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6071FD" w14:textId="77777777" w:rsidR="00DB582B" w:rsidRDefault="00DB582B" w:rsidP="00DB582B">
      <w:pPr>
        <w:rPr>
          <w:rFonts w:ascii="Times New Roman" w:hAnsi="Times New Roman"/>
          <w:b/>
          <w:szCs w:val="28"/>
          <w:lang w:val="en-ZA"/>
        </w:rPr>
      </w:pPr>
    </w:p>
    <w:p w14:paraId="4C01EB93" w14:textId="77777777" w:rsidR="00DB582B" w:rsidRPr="00DB582B" w:rsidRDefault="00DB582B" w:rsidP="00DB582B">
      <w:pPr>
        <w:rPr>
          <w:rFonts w:ascii="Times New Roman" w:hAnsi="Times New Roman"/>
          <w:szCs w:val="28"/>
          <w:lang w:val="en-ZA"/>
        </w:rPr>
      </w:pPr>
    </w:p>
    <w:p w14:paraId="00B73921" w14:textId="77777777" w:rsidR="00DB582B" w:rsidRPr="007375F0" w:rsidRDefault="00DB582B" w:rsidP="007375F0">
      <w:pPr>
        <w:ind w:left="1440"/>
        <w:rPr>
          <w:rFonts w:cs="Arial"/>
          <w:b/>
          <w:i/>
          <w:iCs/>
          <w:szCs w:val="24"/>
        </w:rPr>
      </w:pPr>
      <w:r w:rsidRPr="0046781D">
        <w:rPr>
          <w:b/>
          <w:i/>
          <w:iCs/>
          <w:sz w:val="40"/>
          <w:szCs w:val="24"/>
          <w:u w:val="single"/>
        </w:rPr>
        <w:t>MATATIELE LOCAL MUNICIPALITY</w:t>
      </w:r>
    </w:p>
    <w:p w14:paraId="1017487C" w14:textId="77777777" w:rsidR="00DB582B" w:rsidRPr="0046781D" w:rsidRDefault="00DB582B" w:rsidP="00DB582B">
      <w:pPr>
        <w:ind w:left="1440" w:firstLine="720"/>
        <w:rPr>
          <w:b/>
          <w:i/>
          <w:iCs/>
          <w:sz w:val="40"/>
          <w:szCs w:val="40"/>
          <w:u w:val="single"/>
        </w:rPr>
      </w:pPr>
      <w:r w:rsidRPr="0046781D">
        <w:rPr>
          <w:b/>
          <w:i/>
          <w:iCs/>
          <w:sz w:val="40"/>
          <w:szCs w:val="40"/>
          <w:u w:val="single"/>
        </w:rPr>
        <w:t>STREET TRADING BY-LAWS</w:t>
      </w:r>
    </w:p>
    <w:p w14:paraId="684477F1" w14:textId="77777777" w:rsidR="00DB582B" w:rsidRPr="0046781D" w:rsidRDefault="00DB582B" w:rsidP="00DB582B">
      <w:pPr>
        <w:rPr>
          <w:b/>
          <w:i/>
          <w:iCs/>
          <w:szCs w:val="24"/>
        </w:rPr>
      </w:pPr>
    </w:p>
    <w:p w14:paraId="25BA350D" w14:textId="77777777" w:rsidR="00DB582B" w:rsidRPr="0046781D" w:rsidRDefault="00DB582B" w:rsidP="00DB582B">
      <w:pPr>
        <w:rPr>
          <w:b/>
          <w:i/>
          <w:iCs/>
          <w:szCs w:val="24"/>
        </w:rPr>
      </w:pPr>
    </w:p>
    <w:p w14:paraId="73920372" w14:textId="43AA641F" w:rsidR="00DB582B" w:rsidRPr="0046781D" w:rsidRDefault="00DB582B" w:rsidP="00DB582B">
      <w:pPr>
        <w:rPr>
          <w:b/>
          <w:i/>
          <w:iCs/>
          <w:szCs w:val="24"/>
        </w:rPr>
      </w:pPr>
    </w:p>
    <w:p w14:paraId="439B1072" w14:textId="77777777" w:rsidR="00DB582B" w:rsidRPr="0046781D" w:rsidRDefault="00DB582B" w:rsidP="00DB582B">
      <w:pPr>
        <w:rPr>
          <w:b/>
          <w:i/>
          <w:iCs/>
          <w:szCs w:val="24"/>
        </w:rPr>
      </w:pPr>
    </w:p>
    <w:p w14:paraId="2ED2ABC6" w14:textId="3251014B" w:rsidR="00DB582B" w:rsidRPr="0046781D" w:rsidRDefault="00192872" w:rsidP="00DB582B">
      <w:pPr>
        <w:rPr>
          <w:b/>
          <w:i/>
          <w:iCs/>
          <w:szCs w:val="24"/>
        </w:rPr>
      </w:pPr>
      <w:r>
        <w:rPr>
          <w:rFonts w:cs="Arial"/>
          <w:b/>
          <w:noProof/>
          <w:lang w:val="en-ZA" w:eastAsia="en-ZA"/>
        </w:rPr>
        <w:drawing>
          <wp:anchor distT="0" distB="0" distL="114300" distR="114300" simplePos="0" relativeHeight="251664384" behindDoc="0" locked="0" layoutInCell="1" allowOverlap="1" wp14:anchorId="0640E443" wp14:editId="3FD15B14">
            <wp:simplePos x="0" y="0"/>
            <wp:positionH relativeFrom="column">
              <wp:posOffset>711200</wp:posOffset>
            </wp:positionH>
            <wp:positionV relativeFrom="paragraph">
              <wp:posOffset>106680</wp:posOffset>
            </wp:positionV>
            <wp:extent cx="4495800" cy="3048000"/>
            <wp:effectExtent l="0" t="0" r="0" b="0"/>
            <wp:wrapSquare wrapText="bothSides"/>
            <wp:docPr id="304237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495800" cy="304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31493E8" w14:textId="77777777" w:rsidR="00DB582B" w:rsidRPr="0046781D" w:rsidRDefault="00DB582B" w:rsidP="00DB582B">
      <w:pPr>
        <w:rPr>
          <w:b/>
          <w:i/>
          <w:iCs/>
          <w:szCs w:val="24"/>
        </w:rPr>
      </w:pPr>
    </w:p>
    <w:p w14:paraId="277B2857" w14:textId="41B405D8" w:rsidR="00DB582B" w:rsidRPr="0046781D" w:rsidRDefault="00DB582B" w:rsidP="00DB582B">
      <w:pPr>
        <w:rPr>
          <w:b/>
          <w:i/>
          <w:iCs/>
          <w:szCs w:val="24"/>
        </w:rPr>
      </w:pPr>
    </w:p>
    <w:p w14:paraId="3AC74B27" w14:textId="77777777" w:rsidR="00DB582B" w:rsidRPr="0046781D" w:rsidRDefault="00DB582B" w:rsidP="00DB582B">
      <w:pPr>
        <w:rPr>
          <w:b/>
          <w:i/>
          <w:iCs/>
          <w:szCs w:val="24"/>
        </w:rPr>
      </w:pPr>
    </w:p>
    <w:p w14:paraId="0A9ADDD4" w14:textId="77777777" w:rsidR="00DB582B" w:rsidRPr="0046781D" w:rsidRDefault="00DB582B" w:rsidP="00DB582B">
      <w:pPr>
        <w:rPr>
          <w:b/>
          <w:i/>
          <w:iCs/>
          <w:szCs w:val="24"/>
        </w:rPr>
      </w:pPr>
    </w:p>
    <w:p w14:paraId="723CCC81" w14:textId="77777777" w:rsidR="00DB582B" w:rsidRPr="0046781D" w:rsidRDefault="00DB582B" w:rsidP="00DB582B">
      <w:pPr>
        <w:rPr>
          <w:b/>
          <w:i/>
          <w:iCs/>
          <w:szCs w:val="24"/>
        </w:rPr>
      </w:pPr>
    </w:p>
    <w:p w14:paraId="217E5D70" w14:textId="77777777" w:rsidR="00DB582B" w:rsidRPr="0046781D" w:rsidRDefault="00DB582B" w:rsidP="00DB582B">
      <w:pPr>
        <w:rPr>
          <w:b/>
          <w:i/>
          <w:iCs/>
          <w:szCs w:val="24"/>
        </w:rPr>
      </w:pPr>
    </w:p>
    <w:p w14:paraId="07D34CCF" w14:textId="77777777" w:rsidR="00DB582B" w:rsidRPr="0046781D" w:rsidRDefault="00DB582B" w:rsidP="00DB582B">
      <w:pPr>
        <w:rPr>
          <w:b/>
          <w:i/>
          <w:iCs/>
          <w:szCs w:val="24"/>
        </w:rPr>
      </w:pPr>
    </w:p>
    <w:p w14:paraId="503660BD" w14:textId="77777777" w:rsidR="00DB582B" w:rsidRPr="0046781D" w:rsidRDefault="00DB582B" w:rsidP="00DB582B">
      <w:pPr>
        <w:rPr>
          <w:b/>
          <w:i/>
          <w:iCs/>
          <w:szCs w:val="24"/>
        </w:rPr>
      </w:pPr>
    </w:p>
    <w:p w14:paraId="512A0DB3" w14:textId="77777777" w:rsidR="00DB582B" w:rsidRPr="0046781D" w:rsidRDefault="00DB582B" w:rsidP="00DB582B">
      <w:pPr>
        <w:rPr>
          <w:b/>
          <w:i/>
          <w:iCs/>
          <w:szCs w:val="24"/>
        </w:rPr>
      </w:pPr>
    </w:p>
    <w:p w14:paraId="555C5A1A" w14:textId="77777777" w:rsidR="00DB582B" w:rsidRPr="0046781D" w:rsidRDefault="00DB582B" w:rsidP="00DB582B">
      <w:pPr>
        <w:rPr>
          <w:b/>
          <w:i/>
          <w:iCs/>
          <w:szCs w:val="24"/>
        </w:rPr>
      </w:pPr>
    </w:p>
    <w:p w14:paraId="52F97BA0" w14:textId="77777777" w:rsidR="00DB582B" w:rsidRPr="0046781D" w:rsidRDefault="00DB582B" w:rsidP="00DB582B">
      <w:pPr>
        <w:rPr>
          <w:b/>
          <w:i/>
          <w:iCs/>
          <w:szCs w:val="24"/>
        </w:rPr>
      </w:pPr>
    </w:p>
    <w:p w14:paraId="48087D58" w14:textId="77777777" w:rsidR="00DB582B" w:rsidRPr="0046781D" w:rsidRDefault="00DB582B" w:rsidP="00DB582B">
      <w:pPr>
        <w:rPr>
          <w:b/>
          <w:i/>
          <w:iCs/>
          <w:szCs w:val="24"/>
        </w:rPr>
      </w:pPr>
      <w:r w:rsidRPr="0046781D">
        <w:rPr>
          <w:b/>
          <w:i/>
          <w:iCs/>
          <w:noProof/>
          <w:szCs w:val="24"/>
          <w:lang w:val="en-ZA" w:eastAsia="en-ZA"/>
        </w:rPr>
        <w:drawing>
          <wp:anchor distT="0" distB="0" distL="114300" distR="114300" simplePos="0" relativeHeight="251662336" behindDoc="1" locked="0" layoutInCell="1" allowOverlap="1" wp14:anchorId="732E11F6" wp14:editId="4973F6CA">
            <wp:simplePos x="0" y="0"/>
            <wp:positionH relativeFrom="column">
              <wp:posOffset>-244549</wp:posOffset>
            </wp:positionH>
            <wp:positionV relativeFrom="page">
              <wp:posOffset>8006316</wp:posOffset>
            </wp:positionV>
            <wp:extent cx="6997331" cy="1913736"/>
            <wp:effectExtent l="19050" t="0" r="0" b="0"/>
            <wp:wrapNone/>
            <wp:docPr id="4" name="Picture 2" descr="MATATIELE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TATIELE footer"/>
                    <pic:cNvPicPr>
                      <a:picLocks noChangeAspect="1" noChangeArrowheads="1"/>
                    </pic:cNvPicPr>
                  </pic:nvPicPr>
                  <pic:blipFill>
                    <a:blip r:embed="rId9" cstate="print"/>
                    <a:srcRect l="28604" t="28571"/>
                    <a:stretch>
                      <a:fillRect/>
                    </a:stretch>
                  </pic:blipFill>
                  <pic:spPr bwMode="auto">
                    <a:xfrm>
                      <a:off x="0" y="0"/>
                      <a:ext cx="6995572" cy="1913255"/>
                    </a:xfrm>
                    <a:prstGeom prst="rect">
                      <a:avLst/>
                    </a:prstGeom>
                    <a:noFill/>
                    <a:ln w="9525">
                      <a:noFill/>
                      <a:miter lim="800000"/>
                      <a:headEnd/>
                      <a:tailEnd/>
                    </a:ln>
                  </pic:spPr>
                </pic:pic>
              </a:graphicData>
            </a:graphic>
          </wp:anchor>
        </w:drawing>
      </w:r>
    </w:p>
    <w:p w14:paraId="08BD791B" w14:textId="77777777" w:rsidR="00DB582B" w:rsidRPr="0046781D" w:rsidRDefault="00DB582B" w:rsidP="00DB582B">
      <w:pPr>
        <w:rPr>
          <w:b/>
          <w:i/>
          <w:iCs/>
          <w:szCs w:val="24"/>
        </w:rPr>
      </w:pPr>
    </w:p>
    <w:p w14:paraId="67DBB601" w14:textId="77777777" w:rsidR="00DB582B" w:rsidRPr="0046781D" w:rsidRDefault="00DB582B" w:rsidP="00DB582B">
      <w:pPr>
        <w:rPr>
          <w:b/>
          <w:i/>
          <w:iCs/>
          <w:szCs w:val="24"/>
        </w:rPr>
      </w:pPr>
    </w:p>
    <w:p w14:paraId="72E24337" w14:textId="77777777" w:rsidR="00DB582B" w:rsidRPr="0046781D" w:rsidRDefault="00DB582B" w:rsidP="00DB582B">
      <w:pPr>
        <w:rPr>
          <w:b/>
          <w:i/>
          <w:iCs/>
          <w:szCs w:val="24"/>
        </w:rPr>
      </w:pPr>
    </w:p>
    <w:p w14:paraId="6D3982AC" w14:textId="77777777" w:rsidR="00DB582B" w:rsidRPr="0046781D" w:rsidRDefault="00DB582B" w:rsidP="00DB582B">
      <w:pPr>
        <w:rPr>
          <w:b/>
          <w:i/>
          <w:iCs/>
          <w:szCs w:val="24"/>
        </w:rPr>
      </w:pPr>
    </w:p>
    <w:p w14:paraId="5256FDB0" w14:textId="77777777" w:rsidR="00DB582B" w:rsidRPr="00DB582B" w:rsidRDefault="00DB582B" w:rsidP="00DB582B">
      <w:pPr>
        <w:tabs>
          <w:tab w:val="left" w:pos="5505"/>
        </w:tabs>
        <w:rPr>
          <w:rFonts w:ascii="Times New Roman" w:hAnsi="Times New Roman"/>
          <w:szCs w:val="28"/>
        </w:rPr>
      </w:pPr>
    </w:p>
    <w:p w14:paraId="6E4F36DB" w14:textId="77777777" w:rsidR="00DB582B" w:rsidRDefault="00DB582B" w:rsidP="00DB582B">
      <w:pPr>
        <w:rPr>
          <w:b/>
          <w:szCs w:val="24"/>
        </w:rPr>
      </w:pPr>
      <w:r w:rsidRPr="00DB582B">
        <w:rPr>
          <w:rFonts w:ascii="Times New Roman" w:hAnsi="Times New Roman"/>
          <w:szCs w:val="28"/>
          <w:lang w:val="en-ZA"/>
        </w:rPr>
        <w:br w:type="page"/>
      </w:r>
      <w:r>
        <w:rPr>
          <w:b/>
          <w:noProof/>
          <w:szCs w:val="24"/>
          <w:lang w:val="en-ZA" w:eastAsia="en-ZA"/>
        </w:rPr>
        <w:drawing>
          <wp:anchor distT="0" distB="0" distL="114300" distR="114300" simplePos="0" relativeHeight="251659264" behindDoc="1" locked="0" layoutInCell="1" allowOverlap="1" wp14:anchorId="00CF76EF" wp14:editId="3212503E">
            <wp:simplePos x="0" y="0"/>
            <wp:positionH relativeFrom="column">
              <wp:posOffset>-244549</wp:posOffset>
            </wp:positionH>
            <wp:positionV relativeFrom="page">
              <wp:posOffset>8006316</wp:posOffset>
            </wp:positionV>
            <wp:extent cx="6997331" cy="1913736"/>
            <wp:effectExtent l="19050" t="0" r="0" b="0"/>
            <wp:wrapNone/>
            <wp:docPr id="2" name="Picture 2" descr="MATATIELE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TATIELE footer"/>
                    <pic:cNvPicPr>
                      <a:picLocks noChangeAspect="1" noChangeArrowheads="1"/>
                    </pic:cNvPicPr>
                  </pic:nvPicPr>
                  <pic:blipFill>
                    <a:blip r:embed="rId9" cstate="print"/>
                    <a:srcRect l="28604" t="28571"/>
                    <a:stretch>
                      <a:fillRect/>
                    </a:stretch>
                  </pic:blipFill>
                  <pic:spPr bwMode="auto">
                    <a:xfrm>
                      <a:off x="0" y="0"/>
                      <a:ext cx="6995572" cy="1913255"/>
                    </a:xfrm>
                    <a:prstGeom prst="rect">
                      <a:avLst/>
                    </a:prstGeom>
                    <a:noFill/>
                    <a:ln w="9525">
                      <a:noFill/>
                      <a:miter lim="800000"/>
                      <a:headEnd/>
                      <a:tailEnd/>
                    </a:ln>
                  </pic:spPr>
                </pic:pic>
              </a:graphicData>
            </a:graphic>
          </wp:anchor>
        </w:drawing>
      </w:r>
    </w:p>
    <w:p w14:paraId="6FF85B4E" w14:textId="77777777" w:rsidR="000C6BCC" w:rsidRDefault="005A701F">
      <w:pPr>
        <w:jc w:val="center"/>
        <w:rPr>
          <w:rFonts w:ascii="Times New Roman" w:hAnsi="Times New Roman"/>
          <w:b/>
          <w:szCs w:val="28"/>
          <w:lang w:val="en-ZA"/>
        </w:rPr>
      </w:pPr>
      <w:r>
        <w:rPr>
          <w:rFonts w:ascii="Times New Roman" w:hAnsi="Times New Roman"/>
          <w:b/>
          <w:szCs w:val="28"/>
          <w:lang w:val="en-ZA"/>
        </w:rPr>
        <w:lastRenderedPageBreak/>
        <w:t>MATATIELE</w:t>
      </w:r>
      <w:r w:rsidR="000C6BCC">
        <w:rPr>
          <w:rFonts w:ascii="Times New Roman" w:hAnsi="Times New Roman"/>
          <w:b/>
          <w:szCs w:val="28"/>
          <w:lang w:val="en-ZA"/>
        </w:rPr>
        <w:t xml:space="preserve"> </w:t>
      </w:r>
      <w:smartTag w:uri="urn:schemas-microsoft-com:office:smarttags" w:element="PlaceType">
        <w:r w:rsidR="000C6BCC">
          <w:rPr>
            <w:rFonts w:ascii="Times New Roman" w:hAnsi="Times New Roman"/>
            <w:b/>
            <w:szCs w:val="28"/>
            <w:lang w:val="en-ZA"/>
          </w:rPr>
          <w:t>MUNICIPALITY</w:t>
        </w:r>
      </w:smartTag>
    </w:p>
    <w:p w14:paraId="25D3A0F8" w14:textId="77777777" w:rsidR="000C6BCC" w:rsidRDefault="000C6BCC">
      <w:pPr>
        <w:jc w:val="center"/>
        <w:rPr>
          <w:rFonts w:ascii="Times New Roman" w:hAnsi="Times New Roman"/>
          <w:b/>
          <w:szCs w:val="28"/>
          <w:lang w:val="en-ZA"/>
        </w:rPr>
      </w:pPr>
      <w:r>
        <w:rPr>
          <w:rFonts w:ascii="Times New Roman" w:hAnsi="Times New Roman"/>
          <w:b/>
          <w:szCs w:val="28"/>
          <w:lang w:val="en-ZA"/>
        </w:rPr>
        <w:t>STREET TRADING BY-LAW</w:t>
      </w:r>
    </w:p>
    <w:p w14:paraId="42D317A5" w14:textId="77777777" w:rsidR="000C6BCC" w:rsidRDefault="000C6BCC">
      <w:pPr>
        <w:jc w:val="center"/>
        <w:rPr>
          <w:rFonts w:ascii="Times New Roman" w:hAnsi="Times New Roman"/>
          <w:b/>
          <w:szCs w:val="28"/>
          <w:lang w:val="en-ZA"/>
        </w:rPr>
      </w:pPr>
    </w:p>
    <w:p w14:paraId="373EEEB5" w14:textId="77777777" w:rsidR="000C6BCC" w:rsidRDefault="000C6BCC">
      <w:pPr>
        <w:rPr>
          <w:rFonts w:ascii="Times New Roman" w:hAnsi="Times New Roman"/>
          <w:szCs w:val="28"/>
          <w:lang w:val="en-ZA"/>
        </w:rPr>
      </w:pPr>
      <w:r>
        <w:rPr>
          <w:rFonts w:ascii="Times New Roman" w:hAnsi="Times New Roman"/>
          <w:szCs w:val="28"/>
          <w:lang w:val="en-ZA"/>
        </w:rPr>
        <w:t>In terms of and under the provisions of section 156 of the Constitution of the Republic of South Africa</w:t>
      </w:r>
      <w:r w:rsidR="00352A80">
        <w:rPr>
          <w:rFonts w:ascii="Times New Roman" w:hAnsi="Times New Roman"/>
          <w:szCs w:val="28"/>
          <w:lang w:val="en-ZA"/>
        </w:rPr>
        <w:t>, 1996,</w:t>
      </w:r>
      <w:r>
        <w:rPr>
          <w:rFonts w:ascii="Times New Roman" w:hAnsi="Times New Roman"/>
          <w:szCs w:val="28"/>
          <w:lang w:val="en-ZA"/>
        </w:rPr>
        <w:t xml:space="preserve">the </w:t>
      </w:r>
      <w:r w:rsidR="005A701F">
        <w:rPr>
          <w:rFonts w:ascii="Times New Roman" w:hAnsi="Times New Roman"/>
          <w:szCs w:val="28"/>
          <w:lang w:val="en-ZA"/>
        </w:rPr>
        <w:t>Matatiele</w:t>
      </w:r>
      <w:r>
        <w:rPr>
          <w:rFonts w:ascii="Times New Roman" w:hAnsi="Times New Roman"/>
          <w:szCs w:val="28"/>
          <w:lang w:val="en-ZA"/>
        </w:rPr>
        <w:t xml:space="preserve"> Municipality, enacts as follows:-</w:t>
      </w:r>
    </w:p>
    <w:p w14:paraId="04586076" w14:textId="77777777" w:rsidR="000C6BCC" w:rsidRDefault="000C6BCC">
      <w:pPr>
        <w:rPr>
          <w:rFonts w:ascii="Times New Roman" w:hAnsi="Times New Roman"/>
          <w:szCs w:val="28"/>
          <w:lang w:val="en-ZA"/>
        </w:rPr>
      </w:pPr>
    </w:p>
    <w:p w14:paraId="4D794604" w14:textId="77777777" w:rsidR="000C6BCC" w:rsidRDefault="000C6BCC">
      <w:pPr>
        <w:rPr>
          <w:rFonts w:ascii="Times New Roman" w:hAnsi="Times New Roman"/>
          <w:b/>
          <w:szCs w:val="28"/>
          <w:lang w:val="en-ZA"/>
        </w:rPr>
      </w:pPr>
      <w:r>
        <w:rPr>
          <w:rFonts w:ascii="Times New Roman" w:hAnsi="Times New Roman"/>
          <w:b/>
          <w:szCs w:val="28"/>
          <w:lang w:val="en-ZA"/>
        </w:rPr>
        <w:t>Table of Contents</w:t>
      </w:r>
    </w:p>
    <w:p w14:paraId="407FD54E" w14:textId="77777777" w:rsidR="000C6BCC" w:rsidRDefault="000C6BCC">
      <w:pPr>
        <w:rPr>
          <w:rFonts w:ascii="Times New Roman" w:hAnsi="Times New Roman"/>
          <w:szCs w:val="28"/>
          <w:lang w:val="en-ZA"/>
        </w:rPr>
      </w:pPr>
      <w:r>
        <w:rPr>
          <w:rFonts w:ascii="Times New Roman" w:hAnsi="Times New Roman"/>
          <w:szCs w:val="28"/>
          <w:lang w:val="en-ZA"/>
        </w:rPr>
        <w:t>1.</w:t>
      </w:r>
      <w:r>
        <w:rPr>
          <w:rFonts w:ascii="Times New Roman" w:hAnsi="Times New Roman"/>
          <w:szCs w:val="28"/>
          <w:lang w:val="en-ZA"/>
        </w:rPr>
        <w:tab/>
        <w:t>Definitions</w:t>
      </w:r>
    </w:p>
    <w:p w14:paraId="0326E09D" w14:textId="77777777" w:rsidR="000C6BCC" w:rsidRDefault="000C6BCC">
      <w:pPr>
        <w:rPr>
          <w:rFonts w:ascii="Times New Roman" w:hAnsi="Times New Roman"/>
          <w:szCs w:val="28"/>
          <w:lang w:val="en-ZA"/>
        </w:rPr>
      </w:pPr>
      <w:r>
        <w:rPr>
          <w:rFonts w:ascii="Times New Roman" w:hAnsi="Times New Roman"/>
          <w:szCs w:val="28"/>
          <w:lang w:val="en-ZA"/>
        </w:rPr>
        <w:t>2.</w:t>
      </w:r>
      <w:r>
        <w:rPr>
          <w:rFonts w:ascii="Times New Roman" w:hAnsi="Times New Roman"/>
          <w:szCs w:val="28"/>
          <w:lang w:val="en-ZA"/>
        </w:rPr>
        <w:tab/>
        <w:t>Principles and objectives</w:t>
      </w:r>
    </w:p>
    <w:p w14:paraId="0583A142" w14:textId="77777777" w:rsidR="000C6BCC" w:rsidRDefault="000C6BCC">
      <w:pPr>
        <w:rPr>
          <w:rFonts w:ascii="Times New Roman" w:hAnsi="Times New Roman"/>
          <w:szCs w:val="28"/>
          <w:lang w:val="en-ZA"/>
        </w:rPr>
      </w:pPr>
      <w:r>
        <w:rPr>
          <w:rFonts w:ascii="Times New Roman" w:hAnsi="Times New Roman"/>
          <w:szCs w:val="28"/>
          <w:lang w:val="en-ZA"/>
        </w:rPr>
        <w:t>3.</w:t>
      </w:r>
      <w:r>
        <w:rPr>
          <w:rFonts w:ascii="Times New Roman" w:hAnsi="Times New Roman"/>
          <w:szCs w:val="28"/>
          <w:lang w:val="en-ZA"/>
        </w:rPr>
        <w:tab/>
        <w:t>Application</w:t>
      </w:r>
    </w:p>
    <w:p w14:paraId="25CE19A0" w14:textId="77777777" w:rsidR="000C6BCC" w:rsidRDefault="000C6BCC">
      <w:pPr>
        <w:rPr>
          <w:rFonts w:ascii="Times New Roman" w:hAnsi="Times New Roman"/>
          <w:szCs w:val="28"/>
          <w:lang w:val="en-ZA"/>
        </w:rPr>
      </w:pPr>
    </w:p>
    <w:p w14:paraId="6EB9E5E1" w14:textId="77777777" w:rsidR="000C6BCC" w:rsidRDefault="000C6BCC">
      <w:pPr>
        <w:rPr>
          <w:rFonts w:ascii="Times New Roman" w:hAnsi="Times New Roman"/>
          <w:szCs w:val="28"/>
          <w:lang w:val="en-ZA"/>
        </w:rPr>
      </w:pPr>
      <w:r>
        <w:rPr>
          <w:rFonts w:ascii="Times New Roman" w:hAnsi="Times New Roman"/>
          <w:szCs w:val="28"/>
          <w:lang w:val="en-ZA"/>
        </w:rPr>
        <w:t>CHAPTER 1: GENERAL PROVISIONS APPLICABLE TO STREET TRADING</w:t>
      </w:r>
    </w:p>
    <w:p w14:paraId="6CB4E6BA" w14:textId="77777777" w:rsidR="000C6BCC" w:rsidRDefault="000C6BCC">
      <w:pPr>
        <w:rPr>
          <w:rFonts w:ascii="Times New Roman" w:hAnsi="Times New Roman"/>
          <w:szCs w:val="28"/>
          <w:lang w:val="en-ZA"/>
        </w:rPr>
      </w:pPr>
      <w:r>
        <w:rPr>
          <w:rFonts w:ascii="Times New Roman" w:hAnsi="Times New Roman"/>
          <w:szCs w:val="28"/>
          <w:lang w:val="en-ZA"/>
        </w:rPr>
        <w:t>4.</w:t>
      </w:r>
      <w:r>
        <w:rPr>
          <w:rFonts w:ascii="Times New Roman" w:hAnsi="Times New Roman"/>
          <w:b/>
          <w:szCs w:val="28"/>
          <w:lang w:val="en-ZA"/>
        </w:rPr>
        <w:tab/>
      </w:r>
      <w:r>
        <w:rPr>
          <w:rFonts w:ascii="Times New Roman" w:hAnsi="Times New Roman"/>
          <w:szCs w:val="28"/>
          <w:lang w:val="en-ZA"/>
        </w:rPr>
        <w:t>Restricted and prohibited areas</w:t>
      </w:r>
    </w:p>
    <w:p w14:paraId="73046B13" w14:textId="77777777" w:rsidR="000C6BCC" w:rsidRDefault="000C6BCC">
      <w:pPr>
        <w:rPr>
          <w:rFonts w:ascii="Times New Roman" w:hAnsi="Times New Roman"/>
          <w:szCs w:val="28"/>
          <w:lang w:val="en-ZA"/>
        </w:rPr>
      </w:pPr>
      <w:r>
        <w:rPr>
          <w:rFonts w:ascii="Times New Roman" w:hAnsi="Times New Roman"/>
          <w:szCs w:val="28"/>
          <w:lang w:val="en-ZA"/>
        </w:rPr>
        <w:t>5.</w:t>
      </w:r>
      <w:r>
        <w:rPr>
          <w:rFonts w:ascii="Times New Roman" w:hAnsi="Times New Roman"/>
          <w:szCs w:val="28"/>
          <w:lang w:val="en-ZA"/>
        </w:rPr>
        <w:tab/>
        <w:t>Places where street trading is prohibited</w:t>
      </w:r>
    </w:p>
    <w:p w14:paraId="0B8C9B56" w14:textId="77777777" w:rsidR="000C6BCC" w:rsidRDefault="000C6BCC">
      <w:pPr>
        <w:rPr>
          <w:rFonts w:ascii="Times New Roman" w:hAnsi="Times New Roman"/>
          <w:szCs w:val="28"/>
          <w:lang w:val="en-ZA"/>
        </w:rPr>
      </w:pPr>
      <w:r>
        <w:rPr>
          <w:rFonts w:ascii="Times New Roman" w:hAnsi="Times New Roman"/>
          <w:szCs w:val="28"/>
          <w:lang w:val="en-ZA"/>
        </w:rPr>
        <w:t>6.</w:t>
      </w:r>
      <w:r>
        <w:rPr>
          <w:rFonts w:ascii="Times New Roman" w:hAnsi="Times New Roman"/>
          <w:szCs w:val="28"/>
          <w:lang w:val="en-ZA"/>
        </w:rPr>
        <w:tab/>
        <w:t>Duties of street trader</w:t>
      </w:r>
    </w:p>
    <w:p w14:paraId="2C2FE738" w14:textId="77777777" w:rsidR="000C6BCC" w:rsidRDefault="000C6BCC">
      <w:pPr>
        <w:rPr>
          <w:rFonts w:ascii="Times New Roman" w:hAnsi="Times New Roman"/>
          <w:szCs w:val="28"/>
          <w:lang w:val="en-ZA"/>
        </w:rPr>
      </w:pPr>
      <w:r>
        <w:rPr>
          <w:rFonts w:ascii="Times New Roman" w:hAnsi="Times New Roman"/>
          <w:szCs w:val="28"/>
          <w:lang w:val="en-ZA"/>
        </w:rPr>
        <w:t>7.</w:t>
      </w:r>
      <w:r>
        <w:rPr>
          <w:rFonts w:ascii="Times New Roman" w:hAnsi="Times New Roman"/>
          <w:szCs w:val="28"/>
          <w:lang w:val="en-ZA"/>
        </w:rPr>
        <w:tab/>
        <w:t>Prohibited conduct</w:t>
      </w:r>
    </w:p>
    <w:p w14:paraId="44C612EE" w14:textId="77777777" w:rsidR="000C6BCC" w:rsidRDefault="000C6BCC">
      <w:pPr>
        <w:rPr>
          <w:rFonts w:ascii="Times New Roman" w:hAnsi="Times New Roman"/>
          <w:szCs w:val="28"/>
          <w:lang w:val="en-ZA"/>
        </w:rPr>
      </w:pPr>
      <w:r>
        <w:rPr>
          <w:rFonts w:ascii="Times New Roman" w:hAnsi="Times New Roman"/>
          <w:szCs w:val="28"/>
          <w:lang w:val="en-ZA"/>
        </w:rPr>
        <w:t>8.</w:t>
      </w:r>
      <w:r>
        <w:rPr>
          <w:rFonts w:ascii="Times New Roman" w:hAnsi="Times New Roman"/>
          <w:szCs w:val="28"/>
          <w:lang w:val="en-ZA"/>
        </w:rPr>
        <w:tab/>
        <w:t>Removal and impoundment</w:t>
      </w:r>
    </w:p>
    <w:p w14:paraId="7DD10827" w14:textId="77777777" w:rsidR="000C6BCC" w:rsidRDefault="000C6BCC">
      <w:pPr>
        <w:rPr>
          <w:rFonts w:ascii="Times New Roman" w:hAnsi="Times New Roman"/>
          <w:szCs w:val="28"/>
          <w:lang w:val="en-ZA"/>
        </w:rPr>
      </w:pPr>
      <w:r>
        <w:rPr>
          <w:rFonts w:ascii="Times New Roman" w:hAnsi="Times New Roman"/>
          <w:szCs w:val="28"/>
          <w:lang w:val="en-ZA"/>
        </w:rPr>
        <w:t>9.</w:t>
      </w:r>
      <w:r>
        <w:rPr>
          <w:rFonts w:ascii="Times New Roman" w:hAnsi="Times New Roman"/>
          <w:szCs w:val="28"/>
          <w:lang w:val="en-ZA"/>
        </w:rPr>
        <w:tab/>
        <w:t>Disposal of impounded goods</w:t>
      </w:r>
    </w:p>
    <w:p w14:paraId="5732BC40" w14:textId="77777777" w:rsidR="000C6BCC" w:rsidRDefault="000C6BCC">
      <w:pPr>
        <w:rPr>
          <w:rFonts w:ascii="Times New Roman" w:hAnsi="Times New Roman"/>
          <w:szCs w:val="28"/>
          <w:lang w:val="en-ZA"/>
        </w:rPr>
      </w:pPr>
      <w:r>
        <w:rPr>
          <w:rFonts w:ascii="Times New Roman" w:hAnsi="Times New Roman"/>
          <w:szCs w:val="28"/>
          <w:lang w:val="en-ZA"/>
        </w:rPr>
        <w:t>CHAPTER 2: MISCELLANEOUS PROVISIONS</w:t>
      </w:r>
    </w:p>
    <w:p w14:paraId="506CB54C" w14:textId="77777777" w:rsidR="000C6BCC" w:rsidRDefault="000C6BCC">
      <w:pPr>
        <w:rPr>
          <w:rFonts w:ascii="Times New Roman" w:hAnsi="Times New Roman"/>
          <w:szCs w:val="28"/>
          <w:lang w:val="en-ZA"/>
        </w:rPr>
      </w:pPr>
      <w:r>
        <w:rPr>
          <w:rFonts w:ascii="Times New Roman" w:hAnsi="Times New Roman"/>
          <w:szCs w:val="28"/>
          <w:lang w:val="en-ZA"/>
        </w:rPr>
        <w:t>10.</w:t>
      </w:r>
      <w:r>
        <w:rPr>
          <w:rFonts w:ascii="Times New Roman" w:hAnsi="Times New Roman"/>
          <w:szCs w:val="28"/>
          <w:lang w:val="en-ZA"/>
        </w:rPr>
        <w:tab/>
        <w:t>Penalty</w:t>
      </w:r>
    </w:p>
    <w:p w14:paraId="7573FA79" w14:textId="77777777" w:rsidR="000C6BCC" w:rsidRDefault="000C6BCC">
      <w:pPr>
        <w:rPr>
          <w:rFonts w:ascii="Times New Roman" w:hAnsi="Times New Roman"/>
          <w:szCs w:val="28"/>
          <w:lang w:val="en-ZA"/>
        </w:rPr>
      </w:pPr>
      <w:r>
        <w:rPr>
          <w:rFonts w:ascii="Times New Roman" w:hAnsi="Times New Roman"/>
          <w:szCs w:val="28"/>
          <w:lang w:val="en-ZA"/>
        </w:rPr>
        <w:t>11.</w:t>
      </w:r>
      <w:r>
        <w:rPr>
          <w:rFonts w:ascii="Times New Roman" w:hAnsi="Times New Roman"/>
          <w:szCs w:val="28"/>
          <w:lang w:val="en-ZA"/>
        </w:rPr>
        <w:tab/>
        <w:t>Responsible person</w:t>
      </w:r>
    </w:p>
    <w:p w14:paraId="7D5CFA4D" w14:textId="77777777" w:rsidR="000C6BCC" w:rsidRDefault="000C6BCC">
      <w:pPr>
        <w:rPr>
          <w:rFonts w:ascii="Times New Roman" w:hAnsi="Times New Roman"/>
          <w:szCs w:val="28"/>
          <w:lang w:val="en-ZA"/>
        </w:rPr>
      </w:pPr>
      <w:r>
        <w:rPr>
          <w:rFonts w:ascii="Times New Roman" w:hAnsi="Times New Roman"/>
          <w:szCs w:val="28"/>
          <w:lang w:val="en-ZA"/>
        </w:rPr>
        <w:t>12.</w:t>
      </w:r>
      <w:r>
        <w:rPr>
          <w:rFonts w:ascii="Times New Roman" w:hAnsi="Times New Roman"/>
          <w:szCs w:val="28"/>
          <w:lang w:val="en-ZA"/>
        </w:rPr>
        <w:tab/>
        <w:t>Appeal</w:t>
      </w:r>
    </w:p>
    <w:p w14:paraId="72FB5009" w14:textId="77777777" w:rsidR="000C6BCC" w:rsidRDefault="000C6BCC">
      <w:pPr>
        <w:rPr>
          <w:rFonts w:ascii="Times New Roman" w:hAnsi="Times New Roman"/>
          <w:szCs w:val="28"/>
          <w:lang w:val="en-ZA"/>
        </w:rPr>
      </w:pPr>
      <w:r>
        <w:rPr>
          <w:rFonts w:ascii="Times New Roman" w:hAnsi="Times New Roman"/>
          <w:szCs w:val="28"/>
          <w:lang w:val="en-ZA"/>
        </w:rPr>
        <w:t>13.</w:t>
      </w:r>
      <w:r>
        <w:rPr>
          <w:rFonts w:ascii="Times New Roman" w:hAnsi="Times New Roman"/>
          <w:szCs w:val="28"/>
          <w:lang w:val="en-ZA"/>
        </w:rPr>
        <w:tab/>
        <w:t>Liaison forums in community</w:t>
      </w:r>
    </w:p>
    <w:p w14:paraId="2E3A510C" w14:textId="77777777" w:rsidR="000C6BCC" w:rsidRDefault="000C6BCC">
      <w:pPr>
        <w:rPr>
          <w:rFonts w:ascii="Times New Roman" w:hAnsi="Times New Roman"/>
          <w:szCs w:val="28"/>
          <w:lang w:val="en-ZA"/>
        </w:rPr>
      </w:pPr>
      <w:r>
        <w:rPr>
          <w:rFonts w:ascii="Times New Roman" w:hAnsi="Times New Roman"/>
          <w:szCs w:val="28"/>
          <w:lang w:val="en-ZA"/>
        </w:rPr>
        <w:t>14.</w:t>
      </w:r>
      <w:r>
        <w:rPr>
          <w:rFonts w:ascii="Times New Roman" w:hAnsi="Times New Roman"/>
          <w:szCs w:val="28"/>
          <w:lang w:val="en-ZA"/>
        </w:rPr>
        <w:tab/>
        <w:t>Revocation of by-laws</w:t>
      </w:r>
    </w:p>
    <w:p w14:paraId="0E4402DE" w14:textId="77777777" w:rsidR="000C6BCC" w:rsidRDefault="000C6BCC">
      <w:pPr>
        <w:rPr>
          <w:rFonts w:ascii="Times New Roman" w:hAnsi="Times New Roman"/>
          <w:szCs w:val="28"/>
          <w:lang w:val="en-ZA"/>
        </w:rPr>
      </w:pPr>
      <w:r>
        <w:rPr>
          <w:rFonts w:ascii="Times New Roman" w:hAnsi="Times New Roman"/>
          <w:szCs w:val="28"/>
          <w:lang w:val="en-ZA"/>
        </w:rPr>
        <w:t>15.</w:t>
      </w:r>
      <w:r>
        <w:rPr>
          <w:rFonts w:ascii="Times New Roman" w:hAnsi="Times New Roman"/>
          <w:szCs w:val="28"/>
          <w:lang w:val="en-ZA"/>
        </w:rPr>
        <w:tab/>
        <w:t>Short title and commencement</w:t>
      </w:r>
    </w:p>
    <w:p w14:paraId="622EB964" w14:textId="77777777" w:rsidR="000C6BCC" w:rsidRDefault="000C6BCC">
      <w:pPr>
        <w:rPr>
          <w:rFonts w:ascii="Times New Roman" w:hAnsi="Times New Roman"/>
          <w:szCs w:val="28"/>
          <w:lang w:val="en-ZA"/>
        </w:rPr>
      </w:pPr>
    </w:p>
    <w:p w14:paraId="358B1AC1" w14:textId="77777777" w:rsidR="000C6BCC" w:rsidRDefault="000C6BCC">
      <w:pPr>
        <w:rPr>
          <w:rFonts w:ascii="Times New Roman" w:hAnsi="Times New Roman"/>
          <w:b/>
          <w:szCs w:val="28"/>
          <w:lang w:val="en-ZA"/>
        </w:rPr>
      </w:pPr>
      <w:r>
        <w:rPr>
          <w:rFonts w:ascii="Times New Roman" w:hAnsi="Times New Roman"/>
          <w:b/>
          <w:szCs w:val="28"/>
          <w:lang w:val="en-ZA"/>
        </w:rPr>
        <w:t>1.</w:t>
      </w:r>
      <w:r>
        <w:rPr>
          <w:rFonts w:ascii="Times New Roman" w:hAnsi="Times New Roman"/>
          <w:b/>
          <w:szCs w:val="28"/>
          <w:lang w:val="en-ZA"/>
        </w:rPr>
        <w:tab/>
        <w:t>Definitions</w:t>
      </w:r>
    </w:p>
    <w:p w14:paraId="348E2765" w14:textId="77777777" w:rsidR="000C6BCC" w:rsidRDefault="000C6BCC">
      <w:pPr>
        <w:rPr>
          <w:rFonts w:ascii="Times New Roman" w:hAnsi="Times New Roman"/>
          <w:szCs w:val="28"/>
          <w:lang w:val="en-ZA"/>
        </w:rPr>
      </w:pPr>
      <w:r>
        <w:rPr>
          <w:rFonts w:ascii="Times New Roman" w:hAnsi="Times New Roman"/>
          <w:szCs w:val="28"/>
          <w:lang w:val="en-ZA"/>
        </w:rPr>
        <w:t>(1)</w:t>
      </w:r>
      <w:r>
        <w:rPr>
          <w:rFonts w:ascii="Times New Roman" w:hAnsi="Times New Roman"/>
          <w:szCs w:val="28"/>
          <w:lang w:val="en-ZA"/>
        </w:rPr>
        <w:tab/>
        <w:t>In this by-law, unless the context otherwise indicates –</w:t>
      </w:r>
    </w:p>
    <w:p w14:paraId="4C8A19E5" w14:textId="77777777" w:rsidR="000C6BCC" w:rsidRDefault="000C6BCC">
      <w:pPr>
        <w:rPr>
          <w:rFonts w:ascii="Times New Roman" w:hAnsi="Times New Roman"/>
          <w:szCs w:val="28"/>
          <w:lang w:val="en-ZA"/>
        </w:rPr>
      </w:pPr>
      <w:r>
        <w:rPr>
          <w:rFonts w:ascii="Times New Roman" w:hAnsi="Times New Roman"/>
          <w:szCs w:val="28"/>
          <w:lang w:val="en-ZA"/>
        </w:rPr>
        <w:tab/>
        <w:t>“</w:t>
      </w:r>
      <w:r>
        <w:rPr>
          <w:rFonts w:ascii="Times New Roman" w:hAnsi="Times New Roman"/>
          <w:b/>
          <w:szCs w:val="28"/>
          <w:lang w:val="en-ZA"/>
        </w:rPr>
        <w:t>Act</w:t>
      </w:r>
      <w:r>
        <w:rPr>
          <w:rFonts w:ascii="Times New Roman" w:hAnsi="Times New Roman"/>
          <w:szCs w:val="28"/>
          <w:lang w:val="en-ZA"/>
        </w:rPr>
        <w:t>” means the Businesses Act, 1991 (Act 71 of 1991), and includes the regulations promulgated under the Act;</w:t>
      </w:r>
    </w:p>
    <w:p w14:paraId="6910359D" w14:textId="77777777" w:rsidR="000C6BCC" w:rsidRDefault="000C6BCC">
      <w:pPr>
        <w:rPr>
          <w:rFonts w:ascii="Times New Roman" w:hAnsi="Times New Roman"/>
          <w:szCs w:val="28"/>
          <w:lang w:val="en-ZA"/>
        </w:rPr>
      </w:pPr>
      <w:r>
        <w:rPr>
          <w:rFonts w:ascii="Times New Roman" w:hAnsi="Times New Roman"/>
          <w:szCs w:val="28"/>
          <w:lang w:val="en-ZA"/>
        </w:rPr>
        <w:tab/>
        <w:t>“</w:t>
      </w:r>
      <w:r>
        <w:rPr>
          <w:rFonts w:ascii="Times New Roman" w:hAnsi="Times New Roman"/>
          <w:b/>
          <w:szCs w:val="28"/>
          <w:lang w:val="en-ZA"/>
        </w:rPr>
        <w:t>approval</w:t>
      </w:r>
      <w:r>
        <w:rPr>
          <w:rFonts w:ascii="Times New Roman" w:hAnsi="Times New Roman"/>
          <w:szCs w:val="28"/>
          <w:lang w:val="en-ZA"/>
        </w:rPr>
        <w:t>” means approval by the municipality and “approve” has a corresponding meaning;</w:t>
      </w:r>
    </w:p>
    <w:p w14:paraId="2DE5B68E" w14:textId="77777777" w:rsidR="000C6BCC" w:rsidRDefault="000C6BCC">
      <w:pPr>
        <w:rPr>
          <w:rFonts w:ascii="Times New Roman" w:hAnsi="Times New Roman"/>
          <w:szCs w:val="28"/>
          <w:lang w:val="en-ZA"/>
        </w:rPr>
      </w:pPr>
      <w:r>
        <w:rPr>
          <w:rFonts w:ascii="Times New Roman" w:hAnsi="Times New Roman"/>
          <w:szCs w:val="28"/>
          <w:lang w:val="en-ZA"/>
        </w:rPr>
        <w:tab/>
        <w:t>“</w:t>
      </w:r>
      <w:r>
        <w:rPr>
          <w:rFonts w:ascii="Times New Roman" w:hAnsi="Times New Roman"/>
          <w:b/>
          <w:szCs w:val="28"/>
          <w:lang w:val="en-ZA"/>
        </w:rPr>
        <w:t>garden</w:t>
      </w:r>
      <w:r>
        <w:rPr>
          <w:rFonts w:ascii="Times New Roman" w:hAnsi="Times New Roman"/>
          <w:szCs w:val="28"/>
          <w:lang w:val="en-ZA"/>
        </w:rPr>
        <w:t>” means a garden to which the public has a right to access;</w:t>
      </w:r>
    </w:p>
    <w:p w14:paraId="60993C5A" w14:textId="77777777" w:rsidR="000C6BCC" w:rsidRDefault="000C6BCC">
      <w:pPr>
        <w:rPr>
          <w:rFonts w:ascii="Times New Roman" w:hAnsi="Times New Roman"/>
          <w:szCs w:val="28"/>
          <w:lang w:val="en-ZA"/>
        </w:rPr>
      </w:pPr>
      <w:r>
        <w:rPr>
          <w:rFonts w:ascii="Times New Roman" w:hAnsi="Times New Roman"/>
          <w:szCs w:val="28"/>
          <w:lang w:val="en-ZA"/>
        </w:rPr>
        <w:tab/>
        <w:t>“</w:t>
      </w:r>
      <w:r>
        <w:rPr>
          <w:rFonts w:ascii="Times New Roman" w:hAnsi="Times New Roman"/>
          <w:b/>
          <w:szCs w:val="28"/>
          <w:lang w:val="en-ZA"/>
        </w:rPr>
        <w:t>goods</w:t>
      </w:r>
      <w:r>
        <w:rPr>
          <w:rFonts w:ascii="Times New Roman" w:hAnsi="Times New Roman"/>
          <w:szCs w:val="28"/>
          <w:lang w:val="en-ZA"/>
        </w:rPr>
        <w:t>” means any movable property;</w:t>
      </w:r>
    </w:p>
    <w:p w14:paraId="71AD2F92" w14:textId="77777777" w:rsidR="000C6BCC" w:rsidRDefault="000C6BCC">
      <w:pPr>
        <w:rPr>
          <w:rFonts w:ascii="Times New Roman" w:hAnsi="Times New Roman"/>
          <w:szCs w:val="28"/>
          <w:lang w:val="en-ZA"/>
        </w:rPr>
      </w:pPr>
      <w:r>
        <w:rPr>
          <w:rFonts w:ascii="Times New Roman" w:hAnsi="Times New Roman"/>
          <w:szCs w:val="28"/>
          <w:lang w:val="en-ZA"/>
        </w:rPr>
        <w:tab/>
        <w:t>“</w:t>
      </w:r>
      <w:r>
        <w:rPr>
          <w:rFonts w:ascii="Times New Roman" w:hAnsi="Times New Roman"/>
          <w:b/>
          <w:szCs w:val="28"/>
          <w:lang w:val="en-ZA"/>
        </w:rPr>
        <w:t>intersection</w:t>
      </w:r>
      <w:r>
        <w:rPr>
          <w:rFonts w:ascii="Times New Roman" w:hAnsi="Times New Roman"/>
          <w:szCs w:val="28"/>
          <w:lang w:val="en-ZA"/>
        </w:rPr>
        <w:t xml:space="preserve">” means an intersection as defined in the regulations promulgated in terms of the National Road Traffic Act, 1996 (Act93 of 1996); </w:t>
      </w:r>
    </w:p>
    <w:p w14:paraId="1C06DCF1" w14:textId="77777777" w:rsidR="000C6BCC" w:rsidRDefault="000C6BCC">
      <w:pPr>
        <w:rPr>
          <w:rFonts w:ascii="Times New Roman" w:hAnsi="Times New Roman"/>
          <w:szCs w:val="28"/>
          <w:lang w:val="en-ZA"/>
        </w:rPr>
      </w:pPr>
      <w:r>
        <w:rPr>
          <w:rFonts w:ascii="Times New Roman" w:hAnsi="Times New Roman"/>
          <w:szCs w:val="28"/>
          <w:lang w:val="en-ZA"/>
        </w:rPr>
        <w:tab/>
        <w:t>“</w:t>
      </w:r>
      <w:r>
        <w:rPr>
          <w:rFonts w:ascii="Times New Roman" w:hAnsi="Times New Roman"/>
          <w:b/>
          <w:szCs w:val="28"/>
          <w:lang w:val="en-ZA"/>
        </w:rPr>
        <w:t>litter</w:t>
      </w:r>
      <w:r>
        <w:rPr>
          <w:rFonts w:ascii="Times New Roman" w:hAnsi="Times New Roman"/>
          <w:szCs w:val="28"/>
          <w:lang w:val="en-ZA"/>
        </w:rPr>
        <w:t>” means any object or matter which is discarded by a person;</w:t>
      </w:r>
    </w:p>
    <w:p w14:paraId="4E56C86A" w14:textId="77777777" w:rsidR="000C6BCC" w:rsidRDefault="000C6BCC">
      <w:pPr>
        <w:rPr>
          <w:rFonts w:ascii="Times New Roman" w:hAnsi="Times New Roman"/>
          <w:szCs w:val="28"/>
          <w:lang w:val="en-ZA"/>
        </w:rPr>
      </w:pPr>
      <w:r>
        <w:rPr>
          <w:rFonts w:ascii="Times New Roman" w:hAnsi="Times New Roman"/>
          <w:szCs w:val="28"/>
          <w:lang w:val="en-ZA"/>
        </w:rPr>
        <w:tab/>
        <w:t>“</w:t>
      </w:r>
      <w:r>
        <w:rPr>
          <w:rFonts w:ascii="Times New Roman" w:hAnsi="Times New Roman"/>
          <w:b/>
          <w:szCs w:val="28"/>
          <w:lang w:val="en-ZA"/>
        </w:rPr>
        <w:t>motor vehicle</w:t>
      </w:r>
      <w:r>
        <w:rPr>
          <w:rFonts w:ascii="Times New Roman" w:hAnsi="Times New Roman"/>
          <w:szCs w:val="28"/>
          <w:lang w:val="en-ZA"/>
        </w:rPr>
        <w:t>” means a motor vehicle as defined in section 1 of the National Road Traffic Act, 1996 (Act 93 of 1996);</w:t>
      </w:r>
    </w:p>
    <w:p w14:paraId="7253738E" w14:textId="77777777" w:rsidR="000C6BCC" w:rsidRDefault="000C6BCC">
      <w:pPr>
        <w:ind w:firstLine="720"/>
        <w:rPr>
          <w:rFonts w:ascii="Times New Roman" w:hAnsi="Times New Roman"/>
          <w:szCs w:val="28"/>
        </w:rPr>
      </w:pPr>
      <w:r>
        <w:rPr>
          <w:rFonts w:ascii="Times New Roman" w:hAnsi="Times New Roman"/>
          <w:szCs w:val="28"/>
        </w:rPr>
        <w:t>"</w:t>
      </w:r>
      <w:r>
        <w:rPr>
          <w:rFonts w:ascii="Times New Roman" w:hAnsi="Times New Roman"/>
          <w:b/>
          <w:szCs w:val="28"/>
        </w:rPr>
        <w:t>municipality</w:t>
      </w:r>
      <w:r>
        <w:rPr>
          <w:rFonts w:ascii="Times New Roman" w:hAnsi="Times New Roman"/>
          <w:szCs w:val="28"/>
        </w:rPr>
        <w:t xml:space="preserve">" means the Municipality of </w:t>
      </w:r>
      <w:r w:rsidR="005A701F">
        <w:rPr>
          <w:rFonts w:ascii="Times New Roman" w:hAnsi="Times New Roman"/>
          <w:szCs w:val="28"/>
        </w:rPr>
        <w:t>Matatiele</w:t>
      </w:r>
      <w:r>
        <w:rPr>
          <w:rFonts w:ascii="Times New Roman" w:hAnsi="Times New Roman"/>
          <w:szCs w:val="28"/>
        </w:rPr>
        <w:t>, and includes any political structure, political office bearer, councilor, duly authorised agent thereof or any employee acting in connection with this by-law by virtue of a power vested in the municipality and delegated or sub-delegated to such political structure, political office bearer, councilor, agent or employee;</w:t>
      </w:r>
    </w:p>
    <w:p w14:paraId="068501C1" w14:textId="77777777" w:rsidR="000C6BCC" w:rsidRDefault="000C6BCC">
      <w:pPr>
        <w:pStyle w:val="BodyTextIndent2"/>
        <w:spacing w:line="240" w:lineRule="auto"/>
        <w:ind w:left="0" w:firstLine="720"/>
        <w:rPr>
          <w:rFonts w:ascii="Times New Roman" w:hAnsi="Times New Roman"/>
        </w:rPr>
      </w:pPr>
      <w:r>
        <w:rPr>
          <w:rFonts w:ascii="Times New Roman" w:hAnsi="Times New Roman"/>
          <w:b/>
          <w:bCs/>
        </w:rPr>
        <w:t>“municipal manager”</w:t>
      </w:r>
      <w:r>
        <w:rPr>
          <w:rFonts w:ascii="Times New Roman" w:hAnsi="Times New Roman"/>
        </w:rPr>
        <w:t xml:space="preserve"> is the person appointed by the municipality in terms of Section 82 of the Municipal Structures Act, 1998  and includes any person:</w:t>
      </w:r>
    </w:p>
    <w:p w14:paraId="37A103A2" w14:textId="77777777" w:rsidR="000C6BCC" w:rsidRDefault="000C6BCC">
      <w:pPr>
        <w:pStyle w:val="BodyTextIndent2"/>
        <w:numPr>
          <w:ilvl w:val="0"/>
          <w:numId w:val="17"/>
        </w:numPr>
        <w:spacing w:line="240" w:lineRule="auto"/>
        <w:ind w:hanging="720"/>
        <w:rPr>
          <w:rFonts w:ascii="Times New Roman" w:hAnsi="Times New Roman"/>
        </w:rPr>
      </w:pPr>
      <w:r>
        <w:rPr>
          <w:rFonts w:ascii="Times New Roman" w:hAnsi="Times New Roman"/>
        </w:rPr>
        <w:t>acting in such position; and</w:t>
      </w:r>
    </w:p>
    <w:p w14:paraId="3715325F" w14:textId="77777777" w:rsidR="000C6BCC" w:rsidRDefault="000C6BCC">
      <w:pPr>
        <w:pStyle w:val="BodyTextIndent2"/>
        <w:numPr>
          <w:ilvl w:val="0"/>
          <w:numId w:val="17"/>
        </w:numPr>
        <w:spacing w:line="240" w:lineRule="auto"/>
        <w:ind w:hanging="720"/>
        <w:rPr>
          <w:rFonts w:ascii="Times New Roman" w:hAnsi="Times New Roman"/>
        </w:rPr>
      </w:pPr>
      <w:r>
        <w:rPr>
          <w:rFonts w:ascii="Times New Roman" w:hAnsi="Times New Roman"/>
        </w:rPr>
        <w:t>to whom the municipal manager has delegated any power, function or responsibility in as far as it concerns the execution of those powers, functions or duties.</w:t>
      </w:r>
    </w:p>
    <w:p w14:paraId="433A3C28" w14:textId="77777777" w:rsidR="000C6BCC" w:rsidRDefault="000C6BCC">
      <w:pPr>
        <w:rPr>
          <w:rFonts w:ascii="Times New Roman" w:hAnsi="Times New Roman"/>
          <w:szCs w:val="28"/>
          <w:lang w:val="en-ZA"/>
        </w:rPr>
      </w:pPr>
      <w:r>
        <w:rPr>
          <w:rFonts w:ascii="Times New Roman" w:hAnsi="Times New Roman"/>
          <w:szCs w:val="28"/>
          <w:lang w:val="en-ZA"/>
        </w:rPr>
        <w:tab/>
      </w:r>
      <w:r w:rsidRPr="0036671A">
        <w:rPr>
          <w:rFonts w:ascii="Times New Roman" w:hAnsi="Times New Roman"/>
          <w:b/>
          <w:szCs w:val="28"/>
          <w:lang w:val="en-ZA"/>
        </w:rPr>
        <w:t>“</w:t>
      </w:r>
      <w:r w:rsidR="0036671A" w:rsidRPr="0036671A">
        <w:rPr>
          <w:rFonts w:ascii="Times New Roman" w:hAnsi="Times New Roman"/>
          <w:b/>
          <w:szCs w:val="28"/>
          <w:lang w:val="en-ZA"/>
        </w:rPr>
        <w:t>authorised</w:t>
      </w:r>
      <w:r w:rsidR="0036671A">
        <w:rPr>
          <w:rFonts w:ascii="Times New Roman" w:hAnsi="Times New Roman"/>
          <w:b/>
          <w:szCs w:val="28"/>
          <w:lang w:val="en-ZA"/>
        </w:rPr>
        <w:t xml:space="preserve"> </w:t>
      </w:r>
      <w:r w:rsidR="00D33AD5">
        <w:rPr>
          <w:rFonts w:ascii="Times New Roman" w:hAnsi="Times New Roman"/>
          <w:b/>
          <w:szCs w:val="28"/>
          <w:lang w:val="en-ZA"/>
        </w:rPr>
        <w:t>officer</w:t>
      </w:r>
      <w:r>
        <w:rPr>
          <w:rFonts w:ascii="Times New Roman" w:hAnsi="Times New Roman"/>
          <w:szCs w:val="28"/>
          <w:lang w:val="en-ZA"/>
        </w:rPr>
        <w:t xml:space="preserve">” means a designated </w:t>
      </w:r>
      <w:r w:rsidR="00D33AD5">
        <w:rPr>
          <w:rFonts w:ascii="Times New Roman" w:hAnsi="Times New Roman"/>
          <w:szCs w:val="28"/>
          <w:lang w:val="en-ZA"/>
        </w:rPr>
        <w:t xml:space="preserve">officer </w:t>
      </w:r>
      <w:r>
        <w:rPr>
          <w:rFonts w:ascii="Times New Roman" w:hAnsi="Times New Roman"/>
          <w:szCs w:val="28"/>
          <w:lang w:val="en-ZA"/>
        </w:rPr>
        <w:t>who is authorized by the municipality to perform and exercise any or all of the functions and powers contemplated in this by-law;</w:t>
      </w:r>
    </w:p>
    <w:p w14:paraId="2C22959C" w14:textId="77777777" w:rsidR="000C6BCC" w:rsidRDefault="000C6BCC">
      <w:pPr>
        <w:rPr>
          <w:rFonts w:ascii="Times New Roman" w:hAnsi="Times New Roman"/>
          <w:szCs w:val="28"/>
          <w:lang w:val="en-ZA"/>
        </w:rPr>
      </w:pPr>
      <w:r>
        <w:rPr>
          <w:rFonts w:ascii="Times New Roman" w:hAnsi="Times New Roman"/>
          <w:szCs w:val="28"/>
          <w:lang w:val="en-ZA"/>
        </w:rPr>
        <w:tab/>
        <w:t>“</w:t>
      </w:r>
      <w:r>
        <w:rPr>
          <w:rFonts w:ascii="Times New Roman" w:hAnsi="Times New Roman"/>
          <w:b/>
          <w:szCs w:val="28"/>
          <w:lang w:val="en-ZA"/>
        </w:rPr>
        <w:t>park</w:t>
      </w:r>
      <w:r>
        <w:rPr>
          <w:rFonts w:ascii="Times New Roman" w:hAnsi="Times New Roman"/>
          <w:szCs w:val="28"/>
          <w:lang w:val="en-ZA"/>
        </w:rPr>
        <w:t>” means a park to which the public has a right to access;</w:t>
      </w:r>
    </w:p>
    <w:p w14:paraId="45D25BA9" w14:textId="77777777" w:rsidR="000C6BCC" w:rsidRDefault="000C6BCC">
      <w:pPr>
        <w:rPr>
          <w:rFonts w:ascii="Times New Roman" w:hAnsi="Times New Roman"/>
          <w:szCs w:val="28"/>
          <w:lang w:val="en-ZA"/>
        </w:rPr>
      </w:pPr>
      <w:r>
        <w:rPr>
          <w:rFonts w:ascii="Times New Roman" w:hAnsi="Times New Roman"/>
          <w:szCs w:val="28"/>
          <w:lang w:val="en-ZA"/>
        </w:rPr>
        <w:tab/>
        <w:t>"</w:t>
      </w:r>
      <w:r>
        <w:rPr>
          <w:rFonts w:ascii="Times New Roman" w:hAnsi="Times New Roman"/>
          <w:b/>
          <w:szCs w:val="28"/>
          <w:lang w:val="en-ZA"/>
        </w:rPr>
        <w:t>premises</w:t>
      </w:r>
      <w:r>
        <w:rPr>
          <w:rFonts w:ascii="Times New Roman" w:hAnsi="Times New Roman"/>
          <w:szCs w:val="28"/>
          <w:lang w:val="en-ZA"/>
        </w:rPr>
        <w:t>" includes any land, building, structure, part of a building or of a structure, or any vehicle, conveyance, vessel or aircraft;</w:t>
      </w:r>
    </w:p>
    <w:p w14:paraId="32134201" w14:textId="77777777" w:rsidR="000C6BCC" w:rsidRDefault="000C6BCC">
      <w:pPr>
        <w:rPr>
          <w:rFonts w:ascii="Times New Roman" w:hAnsi="Times New Roman"/>
          <w:szCs w:val="28"/>
          <w:lang w:val="en-ZA"/>
        </w:rPr>
      </w:pPr>
      <w:r>
        <w:rPr>
          <w:rFonts w:ascii="Times New Roman" w:hAnsi="Times New Roman"/>
          <w:szCs w:val="28"/>
          <w:lang w:val="en-ZA"/>
        </w:rPr>
        <w:tab/>
        <w:t>“</w:t>
      </w:r>
      <w:r>
        <w:rPr>
          <w:rFonts w:ascii="Times New Roman" w:hAnsi="Times New Roman"/>
          <w:b/>
          <w:szCs w:val="28"/>
          <w:lang w:val="en-ZA"/>
        </w:rPr>
        <w:t>prescribed</w:t>
      </w:r>
      <w:r>
        <w:rPr>
          <w:rFonts w:ascii="Times New Roman" w:hAnsi="Times New Roman"/>
          <w:szCs w:val="28"/>
          <w:lang w:val="en-ZA"/>
        </w:rPr>
        <w:t>” means prescribed by the municipality by resolution;</w:t>
      </w:r>
    </w:p>
    <w:p w14:paraId="27D7F183" w14:textId="77777777" w:rsidR="000C6BCC" w:rsidRDefault="000C6BCC">
      <w:pPr>
        <w:rPr>
          <w:rFonts w:ascii="Times New Roman" w:hAnsi="Times New Roman"/>
          <w:szCs w:val="28"/>
          <w:lang w:val="en-ZA"/>
        </w:rPr>
      </w:pPr>
      <w:r>
        <w:rPr>
          <w:rFonts w:ascii="Times New Roman" w:hAnsi="Times New Roman"/>
          <w:szCs w:val="28"/>
          <w:lang w:val="en-ZA"/>
        </w:rPr>
        <w:tab/>
        <w:t>“</w:t>
      </w:r>
      <w:r>
        <w:rPr>
          <w:rFonts w:ascii="Times New Roman" w:hAnsi="Times New Roman"/>
          <w:b/>
          <w:szCs w:val="28"/>
          <w:lang w:val="en-ZA"/>
        </w:rPr>
        <w:t>property</w:t>
      </w:r>
      <w:r>
        <w:rPr>
          <w:rFonts w:ascii="Times New Roman" w:hAnsi="Times New Roman"/>
          <w:szCs w:val="28"/>
          <w:lang w:val="en-ZA"/>
        </w:rPr>
        <w:t>”, in relation to a street trader, means goods in which a street trader trades, and includes any article, container, vehicle or structure used or intended to be used in connection with street trading by the street trader;</w:t>
      </w:r>
    </w:p>
    <w:p w14:paraId="2258FD91" w14:textId="77777777" w:rsidR="000C6BCC" w:rsidRDefault="000C6BCC">
      <w:pPr>
        <w:rPr>
          <w:rFonts w:ascii="Times New Roman" w:hAnsi="Times New Roman"/>
          <w:szCs w:val="28"/>
        </w:rPr>
      </w:pPr>
      <w:r>
        <w:rPr>
          <w:rFonts w:ascii="Times New Roman" w:hAnsi="Times New Roman"/>
          <w:szCs w:val="28"/>
          <w:lang w:val="en-ZA"/>
        </w:rPr>
        <w:tab/>
      </w:r>
      <w:r>
        <w:rPr>
          <w:rFonts w:ascii="Times New Roman" w:hAnsi="Times New Roman"/>
          <w:szCs w:val="28"/>
        </w:rPr>
        <w:t>“</w:t>
      </w:r>
      <w:r>
        <w:rPr>
          <w:rFonts w:ascii="Times New Roman" w:hAnsi="Times New Roman"/>
          <w:b/>
          <w:bCs/>
          <w:szCs w:val="28"/>
        </w:rPr>
        <w:t>public amenity</w:t>
      </w:r>
      <w:r>
        <w:rPr>
          <w:rFonts w:ascii="Times New Roman" w:hAnsi="Times New Roman"/>
          <w:szCs w:val="28"/>
        </w:rPr>
        <w:t>” means –</w:t>
      </w:r>
    </w:p>
    <w:p w14:paraId="4B046862" w14:textId="77777777" w:rsidR="000C6BCC" w:rsidRDefault="000C6BCC">
      <w:pPr>
        <w:rPr>
          <w:rFonts w:ascii="Times New Roman" w:hAnsi="Times New Roman"/>
          <w:szCs w:val="28"/>
        </w:rPr>
      </w:pPr>
      <w:r>
        <w:rPr>
          <w:rFonts w:ascii="Times New Roman" w:hAnsi="Times New Roman"/>
          <w:szCs w:val="28"/>
        </w:rPr>
        <w:t xml:space="preserve">(a) any land, square, camping site, caravan park, beach, swimming pool, public open space, public resort, recreation site,  river, dam, nature reserve, zoo-logical, botanical or other garden, or hiking trail, including any portion thereof and any facility or apparatus therein or thereon, which is the property of, or is possessed, controlled or leased by the municipality and to which the general public has access, whether on payment of admission of fees or not, but excluding a public road or street; </w:t>
      </w:r>
    </w:p>
    <w:p w14:paraId="03256719" w14:textId="77777777" w:rsidR="000C6BCC" w:rsidRDefault="000C6BCC">
      <w:pPr>
        <w:pStyle w:val="BodyText3"/>
        <w:rPr>
          <w:rFonts w:ascii="Times New Roman" w:hAnsi="Times New Roman"/>
          <w:sz w:val="24"/>
        </w:rPr>
      </w:pPr>
      <w:r>
        <w:rPr>
          <w:rFonts w:ascii="Times New Roman" w:hAnsi="Times New Roman"/>
          <w:sz w:val="24"/>
        </w:rPr>
        <w:t>(b) a building, structure, hall room or office, including any part thereof or any facility or apparatus therein, which is the property of, or is possessed, controlled or leased by the municipality and to which the general public has access, whether on payment of admission of fees or not; and</w:t>
      </w:r>
    </w:p>
    <w:p w14:paraId="4CF0E859" w14:textId="77777777" w:rsidR="000C6BCC" w:rsidRDefault="000C6BCC">
      <w:pPr>
        <w:rPr>
          <w:rFonts w:ascii="Times New Roman" w:hAnsi="Times New Roman"/>
          <w:szCs w:val="28"/>
        </w:rPr>
      </w:pPr>
      <w:r>
        <w:rPr>
          <w:rFonts w:ascii="Times New Roman" w:hAnsi="Times New Roman"/>
          <w:szCs w:val="28"/>
        </w:rPr>
        <w:t>(c) a public amenity contemplated in paragraphs (a) and (b) if it is lawfully controlled or managed in terms of an agreement between a person and the municipality;</w:t>
      </w:r>
    </w:p>
    <w:p w14:paraId="510E7600" w14:textId="77777777" w:rsidR="000C6BCC" w:rsidRDefault="000C6BCC">
      <w:pPr>
        <w:ind w:firstLine="720"/>
        <w:rPr>
          <w:rFonts w:ascii="Times New Roman" w:hAnsi="Times New Roman"/>
          <w:szCs w:val="28"/>
          <w:lang w:val="en-ZA"/>
        </w:rPr>
      </w:pPr>
      <w:r>
        <w:rPr>
          <w:rFonts w:ascii="Times New Roman" w:hAnsi="Times New Roman"/>
          <w:szCs w:val="28"/>
          <w:lang w:val="en-ZA"/>
        </w:rPr>
        <w:t>“</w:t>
      </w:r>
      <w:r>
        <w:rPr>
          <w:rFonts w:ascii="Times New Roman" w:hAnsi="Times New Roman"/>
          <w:b/>
          <w:szCs w:val="28"/>
          <w:lang w:val="en-ZA"/>
        </w:rPr>
        <w:t>public road</w:t>
      </w:r>
      <w:r>
        <w:rPr>
          <w:rFonts w:ascii="Times New Roman" w:hAnsi="Times New Roman"/>
          <w:szCs w:val="28"/>
          <w:lang w:val="en-ZA"/>
        </w:rPr>
        <w:t>” means a public road as defined in section 1 of the National Road Traffic Act, 1996 (Act 93 of 1996);</w:t>
      </w:r>
    </w:p>
    <w:p w14:paraId="32D1BC69" w14:textId="77777777" w:rsidR="000C6BCC" w:rsidRDefault="000C6BCC">
      <w:pPr>
        <w:rPr>
          <w:rFonts w:ascii="Times New Roman" w:hAnsi="Times New Roman"/>
          <w:szCs w:val="28"/>
          <w:lang w:val="en-ZA"/>
        </w:rPr>
      </w:pPr>
      <w:r>
        <w:rPr>
          <w:rFonts w:ascii="Times New Roman" w:hAnsi="Times New Roman"/>
          <w:szCs w:val="28"/>
          <w:lang w:val="en-ZA"/>
        </w:rPr>
        <w:tab/>
        <w:t>“</w:t>
      </w:r>
      <w:r>
        <w:rPr>
          <w:rFonts w:ascii="Times New Roman" w:hAnsi="Times New Roman"/>
          <w:b/>
          <w:szCs w:val="28"/>
          <w:lang w:val="en-ZA"/>
        </w:rPr>
        <w:t>roadway</w:t>
      </w:r>
      <w:r>
        <w:rPr>
          <w:rFonts w:ascii="Times New Roman" w:hAnsi="Times New Roman"/>
          <w:szCs w:val="28"/>
          <w:lang w:val="en-ZA"/>
        </w:rPr>
        <w:t>” means a roadway as defined in section 1 of the National Road Traffic Act, 1996 (Act 93 of 1996);</w:t>
      </w:r>
    </w:p>
    <w:p w14:paraId="3335DCE4" w14:textId="77777777" w:rsidR="000C6BCC" w:rsidRDefault="000C6BCC">
      <w:pPr>
        <w:rPr>
          <w:rFonts w:ascii="Times New Roman" w:hAnsi="Times New Roman"/>
          <w:szCs w:val="28"/>
          <w:lang w:val="en-ZA"/>
        </w:rPr>
      </w:pPr>
      <w:r>
        <w:rPr>
          <w:rFonts w:ascii="Times New Roman" w:hAnsi="Times New Roman"/>
          <w:szCs w:val="28"/>
          <w:lang w:val="en-ZA"/>
        </w:rPr>
        <w:tab/>
        <w:t>“</w:t>
      </w:r>
      <w:r>
        <w:rPr>
          <w:rFonts w:ascii="Times New Roman" w:hAnsi="Times New Roman"/>
          <w:b/>
          <w:szCs w:val="28"/>
          <w:lang w:val="en-ZA"/>
        </w:rPr>
        <w:t>sell</w:t>
      </w:r>
      <w:r>
        <w:rPr>
          <w:rFonts w:ascii="Times New Roman" w:hAnsi="Times New Roman"/>
          <w:szCs w:val="28"/>
          <w:lang w:val="en-ZA"/>
        </w:rPr>
        <w:t>” includes barter, exchange, hire out, display, expose, offer or prepare for sale, store with a view to sell, or provide a service for reward, and “sale” or “selling” has a corresponding meaning;</w:t>
      </w:r>
    </w:p>
    <w:p w14:paraId="3467DB04" w14:textId="77777777" w:rsidR="000C6BCC" w:rsidRDefault="000C6BCC">
      <w:pPr>
        <w:rPr>
          <w:rFonts w:ascii="Times New Roman" w:hAnsi="Times New Roman"/>
          <w:szCs w:val="28"/>
          <w:lang w:val="en-ZA"/>
        </w:rPr>
      </w:pPr>
      <w:r>
        <w:rPr>
          <w:rFonts w:ascii="Times New Roman" w:hAnsi="Times New Roman"/>
          <w:szCs w:val="28"/>
          <w:lang w:val="en-ZA"/>
        </w:rPr>
        <w:tab/>
        <w:t>“</w:t>
      </w:r>
      <w:r>
        <w:rPr>
          <w:rFonts w:ascii="Times New Roman" w:hAnsi="Times New Roman"/>
          <w:b/>
          <w:szCs w:val="28"/>
          <w:lang w:val="en-ZA"/>
        </w:rPr>
        <w:t>sidewalk</w:t>
      </w:r>
      <w:r>
        <w:rPr>
          <w:rFonts w:ascii="Times New Roman" w:hAnsi="Times New Roman"/>
          <w:szCs w:val="28"/>
          <w:lang w:val="en-ZA"/>
        </w:rPr>
        <w:t>” means a sidewalk as defined in section 1 of the National Road Traffic Act, 1996 (Act 93 of 1996);</w:t>
      </w:r>
    </w:p>
    <w:p w14:paraId="0F49E72C" w14:textId="77777777" w:rsidR="000C6BCC" w:rsidRDefault="000C6BCC">
      <w:pPr>
        <w:rPr>
          <w:rFonts w:ascii="Times New Roman" w:hAnsi="Times New Roman"/>
          <w:szCs w:val="28"/>
          <w:lang w:val="en-ZA"/>
        </w:rPr>
      </w:pPr>
      <w:r>
        <w:rPr>
          <w:rFonts w:ascii="Times New Roman" w:hAnsi="Times New Roman"/>
          <w:szCs w:val="28"/>
          <w:lang w:val="en-ZA"/>
        </w:rPr>
        <w:tab/>
        <w:t>“</w:t>
      </w:r>
      <w:r>
        <w:rPr>
          <w:rFonts w:ascii="Times New Roman" w:hAnsi="Times New Roman"/>
          <w:b/>
          <w:szCs w:val="28"/>
          <w:lang w:val="en-ZA"/>
        </w:rPr>
        <w:t>street furniture</w:t>
      </w:r>
      <w:r>
        <w:rPr>
          <w:rFonts w:ascii="Times New Roman" w:hAnsi="Times New Roman"/>
          <w:szCs w:val="28"/>
          <w:lang w:val="en-ZA"/>
        </w:rPr>
        <w:t>” means any furniture installed by the municipality on the street for public use;</w:t>
      </w:r>
    </w:p>
    <w:p w14:paraId="213637BC" w14:textId="77777777" w:rsidR="000C6BCC" w:rsidRDefault="000C6BCC">
      <w:pPr>
        <w:rPr>
          <w:rFonts w:ascii="Times New Roman" w:hAnsi="Times New Roman"/>
          <w:szCs w:val="28"/>
          <w:lang w:val="en-ZA"/>
        </w:rPr>
      </w:pPr>
      <w:r>
        <w:rPr>
          <w:rFonts w:ascii="Times New Roman" w:hAnsi="Times New Roman"/>
          <w:szCs w:val="28"/>
          <w:lang w:val="en-ZA"/>
        </w:rPr>
        <w:tab/>
        <w:t>“</w:t>
      </w:r>
      <w:r>
        <w:rPr>
          <w:rFonts w:ascii="Times New Roman" w:hAnsi="Times New Roman"/>
          <w:b/>
          <w:szCs w:val="28"/>
          <w:lang w:val="en-ZA"/>
        </w:rPr>
        <w:t>street trader</w:t>
      </w:r>
      <w:r>
        <w:rPr>
          <w:rFonts w:ascii="Times New Roman" w:hAnsi="Times New Roman"/>
          <w:szCs w:val="28"/>
          <w:lang w:val="en-ZA"/>
        </w:rPr>
        <w:t>” means a person who, as hawker, vendor or pedlar as contemplated in the Businesses Act, 1991 (Act 71 of 1991), carries on the business of the selling of any goods or the supplying of or offering to supply any service for reward in a public road or public amenity;</w:t>
      </w:r>
    </w:p>
    <w:p w14:paraId="3804FC57" w14:textId="77777777" w:rsidR="000C6BCC" w:rsidRDefault="000C6BCC">
      <w:pPr>
        <w:rPr>
          <w:rFonts w:ascii="Times New Roman" w:hAnsi="Times New Roman"/>
          <w:szCs w:val="28"/>
          <w:lang w:val="en-ZA"/>
        </w:rPr>
      </w:pPr>
      <w:r>
        <w:rPr>
          <w:rFonts w:ascii="Times New Roman" w:hAnsi="Times New Roman"/>
          <w:szCs w:val="28"/>
          <w:lang w:val="en-ZA"/>
        </w:rPr>
        <w:tab/>
        <w:t>"</w:t>
      </w:r>
      <w:r>
        <w:rPr>
          <w:rFonts w:ascii="Times New Roman" w:hAnsi="Times New Roman"/>
          <w:b/>
          <w:bCs/>
          <w:szCs w:val="28"/>
          <w:lang w:val="en-ZA"/>
        </w:rPr>
        <w:t>street trading</w:t>
      </w:r>
      <w:r>
        <w:rPr>
          <w:rFonts w:ascii="Times New Roman" w:hAnsi="Times New Roman"/>
          <w:szCs w:val="28"/>
          <w:lang w:val="en-ZA"/>
        </w:rPr>
        <w:t>" means the carrying on of the business as a street trader;</w:t>
      </w:r>
    </w:p>
    <w:p w14:paraId="325175AA" w14:textId="77777777" w:rsidR="000C6BCC" w:rsidRDefault="000C6BCC">
      <w:pPr>
        <w:rPr>
          <w:rFonts w:ascii="Times New Roman" w:hAnsi="Times New Roman"/>
          <w:szCs w:val="28"/>
          <w:lang w:val="en-ZA"/>
        </w:rPr>
      </w:pPr>
      <w:r>
        <w:rPr>
          <w:rFonts w:ascii="Times New Roman" w:hAnsi="Times New Roman"/>
          <w:szCs w:val="28"/>
          <w:lang w:val="en-ZA"/>
        </w:rPr>
        <w:tab/>
        <w:t>“</w:t>
      </w:r>
      <w:r>
        <w:rPr>
          <w:rFonts w:ascii="Times New Roman" w:hAnsi="Times New Roman"/>
          <w:b/>
          <w:szCs w:val="28"/>
          <w:lang w:val="en-ZA"/>
        </w:rPr>
        <w:t>verge</w:t>
      </w:r>
      <w:r>
        <w:rPr>
          <w:rFonts w:ascii="Times New Roman" w:hAnsi="Times New Roman"/>
          <w:szCs w:val="28"/>
          <w:lang w:val="en-ZA"/>
        </w:rPr>
        <w:t>” means a verge as defined in section 1 of the National Road Traffic Act, 1996 (Act 93 of 1996), and</w:t>
      </w:r>
    </w:p>
    <w:p w14:paraId="7A1BCF59" w14:textId="77777777" w:rsidR="000C6BCC" w:rsidRDefault="000C6BCC">
      <w:pPr>
        <w:rPr>
          <w:rFonts w:ascii="Times New Roman" w:hAnsi="Times New Roman"/>
          <w:szCs w:val="28"/>
          <w:lang w:val="en-ZA"/>
        </w:rPr>
      </w:pPr>
      <w:r>
        <w:rPr>
          <w:rFonts w:ascii="Times New Roman" w:hAnsi="Times New Roman"/>
          <w:szCs w:val="28"/>
          <w:lang w:val="en-ZA"/>
        </w:rPr>
        <w:t>any words or expressions to which a meaning has been assigned in the Businesses Act, 1991, (Act 71 of 1991) have a corresponding meaning in this by-law.</w:t>
      </w:r>
    </w:p>
    <w:p w14:paraId="17EE8C4F" w14:textId="77777777" w:rsidR="000C6BCC" w:rsidRDefault="000C6BCC">
      <w:pPr>
        <w:rPr>
          <w:rFonts w:ascii="Times New Roman" w:hAnsi="Times New Roman"/>
          <w:szCs w:val="28"/>
          <w:lang w:val="en-ZA"/>
        </w:rPr>
      </w:pPr>
      <w:r>
        <w:rPr>
          <w:rFonts w:ascii="Times New Roman" w:hAnsi="Times New Roman"/>
          <w:szCs w:val="28"/>
          <w:lang w:val="en-ZA"/>
        </w:rPr>
        <w:t>(2)</w:t>
      </w:r>
      <w:r>
        <w:rPr>
          <w:rFonts w:ascii="Times New Roman" w:hAnsi="Times New Roman"/>
          <w:szCs w:val="28"/>
          <w:lang w:val="en-ZA"/>
        </w:rPr>
        <w:tab/>
        <w:t>A single act of selling or offering or rendering of services in a public road or public amenity constitutes street trading.</w:t>
      </w:r>
    </w:p>
    <w:p w14:paraId="358979A8" w14:textId="77777777" w:rsidR="000C6BCC" w:rsidRDefault="000C6BCC">
      <w:pPr>
        <w:rPr>
          <w:rFonts w:ascii="Times New Roman" w:hAnsi="Times New Roman"/>
          <w:szCs w:val="28"/>
          <w:lang w:val="en-ZA"/>
        </w:rPr>
      </w:pPr>
      <w:r>
        <w:rPr>
          <w:rFonts w:ascii="Times New Roman" w:hAnsi="Times New Roman"/>
          <w:szCs w:val="28"/>
          <w:lang w:val="en-ZA"/>
        </w:rPr>
        <w:t>(3)</w:t>
      </w:r>
      <w:r>
        <w:rPr>
          <w:rFonts w:ascii="Times New Roman" w:hAnsi="Times New Roman"/>
          <w:szCs w:val="28"/>
          <w:lang w:val="en-ZA"/>
        </w:rPr>
        <w:tab/>
        <w:t>A reference to a person carrying on the business of street trader includes the employee of the person.</w:t>
      </w:r>
    </w:p>
    <w:p w14:paraId="760CFC64" w14:textId="77777777" w:rsidR="000C6BCC" w:rsidRDefault="000C6BCC">
      <w:pPr>
        <w:rPr>
          <w:rFonts w:ascii="Times New Roman" w:hAnsi="Times New Roman"/>
          <w:szCs w:val="28"/>
          <w:lang w:val="en-ZA"/>
        </w:rPr>
      </w:pPr>
    </w:p>
    <w:p w14:paraId="6B3B8AC7" w14:textId="77777777" w:rsidR="000C6BCC" w:rsidRDefault="000C6BCC">
      <w:pPr>
        <w:rPr>
          <w:rFonts w:ascii="Times New Roman" w:hAnsi="Times New Roman"/>
          <w:b/>
          <w:szCs w:val="28"/>
          <w:lang w:val="en-ZA"/>
        </w:rPr>
      </w:pPr>
      <w:r>
        <w:rPr>
          <w:rFonts w:ascii="Times New Roman" w:hAnsi="Times New Roman"/>
          <w:b/>
          <w:szCs w:val="28"/>
          <w:lang w:val="en-ZA"/>
        </w:rPr>
        <w:t>2.</w:t>
      </w:r>
      <w:r>
        <w:rPr>
          <w:rFonts w:ascii="Times New Roman" w:hAnsi="Times New Roman"/>
          <w:b/>
          <w:szCs w:val="28"/>
          <w:lang w:val="en-ZA"/>
        </w:rPr>
        <w:tab/>
        <w:t>Principles and objectives</w:t>
      </w:r>
    </w:p>
    <w:p w14:paraId="6647D745" w14:textId="77777777" w:rsidR="000C6BCC" w:rsidRDefault="000C6BCC">
      <w:pPr>
        <w:rPr>
          <w:rFonts w:ascii="Times New Roman" w:hAnsi="Times New Roman"/>
          <w:szCs w:val="28"/>
          <w:lang w:val="en-ZA"/>
        </w:rPr>
      </w:pPr>
      <w:r>
        <w:rPr>
          <w:rFonts w:ascii="Times New Roman" w:hAnsi="Times New Roman"/>
          <w:szCs w:val="28"/>
          <w:lang w:val="en-ZA"/>
        </w:rPr>
        <w:t>The Municipality, acting in terms of section 6A(1)(a)(i) of the Businesses Act, 1991 (Act 71 of 1991), and –</w:t>
      </w:r>
    </w:p>
    <w:p w14:paraId="6D1A7051" w14:textId="77777777" w:rsidR="000C6BCC" w:rsidRDefault="000C6BCC">
      <w:pPr>
        <w:rPr>
          <w:rFonts w:ascii="Times New Roman" w:hAnsi="Times New Roman"/>
          <w:szCs w:val="28"/>
          <w:lang w:val="en-ZA"/>
        </w:rPr>
      </w:pPr>
      <w:r>
        <w:rPr>
          <w:rFonts w:ascii="Times New Roman" w:hAnsi="Times New Roman"/>
          <w:szCs w:val="28"/>
          <w:lang w:val="en-ZA"/>
        </w:rPr>
        <w:t>(a)</w:t>
      </w:r>
      <w:r>
        <w:rPr>
          <w:rFonts w:ascii="Times New Roman" w:hAnsi="Times New Roman"/>
          <w:szCs w:val="28"/>
          <w:lang w:val="en-ZA"/>
        </w:rPr>
        <w:tab/>
        <w:t xml:space="preserve">having regard to the principles set out in the Act and in the Constitution; </w:t>
      </w:r>
    </w:p>
    <w:p w14:paraId="2A53D61A" w14:textId="77777777" w:rsidR="000C6BCC" w:rsidRDefault="000C6BCC">
      <w:pPr>
        <w:rPr>
          <w:rFonts w:ascii="Times New Roman" w:hAnsi="Times New Roman"/>
          <w:szCs w:val="28"/>
          <w:lang w:val="en-ZA"/>
        </w:rPr>
      </w:pPr>
      <w:r>
        <w:rPr>
          <w:rFonts w:ascii="Times New Roman" w:hAnsi="Times New Roman"/>
          <w:szCs w:val="28"/>
          <w:lang w:val="en-ZA"/>
        </w:rPr>
        <w:t>(b)</w:t>
      </w:r>
      <w:r>
        <w:rPr>
          <w:rFonts w:ascii="Times New Roman" w:hAnsi="Times New Roman"/>
          <w:szCs w:val="28"/>
          <w:lang w:val="en-ZA"/>
        </w:rPr>
        <w:tab/>
        <w:t xml:space="preserve">taking into consideration the need of the residents to actively participate in </w:t>
      </w:r>
      <w:r>
        <w:rPr>
          <w:rFonts w:ascii="Times New Roman" w:hAnsi="Times New Roman"/>
          <w:szCs w:val="28"/>
          <w:lang w:val="en-ZA"/>
        </w:rPr>
        <w:tab/>
        <w:t>economic activities; and</w:t>
      </w:r>
    </w:p>
    <w:p w14:paraId="6D4974E4" w14:textId="77777777" w:rsidR="000C6BCC" w:rsidRDefault="000C6BCC">
      <w:pPr>
        <w:pStyle w:val="BodyTextIndent3"/>
        <w:rPr>
          <w:rFonts w:ascii="Times New Roman" w:hAnsi="Times New Roman"/>
          <w:sz w:val="24"/>
        </w:rPr>
      </w:pPr>
      <w:r>
        <w:rPr>
          <w:rFonts w:ascii="Times New Roman" w:hAnsi="Times New Roman"/>
          <w:sz w:val="24"/>
        </w:rPr>
        <w:t>(c)</w:t>
      </w:r>
      <w:r>
        <w:rPr>
          <w:rFonts w:ascii="Times New Roman" w:hAnsi="Times New Roman"/>
          <w:sz w:val="24"/>
        </w:rPr>
        <w:tab/>
        <w:t xml:space="preserve">taking into consideration the need to maintain a clean and healthy environment, in this by-law  provides mechanisms, procedures and rules to manage street trading. </w:t>
      </w:r>
    </w:p>
    <w:p w14:paraId="361639AD" w14:textId="77777777" w:rsidR="000C6BCC" w:rsidRDefault="000C6BCC">
      <w:pPr>
        <w:rPr>
          <w:rFonts w:ascii="Times New Roman" w:hAnsi="Times New Roman"/>
          <w:szCs w:val="28"/>
          <w:lang w:val="en-ZA"/>
        </w:rPr>
      </w:pPr>
    </w:p>
    <w:p w14:paraId="0DAF7C97" w14:textId="77777777" w:rsidR="000C6BCC" w:rsidRDefault="000C6BCC">
      <w:pPr>
        <w:rPr>
          <w:rFonts w:ascii="Times New Roman" w:hAnsi="Times New Roman"/>
          <w:b/>
          <w:szCs w:val="28"/>
          <w:lang w:val="en-ZA"/>
        </w:rPr>
      </w:pPr>
      <w:r>
        <w:rPr>
          <w:rFonts w:ascii="Times New Roman" w:hAnsi="Times New Roman"/>
          <w:b/>
          <w:szCs w:val="28"/>
          <w:lang w:val="en-ZA"/>
        </w:rPr>
        <w:t>3.</w:t>
      </w:r>
      <w:r>
        <w:rPr>
          <w:rFonts w:ascii="Times New Roman" w:hAnsi="Times New Roman"/>
          <w:b/>
          <w:szCs w:val="28"/>
          <w:lang w:val="en-ZA"/>
        </w:rPr>
        <w:tab/>
        <w:t xml:space="preserve"> Application</w:t>
      </w:r>
    </w:p>
    <w:p w14:paraId="204B5F0F" w14:textId="77777777" w:rsidR="000C6BCC" w:rsidRDefault="000C6BCC">
      <w:pPr>
        <w:rPr>
          <w:rFonts w:ascii="Times New Roman" w:hAnsi="Times New Roman"/>
          <w:szCs w:val="28"/>
          <w:lang w:val="en-ZA"/>
        </w:rPr>
      </w:pPr>
      <w:r>
        <w:rPr>
          <w:rFonts w:ascii="Times New Roman" w:hAnsi="Times New Roman"/>
          <w:szCs w:val="28"/>
          <w:lang w:val="en-ZA"/>
        </w:rPr>
        <w:t xml:space="preserve">This by-law apply to all persons who carry on the business of street trading within the area of jurisdiction of the </w:t>
      </w:r>
      <w:smartTag w:uri="urn:schemas-microsoft-com:office:smarttags" w:element="place">
        <w:smartTag w:uri="urn:schemas-microsoft-com:office:smarttags" w:element="PlaceName">
          <w:r w:rsidR="005A701F">
            <w:rPr>
              <w:rFonts w:ascii="Times New Roman" w:hAnsi="Times New Roman"/>
              <w:szCs w:val="28"/>
              <w:lang w:val="en-ZA"/>
            </w:rPr>
            <w:t>Matatiele</w:t>
          </w:r>
        </w:smartTag>
        <w:r>
          <w:rPr>
            <w:rFonts w:ascii="Times New Roman" w:hAnsi="Times New Roman"/>
            <w:szCs w:val="28"/>
            <w:lang w:val="en-ZA"/>
          </w:rPr>
          <w:t xml:space="preserve"> </w:t>
        </w:r>
        <w:smartTag w:uri="urn:schemas-microsoft-com:office:smarttags" w:element="PlaceType">
          <w:r>
            <w:rPr>
              <w:rFonts w:ascii="Times New Roman" w:hAnsi="Times New Roman"/>
              <w:szCs w:val="28"/>
              <w:lang w:val="en-ZA"/>
            </w:rPr>
            <w:t>Municipality</w:t>
          </w:r>
        </w:smartTag>
      </w:smartTag>
      <w:r>
        <w:rPr>
          <w:rFonts w:ascii="Times New Roman" w:hAnsi="Times New Roman"/>
          <w:szCs w:val="28"/>
          <w:lang w:val="en-ZA"/>
        </w:rPr>
        <w:t>.</w:t>
      </w:r>
    </w:p>
    <w:p w14:paraId="068A90C1" w14:textId="77777777" w:rsidR="000C6BCC" w:rsidRDefault="000C6BCC">
      <w:pPr>
        <w:rPr>
          <w:rFonts w:ascii="Times New Roman" w:hAnsi="Times New Roman"/>
          <w:szCs w:val="28"/>
          <w:lang w:val="en-ZA"/>
        </w:rPr>
      </w:pPr>
    </w:p>
    <w:p w14:paraId="0CDFE879" w14:textId="77777777" w:rsidR="000C6BCC" w:rsidRDefault="000C6BCC">
      <w:pPr>
        <w:rPr>
          <w:rFonts w:ascii="Times New Roman" w:hAnsi="Times New Roman"/>
          <w:szCs w:val="28"/>
          <w:lang w:val="en-ZA"/>
        </w:rPr>
      </w:pPr>
    </w:p>
    <w:p w14:paraId="04E631D1" w14:textId="77777777" w:rsidR="000C6BCC" w:rsidRDefault="000C6BCC">
      <w:pPr>
        <w:jc w:val="center"/>
        <w:rPr>
          <w:rFonts w:ascii="Times New Roman" w:hAnsi="Times New Roman"/>
          <w:szCs w:val="28"/>
          <w:lang w:val="en-ZA"/>
        </w:rPr>
      </w:pPr>
      <w:r>
        <w:rPr>
          <w:rFonts w:ascii="Times New Roman" w:hAnsi="Times New Roman"/>
          <w:szCs w:val="28"/>
          <w:lang w:val="en-ZA"/>
        </w:rPr>
        <w:t>CHAPTER 1: GENERAL PROVISIONS APPLICABLE TO STREET TRADING</w:t>
      </w:r>
    </w:p>
    <w:p w14:paraId="0E11D9D3" w14:textId="77777777" w:rsidR="000C6BCC" w:rsidRDefault="000C6BCC">
      <w:pPr>
        <w:rPr>
          <w:rFonts w:ascii="Times New Roman" w:hAnsi="Times New Roman"/>
          <w:szCs w:val="28"/>
          <w:lang w:val="en-ZA"/>
        </w:rPr>
      </w:pPr>
    </w:p>
    <w:p w14:paraId="5DDE1E49" w14:textId="77777777" w:rsidR="000C6BCC" w:rsidRDefault="000C6BCC">
      <w:pPr>
        <w:rPr>
          <w:rFonts w:ascii="Times New Roman" w:hAnsi="Times New Roman"/>
          <w:b/>
          <w:szCs w:val="28"/>
          <w:lang w:val="en-ZA"/>
        </w:rPr>
      </w:pPr>
      <w:r>
        <w:rPr>
          <w:rFonts w:ascii="Times New Roman" w:hAnsi="Times New Roman"/>
          <w:b/>
          <w:szCs w:val="28"/>
          <w:lang w:val="en-ZA"/>
        </w:rPr>
        <w:t>4.</w:t>
      </w:r>
      <w:r>
        <w:rPr>
          <w:rFonts w:ascii="Times New Roman" w:hAnsi="Times New Roman"/>
          <w:b/>
          <w:szCs w:val="28"/>
          <w:lang w:val="en-ZA"/>
        </w:rPr>
        <w:tab/>
        <w:t>Restricted and prohibited areas</w:t>
      </w:r>
    </w:p>
    <w:p w14:paraId="2D3CBDEC" w14:textId="77777777" w:rsidR="000C6BCC" w:rsidRDefault="000C6BCC">
      <w:pPr>
        <w:rPr>
          <w:rFonts w:ascii="Times New Roman" w:hAnsi="Times New Roman"/>
          <w:szCs w:val="28"/>
          <w:lang w:val="en-ZA"/>
        </w:rPr>
      </w:pPr>
      <w:r>
        <w:rPr>
          <w:rFonts w:ascii="Times New Roman" w:hAnsi="Times New Roman"/>
          <w:szCs w:val="28"/>
          <w:lang w:val="en-ZA"/>
        </w:rPr>
        <w:t>(1)</w:t>
      </w:r>
      <w:r>
        <w:rPr>
          <w:rFonts w:ascii="Times New Roman" w:hAnsi="Times New Roman"/>
          <w:szCs w:val="28"/>
          <w:lang w:val="en-ZA"/>
        </w:rPr>
        <w:tab/>
        <w:t>The municipality may, in terms of section 6A(2)(a) of the Act and subject to the provisions of paragraphs (b) up to and including (j), declare any place in its area of jurisdiction to be an area in which street trading is restricted or prohibited.</w:t>
      </w:r>
    </w:p>
    <w:p w14:paraId="0E4ED3B0" w14:textId="77777777" w:rsidR="000C6BCC" w:rsidRDefault="000C6BCC">
      <w:pPr>
        <w:rPr>
          <w:rFonts w:ascii="Times New Roman" w:hAnsi="Times New Roman"/>
          <w:szCs w:val="28"/>
          <w:lang w:val="en-ZA"/>
        </w:rPr>
      </w:pPr>
      <w:r>
        <w:rPr>
          <w:rFonts w:ascii="Times New Roman" w:hAnsi="Times New Roman"/>
          <w:szCs w:val="28"/>
          <w:lang w:val="en-ZA"/>
        </w:rPr>
        <w:t>(2)</w:t>
      </w:r>
      <w:r>
        <w:rPr>
          <w:rFonts w:ascii="Times New Roman" w:hAnsi="Times New Roman"/>
          <w:szCs w:val="28"/>
          <w:lang w:val="en-ZA"/>
        </w:rPr>
        <w:tab/>
        <w:t xml:space="preserve">The municipality must by public notice and by erected sign indicate such areas, and the notice and sign must indicate – </w:t>
      </w:r>
    </w:p>
    <w:p w14:paraId="011BCF53" w14:textId="77777777" w:rsidR="000C6BCC" w:rsidRDefault="000C6BCC">
      <w:pPr>
        <w:rPr>
          <w:rFonts w:ascii="Times New Roman" w:hAnsi="Times New Roman"/>
          <w:szCs w:val="28"/>
          <w:lang w:val="en-ZA"/>
        </w:rPr>
      </w:pPr>
      <w:r>
        <w:rPr>
          <w:rFonts w:ascii="Times New Roman" w:hAnsi="Times New Roman"/>
          <w:szCs w:val="28"/>
          <w:lang w:val="en-ZA"/>
        </w:rPr>
        <w:tab/>
        <w:t>(a)</w:t>
      </w:r>
      <w:r>
        <w:rPr>
          <w:rFonts w:ascii="Times New Roman" w:hAnsi="Times New Roman"/>
          <w:szCs w:val="28"/>
          <w:lang w:val="en-ZA"/>
        </w:rPr>
        <w:tab/>
        <w:t xml:space="preserve">the restriction of prohibition against street trading; </w:t>
      </w:r>
    </w:p>
    <w:p w14:paraId="22ED421A" w14:textId="77777777" w:rsidR="000C6BCC" w:rsidRDefault="000C6BCC">
      <w:pPr>
        <w:rPr>
          <w:rFonts w:ascii="Times New Roman" w:hAnsi="Times New Roman"/>
          <w:szCs w:val="28"/>
          <w:lang w:val="en-ZA"/>
        </w:rPr>
      </w:pPr>
      <w:r>
        <w:rPr>
          <w:rFonts w:ascii="Times New Roman" w:hAnsi="Times New Roman"/>
          <w:szCs w:val="28"/>
          <w:lang w:val="en-ZA"/>
        </w:rPr>
        <w:tab/>
        <w:t>(b)</w:t>
      </w:r>
      <w:r>
        <w:rPr>
          <w:rFonts w:ascii="Times New Roman" w:hAnsi="Times New Roman"/>
          <w:szCs w:val="28"/>
          <w:lang w:val="en-ZA"/>
        </w:rPr>
        <w:tab/>
        <w:t>if street trading is restricted –</w:t>
      </w:r>
    </w:p>
    <w:p w14:paraId="030D939A" w14:textId="77777777" w:rsidR="000C6BCC" w:rsidRDefault="000C6BCC">
      <w:pPr>
        <w:rPr>
          <w:rFonts w:ascii="Times New Roman" w:hAnsi="Times New Roman"/>
          <w:szCs w:val="28"/>
          <w:lang w:val="en-ZA"/>
        </w:rPr>
      </w:pPr>
      <w:r>
        <w:rPr>
          <w:rFonts w:ascii="Times New Roman" w:hAnsi="Times New Roman"/>
          <w:szCs w:val="28"/>
          <w:lang w:val="en-ZA"/>
        </w:rPr>
        <w:tab/>
      </w:r>
      <w:r>
        <w:rPr>
          <w:rFonts w:ascii="Times New Roman" w:hAnsi="Times New Roman"/>
          <w:szCs w:val="28"/>
          <w:lang w:val="en-ZA"/>
        </w:rPr>
        <w:tab/>
        <w:t>(i)</w:t>
      </w:r>
      <w:r>
        <w:rPr>
          <w:rFonts w:ascii="Times New Roman" w:hAnsi="Times New Roman"/>
          <w:szCs w:val="28"/>
          <w:lang w:val="en-ZA"/>
        </w:rPr>
        <w:tab/>
        <w:t xml:space="preserve">the boundaries of the area or stand set aside for restricted street </w:t>
      </w:r>
      <w:r>
        <w:rPr>
          <w:rFonts w:ascii="Times New Roman" w:hAnsi="Times New Roman"/>
          <w:szCs w:val="28"/>
          <w:lang w:val="en-ZA"/>
        </w:rPr>
        <w:tab/>
      </w:r>
      <w:r>
        <w:rPr>
          <w:rFonts w:ascii="Times New Roman" w:hAnsi="Times New Roman"/>
          <w:szCs w:val="28"/>
          <w:lang w:val="en-ZA"/>
        </w:rPr>
        <w:tab/>
      </w:r>
      <w:r>
        <w:rPr>
          <w:rFonts w:ascii="Times New Roman" w:hAnsi="Times New Roman"/>
          <w:szCs w:val="28"/>
          <w:lang w:val="en-ZA"/>
        </w:rPr>
        <w:tab/>
        <w:t xml:space="preserve">                        trading;</w:t>
      </w:r>
    </w:p>
    <w:p w14:paraId="3AE423BF" w14:textId="77777777" w:rsidR="000C6BCC" w:rsidRDefault="000C6BCC">
      <w:pPr>
        <w:rPr>
          <w:rFonts w:ascii="Times New Roman" w:hAnsi="Times New Roman"/>
          <w:szCs w:val="28"/>
          <w:lang w:val="en-ZA"/>
        </w:rPr>
      </w:pPr>
      <w:r>
        <w:rPr>
          <w:rFonts w:ascii="Times New Roman" w:hAnsi="Times New Roman"/>
          <w:szCs w:val="28"/>
          <w:lang w:val="en-ZA"/>
        </w:rPr>
        <w:tab/>
      </w:r>
      <w:r>
        <w:rPr>
          <w:rFonts w:ascii="Times New Roman" w:hAnsi="Times New Roman"/>
          <w:szCs w:val="28"/>
          <w:lang w:val="en-ZA"/>
        </w:rPr>
        <w:tab/>
        <w:t>(ii)</w:t>
      </w:r>
      <w:r>
        <w:rPr>
          <w:rFonts w:ascii="Times New Roman" w:hAnsi="Times New Roman"/>
          <w:szCs w:val="28"/>
          <w:lang w:val="en-ZA"/>
        </w:rPr>
        <w:tab/>
        <w:t>the hours when street trading is restricted or prohibited; and</w:t>
      </w:r>
    </w:p>
    <w:p w14:paraId="5D3C1956" w14:textId="77777777" w:rsidR="000C6BCC" w:rsidRDefault="000C6BCC">
      <w:pPr>
        <w:rPr>
          <w:rFonts w:ascii="Times New Roman" w:hAnsi="Times New Roman"/>
          <w:szCs w:val="28"/>
          <w:lang w:val="en-ZA"/>
        </w:rPr>
      </w:pPr>
      <w:r>
        <w:rPr>
          <w:rFonts w:ascii="Times New Roman" w:hAnsi="Times New Roman"/>
          <w:szCs w:val="28"/>
          <w:lang w:val="en-ZA"/>
        </w:rPr>
        <w:tab/>
      </w:r>
      <w:r>
        <w:rPr>
          <w:rFonts w:ascii="Times New Roman" w:hAnsi="Times New Roman"/>
          <w:szCs w:val="28"/>
          <w:lang w:val="en-ZA"/>
        </w:rPr>
        <w:tab/>
        <w:t>(iii)</w:t>
      </w:r>
      <w:r>
        <w:rPr>
          <w:rFonts w:ascii="Times New Roman" w:hAnsi="Times New Roman"/>
          <w:szCs w:val="28"/>
          <w:lang w:val="en-ZA"/>
        </w:rPr>
        <w:tab/>
        <w:t xml:space="preserve">the goods or services in respect of which street trading is </w:t>
      </w:r>
      <w:r>
        <w:rPr>
          <w:rFonts w:ascii="Times New Roman" w:hAnsi="Times New Roman"/>
          <w:szCs w:val="28"/>
          <w:lang w:val="en-ZA"/>
        </w:rPr>
        <w:tab/>
      </w:r>
      <w:r>
        <w:rPr>
          <w:rFonts w:ascii="Times New Roman" w:hAnsi="Times New Roman"/>
          <w:szCs w:val="28"/>
          <w:lang w:val="en-ZA"/>
        </w:rPr>
        <w:tab/>
      </w:r>
      <w:r>
        <w:rPr>
          <w:rFonts w:ascii="Times New Roman" w:hAnsi="Times New Roman"/>
          <w:szCs w:val="28"/>
          <w:lang w:val="en-ZA"/>
        </w:rPr>
        <w:tab/>
      </w:r>
      <w:r>
        <w:rPr>
          <w:rFonts w:ascii="Times New Roman" w:hAnsi="Times New Roman"/>
          <w:szCs w:val="28"/>
          <w:lang w:val="en-ZA"/>
        </w:rPr>
        <w:tab/>
        <w:t xml:space="preserve">                        restricted or prohibited; and</w:t>
      </w:r>
    </w:p>
    <w:p w14:paraId="65A4E137" w14:textId="77777777" w:rsidR="000C6BCC" w:rsidRDefault="000C6BCC">
      <w:pPr>
        <w:rPr>
          <w:rFonts w:ascii="Times New Roman" w:hAnsi="Times New Roman"/>
          <w:szCs w:val="28"/>
          <w:lang w:val="en-ZA"/>
        </w:rPr>
      </w:pPr>
      <w:r>
        <w:rPr>
          <w:rFonts w:ascii="Times New Roman" w:hAnsi="Times New Roman"/>
          <w:szCs w:val="28"/>
          <w:lang w:val="en-ZA"/>
        </w:rPr>
        <w:tab/>
        <w:t>(c)</w:t>
      </w:r>
      <w:r>
        <w:rPr>
          <w:rFonts w:ascii="Times New Roman" w:hAnsi="Times New Roman"/>
          <w:szCs w:val="28"/>
          <w:lang w:val="en-ZA"/>
        </w:rPr>
        <w:tab/>
        <w:t>that the area has been let or otherwise allocated. .</w:t>
      </w:r>
    </w:p>
    <w:p w14:paraId="0160E72E" w14:textId="77777777" w:rsidR="000C6BCC" w:rsidRDefault="000C6BCC">
      <w:pPr>
        <w:rPr>
          <w:rFonts w:ascii="Times New Roman" w:hAnsi="Times New Roman"/>
          <w:szCs w:val="28"/>
          <w:lang w:val="en-ZA"/>
        </w:rPr>
      </w:pPr>
      <w:r>
        <w:rPr>
          <w:rFonts w:ascii="Times New Roman" w:hAnsi="Times New Roman"/>
          <w:szCs w:val="28"/>
          <w:lang w:val="en-ZA"/>
        </w:rPr>
        <w:t>(3)</w:t>
      </w:r>
      <w:r>
        <w:rPr>
          <w:rFonts w:ascii="Times New Roman" w:hAnsi="Times New Roman"/>
          <w:szCs w:val="28"/>
          <w:lang w:val="en-ZA"/>
        </w:rPr>
        <w:tab/>
        <w:t>The municipality may change the areas contemplated in subsection (1) if the needs and circumstances of residents and street traders demand such reconsideration.</w:t>
      </w:r>
    </w:p>
    <w:p w14:paraId="7D918E46" w14:textId="77777777" w:rsidR="000C6BCC" w:rsidRDefault="000C6BCC">
      <w:pPr>
        <w:rPr>
          <w:rFonts w:ascii="Times New Roman" w:hAnsi="Times New Roman"/>
          <w:szCs w:val="28"/>
          <w:lang w:val="en-ZA"/>
        </w:rPr>
      </w:pPr>
      <w:r>
        <w:rPr>
          <w:rFonts w:ascii="Times New Roman" w:hAnsi="Times New Roman"/>
          <w:szCs w:val="28"/>
          <w:lang w:val="en-ZA"/>
        </w:rPr>
        <w:t>(4)</w:t>
      </w:r>
      <w:r>
        <w:rPr>
          <w:rFonts w:ascii="Times New Roman" w:hAnsi="Times New Roman"/>
          <w:szCs w:val="28"/>
          <w:lang w:val="en-ZA"/>
        </w:rPr>
        <w:tab/>
        <w:t>A person who carries on the business of a street trader in contravention of a notice contemplated in subsection (2) commits an offence.</w:t>
      </w:r>
    </w:p>
    <w:p w14:paraId="540C06F8" w14:textId="77777777" w:rsidR="000C6BCC" w:rsidRDefault="000C6BCC">
      <w:pPr>
        <w:rPr>
          <w:rFonts w:ascii="Times New Roman" w:hAnsi="Times New Roman"/>
          <w:szCs w:val="28"/>
          <w:lang w:val="en-ZA"/>
        </w:rPr>
      </w:pPr>
    </w:p>
    <w:p w14:paraId="6C7440EB" w14:textId="77777777" w:rsidR="000C6BCC" w:rsidRDefault="000C6BCC">
      <w:pPr>
        <w:rPr>
          <w:rFonts w:ascii="Times New Roman" w:hAnsi="Times New Roman"/>
          <w:b/>
          <w:szCs w:val="28"/>
          <w:lang w:val="en-ZA"/>
        </w:rPr>
      </w:pPr>
      <w:r>
        <w:rPr>
          <w:rFonts w:ascii="Times New Roman" w:hAnsi="Times New Roman"/>
          <w:b/>
          <w:szCs w:val="28"/>
          <w:lang w:val="en-ZA"/>
        </w:rPr>
        <w:t>5.</w:t>
      </w:r>
      <w:r>
        <w:rPr>
          <w:rFonts w:ascii="Times New Roman" w:hAnsi="Times New Roman"/>
          <w:b/>
          <w:szCs w:val="28"/>
          <w:lang w:val="en-ZA"/>
        </w:rPr>
        <w:tab/>
        <w:t>Places where street trading is prohibited</w:t>
      </w:r>
    </w:p>
    <w:p w14:paraId="42EB55A2" w14:textId="77777777" w:rsidR="000C6BCC" w:rsidRDefault="000C6BCC">
      <w:pPr>
        <w:rPr>
          <w:rFonts w:ascii="Times New Roman" w:hAnsi="Times New Roman"/>
          <w:szCs w:val="28"/>
          <w:lang w:val="en-ZA"/>
        </w:rPr>
      </w:pPr>
      <w:r>
        <w:rPr>
          <w:rFonts w:ascii="Times New Roman" w:hAnsi="Times New Roman"/>
          <w:szCs w:val="28"/>
          <w:lang w:val="en-ZA"/>
        </w:rPr>
        <w:t>(1)</w:t>
      </w:r>
      <w:r>
        <w:rPr>
          <w:rFonts w:ascii="Times New Roman" w:hAnsi="Times New Roman"/>
          <w:szCs w:val="28"/>
          <w:lang w:val="en-ZA"/>
        </w:rPr>
        <w:tab/>
        <w:t>Unless the municipality has so permitted in terms of an agreement or by means of the display of a sign, no person may carry on the business of a street trader in any of the following places:</w:t>
      </w:r>
    </w:p>
    <w:p w14:paraId="5940EECF" w14:textId="77777777" w:rsidR="000C6BCC" w:rsidRDefault="000C6BCC">
      <w:pPr>
        <w:rPr>
          <w:rFonts w:ascii="Times New Roman" w:hAnsi="Times New Roman"/>
          <w:szCs w:val="28"/>
          <w:lang w:val="en-ZA"/>
        </w:rPr>
      </w:pPr>
      <w:r>
        <w:rPr>
          <w:rFonts w:ascii="Times New Roman" w:hAnsi="Times New Roman"/>
          <w:szCs w:val="28"/>
          <w:lang w:val="en-ZA"/>
        </w:rPr>
        <w:tab/>
        <w:t>(a)</w:t>
      </w:r>
      <w:r>
        <w:rPr>
          <w:rFonts w:ascii="Times New Roman" w:hAnsi="Times New Roman"/>
          <w:szCs w:val="28"/>
          <w:lang w:val="en-ZA"/>
        </w:rPr>
        <w:tab/>
        <w:t>In a garden or a park to which the public has a right of access; or</w:t>
      </w:r>
    </w:p>
    <w:p w14:paraId="2B165590" w14:textId="77777777" w:rsidR="000C6BCC" w:rsidRDefault="000C6BCC">
      <w:pPr>
        <w:rPr>
          <w:rFonts w:ascii="Times New Roman" w:hAnsi="Times New Roman"/>
          <w:szCs w:val="28"/>
          <w:lang w:val="en-ZA"/>
        </w:rPr>
      </w:pPr>
      <w:r>
        <w:rPr>
          <w:rFonts w:ascii="Times New Roman" w:hAnsi="Times New Roman"/>
          <w:szCs w:val="28"/>
          <w:lang w:val="en-ZA"/>
        </w:rPr>
        <w:tab/>
        <w:t>(b)</w:t>
      </w:r>
      <w:r>
        <w:rPr>
          <w:rFonts w:ascii="Times New Roman" w:hAnsi="Times New Roman"/>
          <w:szCs w:val="28"/>
          <w:lang w:val="en-ZA"/>
        </w:rPr>
        <w:tab/>
        <w:t>on a verge contiguous to –</w:t>
      </w:r>
    </w:p>
    <w:p w14:paraId="12DD5167" w14:textId="77777777" w:rsidR="000C6BCC" w:rsidRDefault="000C6BCC">
      <w:pPr>
        <w:rPr>
          <w:rFonts w:ascii="Times New Roman" w:hAnsi="Times New Roman"/>
          <w:szCs w:val="28"/>
          <w:lang w:val="en-ZA"/>
        </w:rPr>
      </w:pPr>
      <w:r>
        <w:rPr>
          <w:rFonts w:ascii="Times New Roman" w:hAnsi="Times New Roman"/>
          <w:szCs w:val="28"/>
          <w:lang w:val="en-ZA"/>
        </w:rPr>
        <w:tab/>
      </w:r>
      <w:r>
        <w:rPr>
          <w:rFonts w:ascii="Times New Roman" w:hAnsi="Times New Roman"/>
          <w:szCs w:val="28"/>
          <w:lang w:val="en-ZA"/>
        </w:rPr>
        <w:tab/>
        <w:t>(i)</w:t>
      </w:r>
      <w:r>
        <w:rPr>
          <w:rFonts w:ascii="Times New Roman" w:hAnsi="Times New Roman"/>
          <w:szCs w:val="28"/>
          <w:lang w:val="en-ZA"/>
        </w:rPr>
        <w:tab/>
        <w:t xml:space="preserve">a building belonging to, or occupied solely by, the State or the </w:t>
      </w:r>
      <w:r>
        <w:rPr>
          <w:rFonts w:ascii="Times New Roman" w:hAnsi="Times New Roman"/>
          <w:szCs w:val="28"/>
          <w:lang w:val="en-ZA"/>
        </w:rPr>
        <w:tab/>
      </w:r>
      <w:r>
        <w:rPr>
          <w:rFonts w:ascii="Times New Roman" w:hAnsi="Times New Roman"/>
          <w:szCs w:val="28"/>
          <w:lang w:val="en-ZA"/>
        </w:rPr>
        <w:tab/>
      </w:r>
      <w:r>
        <w:rPr>
          <w:rFonts w:ascii="Times New Roman" w:hAnsi="Times New Roman"/>
          <w:szCs w:val="28"/>
          <w:lang w:val="en-ZA"/>
        </w:rPr>
        <w:tab/>
        <w:t xml:space="preserve">                        municipality;</w:t>
      </w:r>
    </w:p>
    <w:p w14:paraId="4F8898F6" w14:textId="77777777" w:rsidR="000C6BCC" w:rsidRDefault="000C6BCC">
      <w:pPr>
        <w:rPr>
          <w:rFonts w:ascii="Times New Roman" w:hAnsi="Times New Roman"/>
          <w:szCs w:val="28"/>
          <w:lang w:val="en-ZA"/>
        </w:rPr>
      </w:pPr>
      <w:r>
        <w:rPr>
          <w:rFonts w:ascii="Times New Roman" w:hAnsi="Times New Roman"/>
          <w:szCs w:val="28"/>
          <w:lang w:val="en-ZA"/>
        </w:rPr>
        <w:tab/>
      </w:r>
      <w:r>
        <w:rPr>
          <w:rFonts w:ascii="Times New Roman" w:hAnsi="Times New Roman"/>
          <w:szCs w:val="28"/>
          <w:lang w:val="en-ZA"/>
        </w:rPr>
        <w:tab/>
        <w:t>(ii)</w:t>
      </w:r>
      <w:r>
        <w:rPr>
          <w:rFonts w:ascii="Times New Roman" w:hAnsi="Times New Roman"/>
          <w:szCs w:val="28"/>
          <w:lang w:val="en-ZA"/>
        </w:rPr>
        <w:tab/>
        <w:t>a church or other place of worship; or</w:t>
      </w:r>
    </w:p>
    <w:p w14:paraId="4660E637" w14:textId="77777777" w:rsidR="000C6BCC" w:rsidRDefault="000C6BCC">
      <w:pPr>
        <w:rPr>
          <w:rFonts w:ascii="Times New Roman" w:hAnsi="Times New Roman"/>
          <w:szCs w:val="28"/>
          <w:lang w:val="en-ZA"/>
        </w:rPr>
      </w:pPr>
      <w:r>
        <w:rPr>
          <w:rFonts w:ascii="Times New Roman" w:hAnsi="Times New Roman"/>
          <w:szCs w:val="28"/>
          <w:lang w:val="en-ZA"/>
        </w:rPr>
        <w:tab/>
      </w:r>
      <w:r>
        <w:rPr>
          <w:rFonts w:ascii="Times New Roman" w:hAnsi="Times New Roman"/>
          <w:szCs w:val="28"/>
          <w:lang w:val="en-ZA"/>
        </w:rPr>
        <w:tab/>
        <w:t>(iii)</w:t>
      </w:r>
      <w:r>
        <w:rPr>
          <w:rFonts w:ascii="Times New Roman" w:hAnsi="Times New Roman"/>
          <w:szCs w:val="28"/>
          <w:lang w:val="en-ZA"/>
        </w:rPr>
        <w:tab/>
        <w:t xml:space="preserve">a building declared to be a public monument under the </w:t>
      </w:r>
      <w:r>
        <w:rPr>
          <w:rFonts w:ascii="Times New Roman" w:hAnsi="Times New Roman"/>
          <w:szCs w:val="28"/>
          <w:lang w:val="en-ZA"/>
        </w:rPr>
        <w:tab/>
      </w:r>
      <w:r>
        <w:rPr>
          <w:rFonts w:ascii="Times New Roman" w:hAnsi="Times New Roman"/>
          <w:szCs w:val="28"/>
          <w:lang w:val="en-ZA"/>
        </w:rPr>
        <w:tab/>
      </w:r>
      <w:r>
        <w:rPr>
          <w:rFonts w:ascii="Times New Roman" w:hAnsi="Times New Roman"/>
          <w:szCs w:val="28"/>
          <w:lang w:val="en-ZA"/>
        </w:rPr>
        <w:tab/>
      </w:r>
      <w:r>
        <w:rPr>
          <w:rFonts w:ascii="Times New Roman" w:hAnsi="Times New Roman"/>
          <w:szCs w:val="28"/>
          <w:lang w:val="en-ZA"/>
        </w:rPr>
        <w:tab/>
        <w:t xml:space="preserve">                        National Heritage Resources Act, 1999.</w:t>
      </w:r>
    </w:p>
    <w:p w14:paraId="0E6CA573" w14:textId="77777777" w:rsidR="000C6BCC" w:rsidRDefault="000C6BCC">
      <w:pPr>
        <w:rPr>
          <w:rFonts w:ascii="Times New Roman" w:hAnsi="Times New Roman"/>
          <w:szCs w:val="28"/>
          <w:lang w:val="en-ZA"/>
        </w:rPr>
      </w:pPr>
      <w:r>
        <w:rPr>
          <w:rFonts w:ascii="Times New Roman" w:hAnsi="Times New Roman"/>
          <w:szCs w:val="28"/>
          <w:lang w:val="en-ZA"/>
        </w:rPr>
        <w:t>(2)</w:t>
      </w:r>
      <w:r>
        <w:rPr>
          <w:rFonts w:ascii="Times New Roman" w:hAnsi="Times New Roman"/>
          <w:szCs w:val="28"/>
          <w:lang w:val="en-ZA"/>
        </w:rPr>
        <w:tab/>
        <w:t>No person may carry on the business of a street trader in any of the following places:</w:t>
      </w:r>
    </w:p>
    <w:p w14:paraId="7913DB9B" w14:textId="77777777" w:rsidR="000C6BCC" w:rsidRDefault="000C6BCC">
      <w:pPr>
        <w:ind w:left="1440" w:hanging="1440"/>
        <w:rPr>
          <w:rFonts w:ascii="Times New Roman" w:hAnsi="Times New Roman"/>
          <w:szCs w:val="28"/>
          <w:lang w:val="en-ZA"/>
        </w:rPr>
      </w:pPr>
      <w:r>
        <w:rPr>
          <w:rFonts w:ascii="Times New Roman" w:hAnsi="Times New Roman"/>
          <w:szCs w:val="28"/>
          <w:lang w:val="en-ZA"/>
        </w:rPr>
        <w:tab/>
        <w:t>(a)</w:t>
      </w:r>
      <w:r>
        <w:rPr>
          <w:rFonts w:ascii="Times New Roman" w:hAnsi="Times New Roman"/>
          <w:szCs w:val="28"/>
          <w:lang w:val="en-ZA"/>
        </w:rPr>
        <w:tab/>
        <w:t xml:space="preserve">in a place declared by the municipality under section 6A(2)(a) of the </w:t>
      </w:r>
      <w:r>
        <w:rPr>
          <w:rFonts w:ascii="Times New Roman" w:hAnsi="Times New Roman"/>
          <w:szCs w:val="28"/>
          <w:lang w:val="en-ZA"/>
        </w:rPr>
        <w:tab/>
      </w:r>
      <w:r>
        <w:rPr>
          <w:rFonts w:ascii="Times New Roman" w:hAnsi="Times New Roman"/>
          <w:szCs w:val="28"/>
          <w:lang w:val="en-ZA"/>
        </w:rPr>
        <w:tab/>
        <w:t>Act as a place in which street trading is prohibited;</w:t>
      </w:r>
    </w:p>
    <w:p w14:paraId="09DCB74F" w14:textId="77777777" w:rsidR="000C6BCC" w:rsidRDefault="000C6BCC">
      <w:pPr>
        <w:ind w:left="2160" w:hanging="2160"/>
        <w:rPr>
          <w:rFonts w:ascii="Times New Roman" w:hAnsi="Times New Roman"/>
          <w:szCs w:val="28"/>
          <w:lang w:val="en-ZA"/>
        </w:rPr>
      </w:pPr>
      <w:r>
        <w:rPr>
          <w:rFonts w:ascii="Times New Roman" w:hAnsi="Times New Roman"/>
          <w:szCs w:val="28"/>
          <w:lang w:val="en-ZA"/>
        </w:rPr>
        <w:t xml:space="preserve">                        (b)</w:t>
      </w:r>
      <w:r>
        <w:rPr>
          <w:rFonts w:ascii="Times New Roman" w:hAnsi="Times New Roman"/>
          <w:szCs w:val="28"/>
          <w:lang w:val="en-ZA"/>
        </w:rPr>
        <w:tab/>
        <w:t xml:space="preserve">at a place where street trading obstructs the use of the sidewalk by pedestrians or interferes with the ability of persons using the sidewalk to view the goods displayed behind a shop display window or </w:t>
      </w:r>
      <w:r>
        <w:rPr>
          <w:rFonts w:ascii="Times New Roman" w:hAnsi="Times New Roman"/>
          <w:szCs w:val="28"/>
          <w:lang w:val="en-ZA"/>
        </w:rPr>
        <w:tab/>
        <w:t>obscures such goods from view.</w:t>
      </w:r>
    </w:p>
    <w:p w14:paraId="7370F7AF" w14:textId="77777777" w:rsidR="000C6BCC" w:rsidRDefault="000C6BCC">
      <w:pPr>
        <w:rPr>
          <w:rFonts w:ascii="Times New Roman" w:hAnsi="Times New Roman"/>
          <w:szCs w:val="28"/>
          <w:lang w:val="en-ZA"/>
        </w:rPr>
      </w:pPr>
      <w:r>
        <w:rPr>
          <w:rFonts w:ascii="Times New Roman" w:hAnsi="Times New Roman"/>
          <w:szCs w:val="28"/>
          <w:lang w:val="en-ZA"/>
        </w:rPr>
        <w:tab/>
        <w:t xml:space="preserve">            (c)</w:t>
      </w:r>
      <w:r>
        <w:rPr>
          <w:rFonts w:ascii="Times New Roman" w:hAnsi="Times New Roman"/>
          <w:szCs w:val="28"/>
          <w:lang w:val="en-ZA"/>
        </w:rPr>
        <w:tab/>
        <w:t xml:space="preserve">within 5 metres of an intersection as defined in Regulation 322 of </w:t>
      </w:r>
      <w:r>
        <w:rPr>
          <w:rFonts w:ascii="Times New Roman" w:hAnsi="Times New Roman"/>
          <w:szCs w:val="28"/>
          <w:lang w:val="en-ZA"/>
        </w:rPr>
        <w:tab/>
      </w:r>
      <w:r>
        <w:rPr>
          <w:rFonts w:ascii="Times New Roman" w:hAnsi="Times New Roman"/>
          <w:szCs w:val="28"/>
          <w:lang w:val="en-ZA"/>
        </w:rPr>
        <w:tab/>
      </w:r>
      <w:r>
        <w:rPr>
          <w:rFonts w:ascii="Times New Roman" w:hAnsi="Times New Roman"/>
          <w:szCs w:val="28"/>
          <w:lang w:val="en-ZA"/>
        </w:rPr>
        <w:tab/>
        <w:t xml:space="preserve">                        National Road Traffic Act, 1996;</w:t>
      </w:r>
    </w:p>
    <w:p w14:paraId="4FDAF84C" w14:textId="77777777" w:rsidR="000C6BCC" w:rsidRDefault="000C6BCC">
      <w:pPr>
        <w:rPr>
          <w:rFonts w:ascii="Times New Roman" w:hAnsi="Times New Roman"/>
          <w:szCs w:val="28"/>
          <w:lang w:val="en-ZA"/>
        </w:rPr>
      </w:pPr>
      <w:r>
        <w:rPr>
          <w:rFonts w:ascii="Times New Roman" w:hAnsi="Times New Roman"/>
          <w:szCs w:val="28"/>
          <w:lang w:val="en-ZA"/>
        </w:rPr>
        <w:tab/>
        <w:t xml:space="preserve">            (d)</w:t>
      </w:r>
      <w:r>
        <w:rPr>
          <w:rFonts w:ascii="Times New Roman" w:hAnsi="Times New Roman"/>
          <w:szCs w:val="28"/>
          <w:lang w:val="en-ZA"/>
        </w:rPr>
        <w:tab/>
        <w:t>at a place where street trading obstructs –</w:t>
      </w:r>
    </w:p>
    <w:p w14:paraId="1E74620A" w14:textId="77777777" w:rsidR="000C6BCC" w:rsidRDefault="000C6BCC">
      <w:pPr>
        <w:rPr>
          <w:rFonts w:ascii="Times New Roman" w:hAnsi="Times New Roman"/>
          <w:szCs w:val="28"/>
          <w:lang w:val="en-ZA"/>
        </w:rPr>
      </w:pPr>
      <w:r>
        <w:rPr>
          <w:rFonts w:ascii="Times New Roman" w:hAnsi="Times New Roman"/>
          <w:szCs w:val="28"/>
          <w:lang w:val="en-ZA"/>
        </w:rPr>
        <w:tab/>
      </w:r>
      <w:r>
        <w:rPr>
          <w:rFonts w:ascii="Times New Roman" w:hAnsi="Times New Roman"/>
          <w:szCs w:val="28"/>
          <w:lang w:val="en-ZA"/>
        </w:rPr>
        <w:tab/>
        <w:t xml:space="preserve">          (i)</w:t>
      </w:r>
      <w:r>
        <w:rPr>
          <w:rFonts w:ascii="Times New Roman" w:hAnsi="Times New Roman"/>
          <w:szCs w:val="28"/>
          <w:lang w:val="en-ZA"/>
        </w:rPr>
        <w:tab/>
        <w:t>a fire hydrant;</w:t>
      </w:r>
    </w:p>
    <w:p w14:paraId="71E1D8B8" w14:textId="77777777" w:rsidR="000C6BCC" w:rsidRDefault="000C6BCC">
      <w:pPr>
        <w:rPr>
          <w:rFonts w:ascii="Times New Roman" w:hAnsi="Times New Roman"/>
          <w:szCs w:val="28"/>
          <w:lang w:val="en-ZA"/>
        </w:rPr>
      </w:pPr>
      <w:r>
        <w:rPr>
          <w:rFonts w:ascii="Times New Roman" w:hAnsi="Times New Roman"/>
          <w:szCs w:val="28"/>
          <w:lang w:val="en-ZA"/>
        </w:rPr>
        <w:tab/>
      </w:r>
      <w:r>
        <w:rPr>
          <w:rFonts w:ascii="Times New Roman" w:hAnsi="Times New Roman"/>
          <w:szCs w:val="28"/>
          <w:lang w:val="en-ZA"/>
        </w:rPr>
        <w:tab/>
        <w:t xml:space="preserve">          (ii)</w:t>
      </w:r>
      <w:r>
        <w:rPr>
          <w:rFonts w:ascii="Times New Roman" w:hAnsi="Times New Roman"/>
          <w:szCs w:val="28"/>
          <w:lang w:val="en-ZA"/>
        </w:rPr>
        <w:tab/>
        <w:t xml:space="preserve">the entrance to, or exit from, a building; </w:t>
      </w:r>
    </w:p>
    <w:p w14:paraId="004408CD" w14:textId="77777777" w:rsidR="000C6BCC" w:rsidRDefault="000C6BCC">
      <w:pPr>
        <w:rPr>
          <w:rFonts w:ascii="Times New Roman" w:hAnsi="Times New Roman"/>
          <w:szCs w:val="28"/>
          <w:lang w:val="en-ZA"/>
        </w:rPr>
      </w:pPr>
      <w:r>
        <w:rPr>
          <w:rFonts w:ascii="Times New Roman" w:hAnsi="Times New Roman"/>
          <w:szCs w:val="28"/>
          <w:lang w:val="en-ZA"/>
        </w:rPr>
        <w:tab/>
      </w:r>
      <w:r>
        <w:rPr>
          <w:rFonts w:ascii="Times New Roman" w:hAnsi="Times New Roman"/>
          <w:szCs w:val="28"/>
          <w:lang w:val="en-ZA"/>
        </w:rPr>
        <w:tab/>
        <w:t xml:space="preserve">          (iii)</w:t>
      </w:r>
      <w:r>
        <w:rPr>
          <w:rFonts w:ascii="Times New Roman" w:hAnsi="Times New Roman"/>
          <w:szCs w:val="28"/>
          <w:lang w:val="en-ZA"/>
        </w:rPr>
        <w:tab/>
        <w:t xml:space="preserve">vehicular traffic; </w:t>
      </w:r>
    </w:p>
    <w:p w14:paraId="4D1260FC" w14:textId="77777777" w:rsidR="000C6BCC" w:rsidRDefault="000C6BCC">
      <w:pPr>
        <w:rPr>
          <w:rFonts w:ascii="Times New Roman" w:hAnsi="Times New Roman"/>
          <w:szCs w:val="28"/>
          <w:lang w:val="en-ZA"/>
        </w:rPr>
      </w:pPr>
      <w:r>
        <w:rPr>
          <w:rFonts w:ascii="Times New Roman" w:hAnsi="Times New Roman"/>
          <w:szCs w:val="28"/>
          <w:lang w:val="en-ZA"/>
        </w:rPr>
        <w:tab/>
      </w:r>
      <w:r>
        <w:rPr>
          <w:rFonts w:ascii="Times New Roman" w:hAnsi="Times New Roman"/>
          <w:szCs w:val="28"/>
          <w:lang w:val="en-ZA"/>
        </w:rPr>
        <w:tab/>
        <w:t xml:space="preserve">          (iv)</w:t>
      </w:r>
      <w:r>
        <w:rPr>
          <w:rFonts w:ascii="Times New Roman" w:hAnsi="Times New Roman"/>
          <w:szCs w:val="28"/>
          <w:lang w:val="en-ZA"/>
        </w:rPr>
        <w:tab/>
        <w:t xml:space="preserve">access to a pedestrian crossing, a parking or loading bay or any </w:t>
      </w:r>
      <w:r>
        <w:rPr>
          <w:rFonts w:ascii="Times New Roman" w:hAnsi="Times New Roman"/>
          <w:szCs w:val="28"/>
          <w:lang w:val="en-ZA"/>
        </w:rPr>
        <w:tab/>
      </w:r>
      <w:r>
        <w:rPr>
          <w:rFonts w:ascii="Times New Roman" w:hAnsi="Times New Roman"/>
          <w:szCs w:val="28"/>
          <w:lang w:val="en-ZA"/>
        </w:rPr>
        <w:tab/>
      </w:r>
      <w:r>
        <w:rPr>
          <w:rFonts w:ascii="Times New Roman" w:hAnsi="Times New Roman"/>
          <w:szCs w:val="28"/>
          <w:lang w:val="en-ZA"/>
        </w:rPr>
        <w:tab/>
        <w:t xml:space="preserve">                        other facility for vehicular or pedestrian traffic;</w:t>
      </w:r>
    </w:p>
    <w:p w14:paraId="551F8C72" w14:textId="77777777" w:rsidR="000C6BCC" w:rsidRDefault="000C6BCC">
      <w:pPr>
        <w:rPr>
          <w:rFonts w:ascii="Times New Roman" w:hAnsi="Times New Roman"/>
          <w:szCs w:val="28"/>
          <w:lang w:val="en-ZA"/>
        </w:rPr>
      </w:pPr>
      <w:r>
        <w:rPr>
          <w:rFonts w:ascii="Times New Roman" w:hAnsi="Times New Roman"/>
          <w:szCs w:val="28"/>
          <w:lang w:val="en-ZA"/>
        </w:rPr>
        <w:tab/>
      </w:r>
      <w:r>
        <w:rPr>
          <w:rFonts w:ascii="Times New Roman" w:hAnsi="Times New Roman"/>
          <w:szCs w:val="28"/>
          <w:lang w:val="en-ZA"/>
        </w:rPr>
        <w:tab/>
        <w:t xml:space="preserve">          (v)</w:t>
      </w:r>
      <w:r>
        <w:rPr>
          <w:rFonts w:ascii="Times New Roman" w:hAnsi="Times New Roman"/>
          <w:szCs w:val="28"/>
          <w:lang w:val="en-ZA"/>
        </w:rPr>
        <w:tab/>
        <w:t xml:space="preserve">access to, or the use, of street furniture or any other facility </w:t>
      </w:r>
      <w:r>
        <w:rPr>
          <w:rFonts w:ascii="Times New Roman" w:hAnsi="Times New Roman"/>
          <w:szCs w:val="28"/>
          <w:lang w:val="en-ZA"/>
        </w:rPr>
        <w:tab/>
      </w:r>
      <w:r>
        <w:rPr>
          <w:rFonts w:ascii="Times New Roman" w:hAnsi="Times New Roman"/>
          <w:szCs w:val="28"/>
          <w:lang w:val="en-ZA"/>
        </w:rPr>
        <w:tab/>
      </w:r>
      <w:r>
        <w:rPr>
          <w:rFonts w:ascii="Times New Roman" w:hAnsi="Times New Roman"/>
          <w:szCs w:val="28"/>
          <w:lang w:val="en-ZA"/>
        </w:rPr>
        <w:tab/>
      </w:r>
      <w:r>
        <w:rPr>
          <w:rFonts w:ascii="Times New Roman" w:hAnsi="Times New Roman"/>
          <w:szCs w:val="28"/>
          <w:lang w:val="en-ZA"/>
        </w:rPr>
        <w:tab/>
        <w:t xml:space="preserve">                       designed for the use of the general public;</w:t>
      </w:r>
    </w:p>
    <w:p w14:paraId="365BE508" w14:textId="77777777" w:rsidR="000C6BCC" w:rsidRDefault="000C6BCC">
      <w:pPr>
        <w:rPr>
          <w:rFonts w:ascii="Times New Roman" w:hAnsi="Times New Roman"/>
          <w:szCs w:val="28"/>
          <w:lang w:val="en-ZA"/>
        </w:rPr>
      </w:pPr>
      <w:r>
        <w:rPr>
          <w:rFonts w:ascii="Times New Roman" w:hAnsi="Times New Roman"/>
          <w:szCs w:val="28"/>
          <w:lang w:val="en-ZA"/>
        </w:rPr>
        <w:tab/>
      </w:r>
      <w:r>
        <w:rPr>
          <w:rFonts w:ascii="Times New Roman" w:hAnsi="Times New Roman"/>
          <w:szCs w:val="28"/>
          <w:lang w:val="en-ZA"/>
        </w:rPr>
        <w:tab/>
        <w:t xml:space="preserve">          (vi)</w:t>
      </w:r>
      <w:r>
        <w:rPr>
          <w:rFonts w:ascii="Times New Roman" w:hAnsi="Times New Roman"/>
          <w:szCs w:val="28"/>
          <w:lang w:val="en-ZA"/>
        </w:rPr>
        <w:tab/>
        <w:t xml:space="preserve">or obscures a road traffic sign that is displayed in terms of the </w:t>
      </w:r>
      <w:r>
        <w:rPr>
          <w:rFonts w:ascii="Times New Roman" w:hAnsi="Times New Roman"/>
          <w:szCs w:val="28"/>
          <w:lang w:val="en-ZA"/>
        </w:rPr>
        <w:tab/>
      </w:r>
      <w:r>
        <w:rPr>
          <w:rFonts w:ascii="Times New Roman" w:hAnsi="Times New Roman"/>
          <w:szCs w:val="28"/>
          <w:lang w:val="en-ZA"/>
        </w:rPr>
        <w:tab/>
      </w:r>
      <w:r>
        <w:rPr>
          <w:rFonts w:ascii="Times New Roman" w:hAnsi="Times New Roman"/>
          <w:szCs w:val="28"/>
          <w:lang w:val="en-ZA"/>
        </w:rPr>
        <w:tab/>
        <w:t xml:space="preserve">                       National Road Traffic Act, 1996; or</w:t>
      </w:r>
    </w:p>
    <w:p w14:paraId="7E6E21CB" w14:textId="77777777" w:rsidR="007D78B2" w:rsidRDefault="000C6BCC" w:rsidP="007D78B2">
      <w:pPr>
        <w:rPr>
          <w:rFonts w:ascii="Times New Roman" w:hAnsi="Times New Roman"/>
          <w:szCs w:val="28"/>
          <w:lang w:val="en-ZA"/>
        </w:rPr>
      </w:pPr>
      <w:r>
        <w:rPr>
          <w:rFonts w:ascii="Times New Roman" w:hAnsi="Times New Roman"/>
          <w:szCs w:val="28"/>
          <w:lang w:val="en-ZA"/>
        </w:rPr>
        <w:tab/>
      </w:r>
      <w:r>
        <w:rPr>
          <w:rFonts w:ascii="Times New Roman" w:hAnsi="Times New Roman"/>
          <w:szCs w:val="28"/>
          <w:lang w:val="en-ZA"/>
        </w:rPr>
        <w:tab/>
        <w:t xml:space="preserve">          (vii)</w:t>
      </w:r>
      <w:r>
        <w:rPr>
          <w:rFonts w:ascii="Times New Roman" w:hAnsi="Times New Roman"/>
          <w:szCs w:val="28"/>
          <w:lang w:val="en-ZA"/>
        </w:rPr>
        <w:tab/>
        <w:t xml:space="preserve">or obscures a marking, notice or sign displayed or made in </w:t>
      </w:r>
      <w:r>
        <w:rPr>
          <w:rFonts w:ascii="Times New Roman" w:hAnsi="Times New Roman"/>
          <w:szCs w:val="28"/>
          <w:lang w:val="en-ZA"/>
        </w:rPr>
        <w:tab/>
      </w:r>
      <w:r>
        <w:rPr>
          <w:rFonts w:ascii="Times New Roman" w:hAnsi="Times New Roman"/>
          <w:szCs w:val="28"/>
          <w:lang w:val="en-ZA"/>
        </w:rPr>
        <w:tab/>
      </w:r>
      <w:r>
        <w:rPr>
          <w:rFonts w:ascii="Times New Roman" w:hAnsi="Times New Roman"/>
          <w:szCs w:val="28"/>
          <w:lang w:val="en-ZA"/>
        </w:rPr>
        <w:tab/>
      </w:r>
      <w:r>
        <w:rPr>
          <w:rFonts w:ascii="Times New Roman" w:hAnsi="Times New Roman"/>
          <w:szCs w:val="28"/>
          <w:lang w:val="en-ZA"/>
        </w:rPr>
        <w:tab/>
        <w:t xml:space="preserve">                        terms of this by-law</w:t>
      </w:r>
    </w:p>
    <w:p w14:paraId="62136A4C" w14:textId="77777777" w:rsidR="000C6BCC" w:rsidRDefault="000C6BCC" w:rsidP="007D78B2">
      <w:pPr>
        <w:rPr>
          <w:rFonts w:ascii="Times New Roman" w:hAnsi="Times New Roman"/>
          <w:szCs w:val="28"/>
          <w:lang w:val="en-ZA"/>
        </w:rPr>
      </w:pPr>
      <w:r>
        <w:rPr>
          <w:rFonts w:ascii="Times New Roman" w:hAnsi="Times New Roman"/>
          <w:szCs w:val="28"/>
          <w:lang w:val="en-ZA"/>
        </w:rPr>
        <w:t xml:space="preserve">                              any work in relation to a public road, public amenity or service;</w:t>
      </w:r>
    </w:p>
    <w:p w14:paraId="1DE1C1B3" w14:textId="77777777" w:rsidR="000C6BCC" w:rsidRDefault="000C6BCC">
      <w:pPr>
        <w:ind w:left="1980" w:hanging="1980"/>
        <w:rPr>
          <w:rFonts w:ascii="Times New Roman" w:hAnsi="Times New Roman"/>
          <w:szCs w:val="28"/>
          <w:lang w:val="en-ZA"/>
        </w:rPr>
      </w:pPr>
      <w:r>
        <w:rPr>
          <w:rFonts w:ascii="Times New Roman" w:hAnsi="Times New Roman"/>
          <w:szCs w:val="28"/>
          <w:lang w:val="en-ZA"/>
        </w:rPr>
        <w:t xml:space="preserve">                  (c)</w:t>
      </w:r>
      <w:r>
        <w:rPr>
          <w:rFonts w:ascii="Times New Roman" w:hAnsi="Times New Roman"/>
          <w:szCs w:val="28"/>
          <w:lang w:val="en-ZA"/>
        </w:rPr>
        <w:tab/>
        <w:t xml:space="preserve">keep the area or stand occupied by him or her in a clean and sanitary </w:t>
      </w:r>
      <w:r>
        <w:rPr>
          <w:rFonts w:ascii="Times New Roman" w:hAnsi="Times New Roman"/>
          <w:szCs w:val="28"/>
          <w:lang w:val="en-ZA"/>
        </w:rPr>
        <w:tab/>
      </w:r>
      <w:r>
        <w:rPr>
          <w:rFonts w:ascii="Times New Roman" w:hAnsi="Times New Roman"/>
          <w:szCs w:val="28"/>
          <w:lang w:val="en-ZA"/>
        </w:rPr>
        <w:tab/>
        <w:t xml:space="preserve">         condition;</w:t>
      </w:r>
    </w:p>
    <w:p w14:paraId="78D0AC91" w14:textId="77777777" w:rsidR="000C6BCC" w:rsidRDefault="000C6BCC">
      <w:pPr>
        <w:ind w:left="1980" w:hanging="1980"/>
        <w:rPr>
          <w:rFonts w:ascii="Times New Roman" w:hAnsi="Times New Roman"/>
          <w:szCs w:val="28"/>
          <w:lang w:val="en-ZA"/>
        </w:rPr>
      </w:pPr>
      <w:r>
        <w:rPr>
          <w:rFonts w:ascii="Times New Roman" w:hAnsi="Times New Roman"/>
          <w:szCs w:val="28"/>
          <w:lang w:val="en-ZA"/>
        </w:rPr>
        <w:t xml:space="preserve">                  (d)</w:t>
      </w:r>
      <w:r>
        <w:rPr>
          <w:rFonts w:ascii="Times New Roman" w:hAnsi="Times New Roman"/>
          <w:szCs w:val="28"/>
          <w:lang w:val="en-ZA"/>
        </w:rPr>
        <w:tab/>
        <w:t>ensure that the area is free of litter, and must, when he or she concludes business for the day, dispose of litter generated by his or her business –</w:t>
      </w:r>
    </w:p>
    <w:p w14:paraId="78792DE2" w14:textId="77777777" w:rsidR="000C6BCC" w:rsidRDefault="000C6BCC">
      <w:pPr>
        <w:rPr>
          <w:rFonts w:ascii="Times New Roman" w:hAnsi="Times New Roman"/>
          <w:szCs w:val="28"/>
          <w:lang w:val="en-ZA"/>
        </w:rPr>
      </w:pPr>
      <w:r>
        <w:rPr>
          <w:rFonts w:ascii="Times New Roman" w:hAnsi="Times New Roman"/>
          <w:szCs w:val="28"/>
          <w:lang w:val="en-ZA"/>
        </w:rPr>
        <w:tab/>
      </w:r>
      <w:r>
        <w:rPr>
          <w:rFonts w:ascii="Times New Roman" w:hAnsi="Times New Roman"/>
          <w:szCs w:val="28"/>
          <w:lang w:val="en-ZA"/>
        </w:rPr>
        <w:tab/>
        <w:t xml:space="preserve">       (i)</w:t>
      </w:r>
      <w:r>
        <w:rPr>
          <w:rFonts w:ascii="Times New Roman" w:hAnsi="Times New Roman"/>
          <w:szCs w:val="28"/>
          <w:lang w:val="en-ZA"/>
        </w:rPr>
        <w:tab/>
        <w:t xml:space="preserve">            at the dumping sites of the municipality; or</w:t>
      </w:r>
    </w:p>
    <w:p w14:paraId="5BE23701" w14:textId="77777777" w:rsidR="000C6BCC" w:rsidRDefault="000C6BCC">
      <w:pPr>
        <w:rPr>
          <w:rFonts w:ascii="Times New Roman" w:hAnsi="Times New Roman"/>
          <w:szCs w:val="28"/>
          <w:lang w:val="en-ZA"/>
        </w:rPr>
      </w:pPr>
      <w:r>
        <w:rPr>
          <w:rFonts w:ascii="Times New Roman" w:hAnsi="Times New Roman"/>
          <w:szCs w:val="28"/>
          <w:lang w:val="en-ZA"/>
        </w:rPr>
        <w:tab/>
      </w:r>
      <w:r>
        <w:rPr>
          <w:rFonts w:ascii="Times New Roman" w:hAnsi="Times New Roman"/>
          <w:szCs w:val="28"/>
          <w:lang w:val="en-ZA"/>
        </w:rPr>
        <w:tab/>
        <w:t xml:space="preserve">       (ii)  </w:t>
      </w:r>
      <w:r>
        <w:rPr>
          <w:rFonts w:ascii="Times New Roman" w:hAnsi="Times New Roman"/>
          <w:szCs w:val="28"/>
          <w:lang w:val="en-ZA"/>
        </w:rPr>
        <w:tab/>
        <w:t>in receptacles provided by the municipality for the public;</w:t>
      </w:r>
    </w:p>
    <w:p w14:paraId="1064FD9A" w14:textId="77777777" w:rsidR="000C6BCC" w:rsidRDefault="000C6BCC">
      <w:pPr>
        <w:ind w:left="1800" w:hanging="1800"/>
        <w:rPr>
          <w:rFonts w:ascii="Times New Roman" w:hAnsi="Times New Roman"/>
          <w:szCs w:val="28"/>
          <w:lang w:val="en-ZA"/>
        </w:rPr>
      </w:pPr>
      <w:r>
        <w:rPr>
          <w:rFonts w:ascii="Times New Roman" w:hAnsi="Times New Roman"/>
          <w:szCs w:val="28"/>
          <w:lang w:val="en-ZA"/>
        </w:rPr>
        <w:t xml:space="preserve">                  (e)</w:t>
      </w:r>
      <w:r>
        <w:rPr>
          <w:rFonts w:ascii="Times New Roman" w:hAnsi="Times New Roman"/>
          <w:szCs w:val="28"/>
          <w:lang w:val="en-ZA"/>
        </w:rPr>
        <w:tab/>
        <w:t xml:space="preserve">   on request by an </w:t>
      </w:r>
      <w:r w:rsidR="0036671A">
        <w:rPr>
          <w:rFonts w:ascii="Times New Roman" w:hAnsi="Times New Roman"/>
          <w:szCs w:val="28"/>
          <w:lang w:val="en-ZA"/>
        </w:rPr>
        <w:t>authorised official</w:t>
      </w:r>
      <w:r>
        <w:rPr>
          <w:rFonts w:ascii="Times New Roman" w:hAnsi="Times New Roman"/>
          <w:szCs w:val="28"/>
          <w:lang w:val="en-ZA"/>
        </w:rPr>
        <w:t xml:space="preserve"> of the municipality, move his or her property so as to permit the cleansing of the area where he or she is trading;</w:t>
      </w:r>
    </w:p>
    <w:p w14:paraId="0D61C76D" w14:textId="77777777" w:rsidR="000C6BCC" w:rsidRDefault="000C6BCC">
      <w:pPr>
        <w:ind w:left="1800" w:hanging="1800"/>
        <w:rPr>
          <w:rFonts w:ascii="Times New Roman" w:hAnsi="Times New Roman"/>
          <w:szCs w:val="28"/>
          <w:lang w:val="en-ZA"/>
        </w:rPr>
      </w:pPr>
      <w:r>
        <w:rPr>
          <w:rFonts w:ascii="Times New Roman" w:hAnsi="Times New Roman"/>
          <w:szCs w:val="28"/>
          <w:lang w:val="en-ZA"/>
        </w:rPr>
        <w:t xml:space="preserve">                  (f)</w:t>
      </w:r>
      <w:r>
        <w:rPr>
          <w:rFonts w:ascii="Times New Roman" w:hAnsi="Times New Roman"/>
          <w:szCs w:val="28"/>
          <w:lang w:val="en-ZA"/>
        </w:rPr>
        <w:tab/>
        <w:t xml:space="preserve">   regarding the size and location of the area or stand occupied by him </w:t>
      </w:r>
      <w:r>
        <w:rPr>
          <w:rFonts w:ascii="Times New Roman" w:hAnsi="Times New Roman"/>
          <w:szCs w:val="28"/>
          <w:lang w:val="en-ZA"/>
        </w:rPr>
        <w:tab/>
      </w:r>
      <w:r>
        <w:rPr>
          <w:rFonts w:ascii="Times New Roman" w:hAnsi="Times New Roman"/>
          <w:szCs w:val="28"/>
          <w:lang w:val="en-ZA"/>
        </w:rPr>
        <w:tab/>
        <w:t xml:space="preserve">    or her, –</w:t>
      </w:r>
    </w:p>
    <w:p w14:paraId="7B2C6933" w14:textId="77777777" w:rsidR="000C6BCC" w:rsidRDefault="000C6BCC">
      <w:pPr>
        <w:rPr>
          <w:rFonts w:ascii="Times New Roman" w:hAnsi="Times New Roman"/>
          <w:szCs w:val="28"/>
          <w:lang w:val="en-ZA"/>
        </w:rPr>
      </w:pPr>
      <w:r>
        <w:rPr>
          <w:rFonts w:ascii="Times New Roman" w:hAnsi="Times New Roman"/>
          <w:szCs w:val="28"/>
          <w:lang w:val="en-ZA"/>
        </w:rPr>
        <w:tab/>
      </w:r>
      <w:r>
        <w:rPr>
          <w:rFonts w:ascii="Times New Roman" w:hAnsi="Times New Roman"/>
          <w:szCs w:val="28"/>
          <w:lang w:val="en-ZA"/>
        </w:rPr>
        <w:tab/>
        <w:t xml:space="preserve">     (i)</w:t>
      </w:r>
      <w:r>
        <w:rPr>
          <w:rFonts w:ascii="Times New Roman" w:hAnsi="Times New Roman"/>
          <w:szCs w:val="28"/>
          <w:lang w:val="en-ZA"/>
        </w:rPr>
        <w:tab/>
        <w:t>ensure that the area which he or she uses does not exceed 6 m²</w:t>
      </w:r>
      <w:r>
        <w:rPr>
          <w:rFonts w:ascii="Times New Roman" w:hAnsi="Times New Roman"/>
          <w:szCs w:val="28"/>
          <w:lang w:val="en-ZA"/>
        </w:rPr>
        <w:tab/>
      </w:r>
      <w:r>
        <w:rPr>
          <w:rFonts w:ascii="Times New Roman" w:hAnsi="Times New Roman"/>
          <w:szCs w:val="28"/>
          <w:lang w:val="en-ZA"/>
        </w:rPr>
        <w:tab/>
      </w:r>
      <w:r>
        <w:rPr>
          <w:rFonts w:ascii="Times New Roman" w:hAnsi="Times New Roman"/>
          <w:szCs w:val="28"/>
          <w:lang w:val="en-ZA"/>
        </w:rPr>
        <w:tab/>
        <w:t xml:space="preserve">                        in size and not exceed 3 metres in length;</w:t>
      </w:r>
    </w:p>
    <w:p w14:paraId="71CCCA1A" w14:textId="77777777" w:rsidR="000C6BCC" w:rsidRDefault="000C6BCC">
      <w:pPr>
        <w:rPr>
          <w:rFonts w:ascii="Times New Roman" w:hAnsi="Times New Roman"/>
          <w:szCs w:val="28"/>
          <w:lang w:val="en-ZA"/>
        </w:rPr>
      </w:pPr>
      <w:r>
        <w:rPr>
          <w:rFonts w:ascii="Times New Roman" w:hAnsi="Times New Roman"/>
          <w:szCs w:val="28"/>
          <w:lang w:val="en-ZA"/>
        </w:rPr>
        <w:tab/>
      </w:r>
      <w:r>
        <w:rPr>
          <w:rFonts w:ascii="Times New Roman" w:hAnsi="Times New Roman"/>
          <w:szCs w:val="28"/>
          <w:lang w:val="en-ZA"/>
        </w:rPr>
        <w:tab/>
        <w:t xml:space="preserve">   (ii)</w:t>
      </w:r>
      <w:r>
        <w:rPr>
          <w:rFonts w:ascii="Times New Roman" w:hAnsi="Times New Roman"/>
          <w:szCs w:val="28"/>
          <w:lang w:val="en-ZA"/>
        </w:rPr>
        <w:tab/>
        <w:t xml:space="preserve">ensure that a space of not less than 1,5 metres is left between </w:t>
      </w:r>
      <w:r>
        <w:rPr>
          <w:rFonts w:ascii="Times New Roman" w:hAnsi="Times New Roman"/>
          <w:szCs w:val="28"/>
          <w:lang w:val="en-ZA"/>
        </w:rPr>
        <w:tab/>
      </w:r>
      <w:r>
        <w:rPr>
          <w:rFonts w:ascii="Times New Roman" w:hAnsi="Times New Roman"/>
          <w:szCs w:val="28"/>
          <w:lang w:val="en-ZA"/>
        </w:rPr>
        <w:tab/>
      </w:r>
      <w:r>
        <w:rPr>
          <w:rFonts w:ascii="Times New Roman" w:hAnsi="Times New Roman"/>
          <w:szCs w:val="28"/>
          <w:lang w:val="en-ZA"/>
        </w:rPr>
        <w:tab/>
        <w:t xml:space="preserve">                        the wall of the shop (contiguous to which he or she conducts </w:t>
      </w:r>
      <w:r>
        <w:rPr>
          <w:rFonts w:ascii="Times New Roman" w:hAnsi="Times New Roman"/>
          <w:szCs w:val="28"/>
          <w:lang w:val="en-ZA"/>
        </w:rPr>
        <w:tab/>
      </w:r>
      <w:r>
        <w:rPr>
          <w:rFonts w:ascii="Times New Roman" w:hAnsi="Times New Roman"/>
          <w:szCs w:val="28"/>
          <w:lang w:val="en-ZA"/>
        </w:rPr>
        <w:tab/>
      </w:r>
      <w:r>
        <w:rPr>
          <w:rFonts w:ascii="Times New Roman" w:hAnsi="Times New Roman"/>
          <w:szCs w:val="28"/>
          <w:lang w:val="en-ZA"/>
        </w:rPr>
        <w:tab/>
        <w:t xml:space="preserve">                         his or her business) and himself or herself; and</w:t>
      </w:r>
    </w:p>
    <w:p w14:paraId="58723BF5" w14:textId="77777777" w:rsidR="000C6BCC" w:rsidRDefault="000C6BCC">
      <w:pPr>
        <w:rPr>
          <w:rFonts w:ascii="Times New Roman" w:hAnsi="Times New Roman"/>
          <w:szCs w:val="28"/>
          <w:lang w:val="en-ZA"/>
        </w:rPr>
      </w:pPr>
      <w:r>
        <w:rPr>
          <w:rFonts w:ascii="Times New Roman" w:hAnsi="Times New Roman"/>
          <w:szCs w:val="28"/>
          <w:lang w:val="en-ZA"/>
        </w:rPr>
        <w:tab/>
      </w:r>
      <w:r>
        <w:rPr>
          <w:rFonts w:ascii="Times New Roman" w:hAnsi="Times New Roman"/>
          <w:szCs w:val="28"/>
          <w:lang w:val="en-ZA"/>
        </w:rPr>
        <w:tab/>
        <w:t xml:space="preserve">  (iii)</w:t>
      </w:r>
      <w:r>
        <w:rPr>
          <w:rFonts w:ascii="Times New Roman" w:hAnsi="Times New Roman"/>
          <w:szCs w:val="28"/>
          <w:lang w:val="en-ZA"/>
        </w:rPr>
        <w:tab/>
        <w:t xml:space="preserve">leave a space of not less than 0,5 metre from the kerb of the </w:t>
      </w:r>
      <w:r>
        <w:rPr>
          <w:rFonts w:ascii="Times New Roman" w:hAnsi="Times New Roman"/>
          <w:szCs w:val="28"/>
          <w:lang w:val="en-ZA"/>
        </w:rPr>
        <w:tab/>
      </w:r>
      <w:r>
        <w:rPr>
          <w:rFonts w:ascii="Times New Roman" w:hAnsi="Times New Roman"/>
          <w:szCs w:val="28"/>
          <w:lang w:val="en-ZA"/>
        </w:rPr>
        <w:tab/>
      </w:r>
      <w:r>
        <w:rPr>
          <w:rFonts w:ascii="Times New Roman" w:hAnsi="Times New Roman"/>
          <w:szCs w:val="28"/>
          <w:lang w:val="en-ZA"/>
        </w:rPr>
        <w:tab/>
        <w:t xml:space="preserve">                        roadway. </w:t>
      </w:r>
    </w:p>
    <w:p w14:paraId="3173113A" w14:textId="77777777" w:rsidR="000C6BCC" w:rsidRDefault="000C6BCC">
      <w:pPr>
        <w:rPr>
          <w:rFonts w:ascii="Times New Roman" w:hAnsi="Times New Roman"/>
          <w:szCs w:val="28"/>
          <w:lang w:val="en-ZA"/>
        </w:rPr>
      </w:pPr>
      <w:r>
        <w:rPr>
          <w:rFonts w:ascii="Times New Roman" w:hAnsi="Times New Roman"/>
          <w:szCs w:val="28"/>
          <w:lang w:val="en-ZA"/>
        </w:rPr>
        <w:t>(2)</w:t>
      </w:r>
      <w:r>
        <w:rPr>
          <w:rFonts w:ascii="Times New Roman" w:hAnsi="Times New Roman"/>
          <w:szCs w:val="28"/>
          <w:lang w:val="en-ZA"/>
        </w:rPr>
        <w:tab/>
        <w:t>A person who contravenes a provision of subsection (1) commits an offence.</w:t>
      </w:r>
    </w:p>
    <w:p w14:paraId="2668B524" w14:textId="77777777" w:rsidR="000C6BCC" w:rsidRDefault="000C6BCC">
      <w:pPr>
        <w:rPr>
          <w:rFonts w:ascii="Times New Roman" w:hAnsi="Times New Roman"/>
          <w:b/>
          <w:szCs w:val="28"/>
          <w:lang w:val="en-ZA"/>
        </w:rPr>
      </w:pPr>
    </w:p>
    <w:p w14:paraId="19F9DC1B" w14:textId="77777777" w:rsidR="000C6BCC" w:rsidRDefault="000C6BCC">
      <w:pPr>
        <w:rPr>
          <w:rFonts w:ascii="Times New Roman" w:hAnsi="Times New Roman"/>
          <w:b/>
          <w:szCs w:val="28"/>
          <w:lang w:val="en-ZA"/>
        </w:rPr>
      </w:pPr>
      <w:r>
        <w:rPr>
          <w:rFonts w:ascii="Times New Roman" w:hAnsi="Times New Roman"/>
          <w:b/>
          <w:szCs w:val="28"/>
          <w:lang w:val="en-ZA"/>
        </w:rPr>
        <w:t>7.</w:t>
      </w:r>
      <w:r>
        <w:rPr>
          <w:rFonts w:ascii="Times New Roman" w:hAnsi="Times New Roman"/>
          <w:b/>
          <w:szCs w:val="28"/>
          <w:lang w:val="en-ZA"/>
        </w:rPr>
        <w:tab/>
        <w:t>Prohibited conduct</w:t>
      </w:r>
    </w:p>
    <w:p w14:paraId="217DA9DD" w14:textId="77777777" w:rsidR="000C6BCC" w:rsidRDefault="000C6BCC">
      <w:pPr>
        <w:rPr>
          <w:rFonts w:ascii="Times New Roman" w:hAnsi="Times New Roman"/>
          <w:szCs w:val="28"/>
          <w:lang w:val="en-ZA"/>
        </w:rPr>
      </w:pPr>
      <w:smartTag w:uri="urn:schemas-microsoft-com:office:smarttags" w:element="Street">
        <w:smartTag w:uri="urn:schemas-microsoft-com:office:smarttags" w:element="address">
          <w:r>
            <w:rPr>
              <w:rFonts w:ascii="Times New Roman" w:hAnsi="Times New Roman"/>
              <w:szCs w:val="28"/>
              <w:lang w:val="en-ZA"/>
            </w:rPr>
            <w:t>(1)</w:t>
          </w:r>
          <w:r>
            <w:rPr>
              <w:rFonts w:ascii="Times New Roman" w:hAnsi="Times New Roman"/>
              <w:szCs w:val="28"/>
              <w:lang w:val="en-ZA"/>
            </w:rPr>
            <w:tab/>
            <w:t>A street</w:t>
          </w:r>
        </w:smartTag>
      </w:smartTag>
      <w:r>
        <w:rPr>
          <w:rFonts w:ascii="Times New Roman" w:hAnsi="Times New Roman"/>
          <w:szCs w:val="28"/>
          <w:lang w:val="en-ZA"/>
        </w:rPr>
        <w:t xml:space="preserve"> trader –</w:t>
      </w:r>
    </w:p>
    <w:p w14:paraId="6CEA43A5" w14:textId="77777777" w:rsidR="000C6BCC" w:rsidRDefault="000C6BCC">
      <w:pPr>
        <w:rPr>
          <w:rFonts w:ascii="Times New Roman" w:hAnsi="Times New Roman"/>
          <w:szCs w:val="28"/>
          <w:lang w:val="en-ZA"/>
        </w:rPr>
      </w:pPr>
      <w:r>
        <w:rPr>
          <w:rFonts w:ascii="Times New Roman" w:hAnsi="Times New Roman"/>
          <w:szCs w:val="28"/>
          <w:lang w:val="en-ZA"/>
        </w:rPr>
        <w:tab/>
        <w:t>(a)</w:t>
      </w:r>
      <w:r>
        <w:rPr>
          <w:rFonts w:ascii="Times New Roman" w:hAnsi="Times New Roman"/>
          <w:szCs w:val="28"/>
          <w:lang w:val="en-ZA"/>
        </w:rPr>
        <w:tab/>
        <w:t xml:space="preserve">may not sleep or overnight at the area where he or she is trading, or at </w:t>
      </w:r>
      <w:r>
        <w:rPr>
          <w:rFonts w:ascii="Times New Roman" w:hAnsi="Times New Roman"/>
          <w:szCs w:val="28"/>
          <w:lang w:val="en-ZA"/>
        </w:rPr>
        <w:tab/>
      </w:r>
      <w:r>
        <w:rPr>
          <w:rFonts w:ascii="Times New Roman" w:hAnsi="Times New Roman"/>
          <w:szCs w:val="28"/>
          <w:lang w:val="en-ZA"/>
        </w:rPr>
        <w:tab/>
        <w:t>the area where another street trader is trading;</w:t>
      </w:r>
    </w:p>
    <w:p w14:paraId="72321244" w14:textId="77777777" w:rsidR="000C6BCC" w:rsidRDefault="000C6BCC">
      <w:pPr>
        <w:rPr>
          <w:rFonts w:ascii="Times New Roman" w:hAnsi="Times New Roman"/>
          <w:szCs w:val="28"/>
          <w:lang w:val="en-ZA"/>
        </w:rPr>
      </w:pPr>
      <w:r>
        <w:rPr>
          <w:rFonts w:ascii="Times New Roman" w:hAnsi="Times New Roman"/>
          <w:szCs w:val="28"/>
          <w:lang w:val="en-ZA"/>
        </w:rPr>
        <w:tab/>
        <w:t>(b)</w:t>
      </w:r>
      <w:r>
        <w:rPr>
          <w:rFonts w:ascii="Times New Roman" w:hAnsi="Times New Roman"/>
          <w:szCs w:val="28"/>
          <w:lang w:val="en-ZA"/>
        </w:rPr>
        <w:tab/>
        <w:t>may not place or stack his or her property in such a manner that it –</w:t>
      </w:r>
    </w:p>
    <w:p w14:paraId="05F3A854" w14:textId="77777777" w:rsidR="000C6BCC" w:rsidRDefault="000C6BCC">
      <w:pPr>
        <w:rPr>
          <w:rFonts w:ascii="Times New Roman" w:hAnsi="Times New Roman"/>
          <w:szCs w:val="28"/>
          <w:lang w:val="en-ZA"/>
        </w:rPr>
      </w:pPr>
      <w:r>
        <w:rPr>
          <w:rFonts w:ascii="Times New Roman" w:hAnsi="Times New Roman"/>
          <w:szCs w:val="28"/>
          <w:lang w:val="en-ZA"/>
        </w:rPr>
        <w:tab/>
      </w:r>
      <w:r>
        <w:rPr>
          <w:rFonts w:ascii="Times New Roman" w:hAnsi="Times New Roman"/>
          <w:szCs w:val="28"/>
          <w:lang w:val="en-ZA"/>
        </w:rPr>
        <w:tab/>
        <w:t>(i)</w:t>
      </w:r>
      <w:r>
        <w:rPr>
          <w:rFonts w:ascii="Times New Roman" w:hAnsi="Times New Roman"/>
          <w:szCs w:val="28"/>
          <w:lang w:val="en-ZA"/>
        </w:rPr>
        <w:tab/>
        <w:t xml:space="preserve">constitutes a danger to any person or property; or </w:t>
      </w:r>
    </w:p>
    <w:p w14:paraId="6F8D4819" w14:textId="77777777" w:rsidR="000C6BCC" w:rsidRDefault="000C6BCC">
      <w:pPr>
        <w:rPr>
          <w:rFonts w:ascii="Times New Roman" w:hAnsi="Times New Roman"/>
          <w:szCs w:val="28"/>
          <w:lang w:val="en-ZA"/>
        </w:rPr>
      </w:pPr>
      <w:r>
        <w:rPr>
          <w:rFonts w:ascii="Times New Roman" w:hAnsi="Times New Roman"/>
          <w:szCs w:val="28"/>
          <w:lang w:val="en-ZA"/>
        </w:rPr>
        <w:tab/>
      </w:r>
      <w:r>
        <w:rPr>
          <w:rFonts w:ascii="Times New Roman" w:hAnsi="Times New Roman"/>
          <w:szCs w:val="28"/>
          <w:lang w:val="en-ZA"/>
        </w:rPr>
        <w:tab/>
        <w:t>(ii)</w:t>
      </w:r>
      <w:r>
        <w:rPr>
          <w:rFonts w:ascii="Times New Roman" w:hAnsi="Times New Roman"/>
          <w:szCs w:val="28"/>
          <w:lang w:val="en-ZA"/>
        </w:rPr>
        <w:tab/>
        <w:t>is likely to injure any person or cause damage to any property;</w:t>
      </w:r>
    </w:p>
    <w:p w14:paraId="1A13E005" w14:textId="77777777" w:rsidR="000C6BCC" w:rsidRDefault="000C6BCC">
      <w:pPr>
        <w:rPr>
          <w:rFonts w:ascii="Times New Roman" w:hAnsi="Times New Roman"/>
          <w:szCs w:val="28"/>
          <w:lang w:val="en-ZA"/>
        </w:rPr>
      </w:pPr>
      <w:r>
        <w:rPr>
          <w:rFonts w:ascii="Times New Roman" w:hAnsi="Times New Roman"/>
          <w:szCs w:val="28"/>
          <w:lang w:val="en-ZA"/>
        </w:rPr>
        <w:tab/>
        <w:t>(c)</w:t>
      </w:r>
      <w:r>
        <w:rPr>
          <w:rFonts w:ascii="Times New Roman" w:hAnsi="Times New Roman"/>
          <w:szCs w:val="28"/>
          <w:lang w:val="en-ZA"/>
        </w:rPr>
        <w:tab/>
        <w:t xml:space="preserve">may not dispose of litter in a manhole, storm water drain or other </w:t>
      </w:r>
      <w:r>
        <w:rPr>
          <w:rFonts w:ascii="Times New Roman" w:hAnsi="Times New Roman"/>
          <w:szCs w:val="28"/>
          <w:lang w:val="en-ZA"/>
        </w:rPr>
        <w:tab/>
      </w:r>
      <w:r>
        <w:rPr>
          <w:rFonts w:ascii="Times New Roman" w:hAnsi="Times New Roman"/>
          <w:szCs w:val="28"/>
          <w:lang w:val="en-ZA"/>
        </w:rPr>
        <w:tab/>
      </w:r>
      <w:r>
        <w:rPr>
          <w:rFonts w:ascii="Times New Roman" w:hAnsi="Times New Roman"/>
          <w:szCs w:val="28"/>
          <w:lang w:val="en-ZA"/>
        </w:rPr>
        <w:tab/>
        <w:t>place not intended for the disposal of litter;</w:t>
      </w:r>
    </w:p>
    <w:p w14:paraId="0785D9E4" w14:textId="77777777" w:rsidR="000C6BCC" w:rsidRDefault="000C6BCC">
      <w:pPr>
        <w:ind w:left="1440" w:hanging="1440"/>
        <w:rPr>
          <w:rFonts w:ascii="Times New Roman" w:hAnsi="Times New Roman"/>
          <w:szCs w:val="28"/>
          <w:lang w:val="en-ZA"/>
        </w:rPr>
      </w:pPr>
      <w:r>
        <w:rPr>
          <w:rFonts w:ascii="Times New Roman" w:hAnsi="Times New Roman"/>
          <w:szCs w:val="28"/>
          <w:lang w:val="en-ZA"/>
        </w:rPr>
        <w:t xml:space="preserve">           (d)</w:t>
      </w:r>
      <w:r>
        <w:rPr>
          <w:rFonts w:ascii="Times New Roman" w:hAnsi="Times New Roman"/>
          <w:szCs w:val="28"/>
          <w:lang w:val="en-ZA"/>
        </w:rPr>
        <w:tab/>
        <w:t xml:space="preserve">may not release onto a public road or public amenity or into a storm </w:t>
      </w:r>
      <w:r>
        <w:rPr>
          <w:rFonts w:ascii="Times New Roman" w:hAnsi="Times New Roman"/>
          <w:szCs w:val="28"/>
          <w:lang w:val="en-ZA"/>
        </w:rPr>
        <w:tab/>
      </w:r>
      <w:r>
        <w:rPr>
          <w:rFonts w:ascii="Times New Roman" w:hAnsi="Times New Roman"/>
          <w:szCs w:val="28"/>
          <w:lang w:val="en-ZA"/>
        </w:rPr>
        <w:tab/>
        <w:t xml:space="preserve"> water drain or fat, oil or grease in the course of conducting his or her business;</w:t>
      </w:r>
    </w:p>
    <w:p w14:paraId="3504AA8A" w14:textId="77777777" w:rsidR="000C6BCC" w:rsidRDefault="000C6BCC">
      <w:pPr>
        <w:ind w:left="1440" w:hanging="1440"/>
        <w:rPr>
          <w:rFonts w:ascii="Times New Roman" w:hAnsi="Times New Roman"/>
          <w:szCs w:val="28"/>
          <w:lang w:val="en-ZA"/>
        </w:rPr>
      </w:pPr>
      <w:r>
        <w:rPr>
          <w:rFonts w:ascii="Times New Roman" w:hAnsi="Times New Roman"/>
          <w:szCs w:val="28"/>
          <w:lang w:val="en-ZA"/>
        </w:rPr>
        <w:t xml:space="preserve">            (e)</w:t>
      </w:r>
      <w:r>
        <w:rPr>
          <w:rFonts w:ascii="Times New Roman" w:hAnsi="Times New Roman"/>
          <w:szCs w:val="28"/>
          <w:lang w:val="en-ZA"/>
        </w:rPr>
        <w:tab/>
        <w:t xml:space="preserve">may not allow smoke, fumes, noise, smells, or other substance arising </w:t>
      </w:r>
      <w:r>
        <w:rPr>
          <w:rFonts w:ascii="Times New Roman" w:hAnsi="Times New Roman"/>
          <w:szCs w:val="28"/>
          <w:lang w:val="en-ZA"/>
        </w:rPr>
        <w:tab/>
      </w:r>
      <w:r>
        <w:rPr>
          <w:rFonts w:ascii="Times New Roman" w:hAnsi="Times New Roman"/>
          <w:szCs w:val="28"/>
          <w:lang w:val="en-ZA"/>
        </w:rPr>
        <w:tab/>
        <w:t xml:space="preserve">  from his or her activities to cause a nuisance or pollution of any kind;</w:t>
      </w:r>
    </w:p>
    <w:p w14:paraId="0F0F3824" w14:textId="77777777" w:rsidR="000C6BCC" w:rsidRDefault="000C6BCC">
      <w:pPr>
        <w:rPr>
          <w:rFonts w:ascii="Times New Roman" w:hAnsi="Times New Roman"/>
          <w:szCs w:val="28"/>
          <w:lang w:val="en-ZA"/>
        </w:rPr>
      </w:pPr>
      <w:r>
        <w:rPr>
          <w:rFonts w:ascii="Times New Roman" w:hAnsi="Times New Roman"/>
          <w:szCs w:val="28"/>
          <w:lang w:val="en-ZA"/>
        </w:rPr>
        <w:tab/>
        <w:t>(f)</w:t>
      </w:r>
      <w:r>
        <w:rPr>
          <w:rFonts w:ascii="Times New Roman" w:hAnsi="Times New Roman"/>
          <w:szCs w:val="28"/>
          <w:lang w:val="en-ZA"/>
        </w:rPr>
        <w:tab/>
        <w:t>may not erect a structure for the purpose of providing shelter;</w:t>
      </w:r>
    </w:p>
    <w:p w14:paraId="55E985E8" w14:textId="77777777" w:rsidR="000C6BCC" w:rsidRDefault="000C6BCC">
      <w:pPr>
        <w:rPr>
          <w:rFonts w:ascii="Times New Roman" w:hAnsi="Times New Roman"/>
          <w:szCs w:val="28"/>
          <w:lang w:val="en-ZA"/>
        </w:rPr>
      </w:pPr>
      <w:r>
        <w:rPr>
          <w:rFonts w:ascii="Times New Roman" w:hAnsi="Times New Roman"/>
          <w:szCs w:val="28"/>
          <w:lang w:val="en-ZA"/>
        </w:rPr>
        <w:tab/>
        <w:t>(g)</w:t>
      </w:r>
      <w:r>
        <w:rPr>
          <w:rFonts w:ascii="Times New Roman" w:hAnsi="Times New Roman"/>
          <w:szCs w:val="28"/>
          <w:lang w:val="en-ZA"/>
        </w:rPr>
        <w:tab/>
        <w:t>may not place his or her property in a public road or public amenity;</w:t>
      </w:r>
    </w:p>
    <w:p w14:paraId="7AC30466" w14:textId="77777777" w:rsidR="000C6BCC" w:rsidRDefault="000C6BCC">
      <w:pPr>
        <w:ind w:left="1440" w:hanging="1440"/>
        <w:rPr>
          <w:rFonts w:ascii="Times New Roman" w:hAnsi="Times New Roman"/>
          <w:szCs w:val="28"/>
          <w:lang w:val="en-ZA"/>
        </w:rPr>
      </w:pPr>
      <w:r>
        <w:rPr>
          <w:rFonts w:ascii="Times New Roman" w:hAnsi="Times New Roman"/>
          <w:szCs w:val="28"/>
          <w:lang w:val="en-ZA"/>
        </w:rPr>
        <w:t xml:space="preserve">            (h)</w:t>
      </w:r>
      <w:r>
        <w:rPr>
          <w:rFonts w:ascii="Times New Roman" w:hAnsi="Times New Roman"/>
          <w:szCs w:val="28"/>
          <w:lang w:val="en-ZA"/>
        </w:rPr>
        <w:tab/>
        <w:t xml:space="preserve">who conducts his or her business from a vehicle, may not park the </w:t>
      </w:r>
      <w:r>
        <w:rPr>
          <w:rFonts w:ascii="Times New Roman" w:hAnsi="Times New Roman"/>
          <w:szCs w:val="28"/>
          <w:lang w:val="en-ZA"/>
        </w:rPr>
        <w:tab/>
        <w:t>vehicle or      trailer in such a manner as to obstruct pedestrian or vehicular traffic and must ensure that he or she complies with the provisions of the National Road Traffic Act, 1996;</w:t>
      </w:r>
    </w:p>
    <w:p w14:paraId="268CA535" w14:textId="77777777" w:rsidR="000C6BCC" w:rsidRDefault="000C6BCC">
      <w:pPr>
        <w:ind w:left="1440" w:hanging="1440"/>
        <w:rPr>
          <w:rFonts w:ascii="Times New Roman" w:hAnsi="Times New Roman"/>
          <w:szCs w:val="28"/>
          <w:lang w:val="en-ZA"/>
        </w:rPr>
      </w:pPr>
      <w:r>
        <w:rPr>
          <w:rFonts w:ascii="Times New Roman" w:hAnsi="Times New Roman"/>
          <w:szCs w:val="28"/>
          <w:lang w:val="en-ZA"/>
        </w:rPr>
        <w:t xml:space="preserve">            (i)</w:t>
      </w:r>
      <w:r>
        <w:rPr>
          <w:rFonts w:ascii="Times New Roman" w:hAnsi="Times New Roman"/>
          <w:szCs w:val="28"/>
          <w:lang w:val="en-ZA"/>
        </w:rPr>
        <w:tab/>
        <w:t>may not place, on a public road or public amenity, his or her property that cannot be easily removed to a place of safety, which may not be a public road or public amenity, at the end of the day’s business;</w:t>
      </w:r>
    </w:p>
    <w:p w14:paraId="7CAAA84F" w14:textId="77777777" w:rsidR="000C6BCC" w:rsidRDefault="000C6BCC" w:rsidP="006200EF">
      <w:pPr>
        <w:ind w:left="1440" w:hanging="1440"/>
        <w:rPr>
          <w:rFonts w:ascii="Times New Roman" w:hAnsi="Times New Roman"/>
          <w:szCs w:val="28"/>
          <w:lang w:val="en-ZA"/>
        </w:rPr>
      </w:pPr>
      <w:r>
        <w:rPr>
          <w:rFonts w:ascii="Times New Roman" w:hAnsi="Times New Roman"/>
          <w:szCs w:val="28"/>
          <w:lang w:val="en-ZA"/>
        </w:rPr>
        <w:t xml:space="preserve">            (j)</w:t>
      </w:r>
      <w:r>
        <w:rPr>
          <w:rFonts w:ascii="Times New Roman" w:hAnsi="Times New Roman"/>
          <w:szCs w:val="28"/>
          <w:lang w:val="en-ZA"/>
        </w:rPr>
        <w:tab/>
        <w:t>may not display his or her goods or other property on or in a building, without the consent of the owner, lawful occupier or person in control of such building or property;</w:t>
      </w:r>
    </w:p>
    <w:p w14:paraId="3A07D889" w14:textId="77777777" w:rsidR="000C6BCC" w:rsidRDefault="000C6BCC">
      <w:pPr>
        <w:ind w:left="1440" w:hanging="1440"/>
        <w:rPr>
          <w:rFonts w:ascii="Times New Roman" w:hAnsi="Times New Roman"/>
          <w:szCs w:val="28"/>
          <w:lang w:val="en-ZA"/>
        </w:rPr>
      </w:pPr>
      <w:r>
        <w:rPr>
          <w:rFonts w:ascii="Times New Roman" w:hAnsi="Times New Roman"/>
          <w:szCs w:val="28"/>
          <w:lang w:val="en-ZA"/>
        </w:rPr>
        <w:t xml:space="preserve">            (k)</w:t>
      </w:r>
      <w:r>
        <w:rPr>
          <w:rFonts w:ascii="Times New Roman" w:hAnsi="Times New Roman"/>
          <w:szCs w:val="28"/>
          <w:lang w:val="en-ZA"/>
        </w:rPr>
        <w:tab/>
        <w:t>may not attach an object by any means to a building, structure, sidewalk, tree, parking meter, lamp, pole, electricity pole, telephone booth, post box, traffic sign, bench or any other street furniture in or on a public road or public amenity;</w:t>
      </w:r>
    </w:p>
    <w:p w14:paraId="5A0AC0BB" w14:textId="77777777" w:rsidR="000C6BCC" w:rsidRDefault="000C6BCC">
      <w:pPr>
        <w:rPr>
          <w:rFonts w:ascii="Times New Roman" w:hAnsi="Times New Roman"/>
          <w:szCs w:val="28"/>
          <w:lang w:val="en-ZA"/>
        </w:rPr>
      </w:pPr>
      <w:r>
        <w:rPr>
          <w:rFonts w:ascii="Times New Roman" w:hAnsi="Times New Roman"/>
          <w:szCs w:val="28"/>
          <w:lang w:val="en-ZA"/>
        </w:rPr>
        <w:tab/>
        <w:t>(l)</w:t>
      </w:r>
      <w:r>
        <w:rPr>
          <w:rFonts w:ascii="Times New Roman" w:hAnsi="Times New Roman"/>
          <w:szCs w:val="28"/>
          <w:lang w:val="en-ZA"/>
        </w:rPr>
        <w:tab/>
        <w:t>may not carry on his or her business in such a manner as to –</w:t>
      </w:r>
    </w:p>
    <w:p w14:paraId="6990B247" w14:textId="77777777" w:rsidR="000C6BCC" w:rsidRDefault="000C6BCC">
      <w:pPr>
        <w:rPr>
          <w:rFonts w:ascii="Times New Roman" w:hAnsi="Times New Roman"/>
          <w:szCs w:val="28"/>
          <w:lang w:val="en-ZA"/>
        </w:rPr>
      </w:pPr>
      <w:r>
        <w:rPr>
          <w:rFonts w:ascii="Times New Roman" w:hAnsi="Times New Roman"/>
          <w:szCs w:val="28"/>
          <w:lang w:val="en-ZA"/>
        </w:rPr>
        <w:tab/>
      </w:r>
      <w:r>
        <w:rPr>
          <w:rFonts w:ascii="Times New Roman" w:hAnsi="Times New Roman"/>
          <w:szCs w:val="28"/>
          <w:lang w:val="en-ZA"/>
        </w:rPr>
        <w:tab/>
        <w:t>(i)</w:t>
      </w:r>
      <w:r>
        <w:rPr>
          <w:rFonts w:ascii="Times New Roman" w:hAnsi="Times New Roman"/>
          <w:szCs w:val="28"/>
          <w:lang w:val="en-ZA"/>
        </w:rPr>
        <w:tab/>
        <w:t>create a nuisance;</w:t>
      </w:r>
    </w:p>
    <w:p w14:paraId="6F1440A8" w14:textId="77777777" w:rsidR="000C6BCC" w:rsidRDefault="000C6BCC">
      <w:pPr>
        <w:rPr>
          <w:rFonts w:ascii="Times New Roman" w:hAnsi="Times New Roman"/>
          <w:szCs w:val="28"/>
          <w:lang w:val="en-ZA"/>
        </w:rPr>
      </w:pPr>
      <w:r>
        <w:rPr>
          <w:rFonts w:ascii="Times New Roman" w:hAnsi="Times New Roman"/>
          <w:szCs w:val="28"/>
          <w:lang w:val="en-ZA"/>
        </w:rPr>
        <w:tab/>
      </w:r>
      <w:r>
        <w:rPr>
          <w:rFonts w:ascii="Times New Roman" w:hAnsi="Times New Roman"/>
          <w:szCs w:val="28"/>
          <w:lang w:val="en-ZA"/>
        </w:rPr>
        <w:tab/>
        <w:t>(ii)</w:t>
      </w:r>
      <w:r>
        <w:rPr>
          <w:rFonts w:ascii="Times New Roman" w:hAnsi="Times New Roman"/>
          <w:szCs w:val="28"/>
          <w:lang w:val="en-ZA"/>
        </w:rPr>
        <w:tab/>
        <w:t xml:space="preserve">damage or deface the surface of a public road or public amenity or </w:t>
      </w:r>
      <w:r>
        <w:rPr>
          <w:rFonts w:ascii="Times New Roman" w:hAnsi="Times New Roman"/>
          <w:szCs w:val="28"/>
          <w:lang w:val="en-ZA"/>
        </w:rPr>
        <w:tab/>
      </w:r>
      <w:r>
        <w:rPr>
          <w:rFonts w:ascii="Times New Roman" w:hAnsi="Times New Roman"/>
          <w:szCs w:val="28"/>
          <w:lang w:val="en-ZA"/>
        </w:rPr>
        <w:tab/>
      </w:r>
      <w:r>
        <w:rPr>
          <w:rFonts w:ascii="Times New Roman" w:hAnsi="Times New Roman"/>
          <w:szCs w:val="28"/>
          <w:lang w:val="en-ZA"/>
        </w:rPr>
        <w:tab/>
        <w:t xml:space="preserve">                        public or private property; or</w:t>
      </w:r>
    </w:p>
    <w:p w14:paraId="77015853" w14:textId="77777777" w:rsidR="000C6BCC" w:rsidRDefault="000C6BCC">
      <w:pPr>
        <w:rPr>
          <w:rFonts w:ascii="Times New Roman" w:hAnsi="Times New Roman"/>
          <w:szCs w:val="28"/>
          <w:lang w:val="en-ZA"/>
        </w:rPr>
      </w:pPr>
      <w:r>
        <w:rPr>
          <w:rFonts w:ascii="Times New Roman" w:hAnsi="Times New Roman"/>
          <w:szCs w:val="28"/>
          <w:lang w:val="en-ZA"/>
        </w:rPr>
        <w:tab/>
      </w:r>
      <w:r>
        <w:rPr>
          <w:rFonts w:ascii="Times New Roman" w:hAnsi="Times New Roman"/>
          <w:szCs w:val="28"/>
          <w:lang w:val="en-ZA"/>
        </w:rPr>
        <w:tab/>
        <w:t>(iii)</w:t>
      </w:r>
      <w:r>
        <w:rPr>
          <w:rFonts w:ascii="Times New Roman" w:hAnsi="Times New Roman"/>
          <w:szCs w:val="28"/>
          <w:lang w:val="en-ZA"/>
        </w:rPr>
        <w:tab/>
        <w:t>create a traffic hazard;</w:t>
      </w:r>
    </w:p>
    <w:p w14:paraId="09A66C8E" w14:textId="77777777" w:rsidR="000C6BCC" w:rsidRDefault="000C6BCC">
      <w:pPr>
        <w:ind w:left="1440" w:hanging="1440"/>
        <w:rPr>
          <w:rFonts w:ascii="Times New Roman" w:hAnsi="Times New Roman"/>
          <w:szCs w:val="28"/>
          <w:lang w:val="en-ZA"/>
        </w:rPr>
      </w:pPr>
      <w:r>
        <w:rPr>
          <w:rFonts w:ascii="Times New Roman" w:hAnsi="Times New Roman"/>
          <w:szCs w:val="28"/>
          <w:lang w:val="en-ZA"/>
        </w:rPr>
        <w:t xml:space="preserve">            (m)</w:t>
      </w:r>
      <w:r>
        <w:rPr>
          <w:rFonts w:ascii="Times New Roman" w:hAnsi="Times New Roman"/>
          <w:szCs w:val="28"/>
          <w:lang w:val="en-ZA"/>
        </w:rPr>
        <w:tab/>
        <w:t>may not make an open fire that poses a health or environment hazard to any person or property or to street furniture;</w:t>
      </w:r>
    </w:p>
    <w:p w14:paraId="509F3590" w14:textId="77777777" w:rsidR="000C6BCC" w:rsidRDefault="000C6BCC">
      <w:pPr>
        <w:ind w:left="1440" w:hanging="1440"/>
        <w:rPr>
          <w:rFonts w:ascii="Times New Roman" w:hAnsi="Times New Roman"/>
          <w:szCs w:val="28"/>
          <w:lang w:val="en-ZA"/>
        </w:rPr>
      </w:pPr>
      <w:r>
        <w:rPr>
          <w:rFonts w:ascii="Times New Roman" w:hAnsi="Times New Roman"/>
          <w:szCs w:val="28"/>
          <w:lang w:val="en-ZA"/>
        </w:rPr>
        <w:t xml:space="preserve">            (n)</w:t>
      </w:r>
      <w:r>
        <w:rPr>
          <w:rFonts w:ascii="Times New Roman" w:hAnsi="Times New Roman"/>
          <w:szCs w:val="28"/>
          <w:lang w:val="en-ZA"/>
        </w:rPr>
        <w:tab/>
        <w:t>may not, other than in a refuse receptacle approved or supplied by the  municipality, accumulate, dump, store or deposit any litter on –</w:t>
      </w:r>
    </w:p>
    <w:p w14:paraId="06D6B513" w14:textId="77777777" w:rsidR="000C6BCC" w:rsidRDefault="000C6BCC">
      <w:pPr>
        <w:rPr>
          <w:rFonts w:ascii="Times New Roman" w:hAnsi="Times New Roman"/>
          <w:szCs w:val="28"/>
          <w:lang w:val="en-ZA"/>
        </w:rPr>
      </w:pPr>
      <w:r>
        <w:rPr>
          <w:rFonts w:ascii="Times New Roman" w:hAnsi="Times New Roman"/>
          <w:szCs w:val="28"/>
          <w:lang w:val="en-ZA"/>
        </w:rPr>
        <w:tab/>
      </w:r>
      <w:r>
        <w:rPr>
          <w:rFonts w:ascii="Times New Roman" w:hAnsi="Times New Roman"/>
          <w:szCs w:val="28"/>
          <w:lang w:val="en-ZA"/>
        </w:rPr>
        <w:tab/>
        <w:t>(i)</w:t>
      </w:r>
      <w:r>
        <w:rPr>
          <w:rFonts w:ascii="Times New Roman" w:hAnsi="Times New Roman"/>
          <w:szCs w:val="28"/>
          <w:lang w:val="en-ZA"/>
        </w:rPr>
        <w:tab/>
        <w:t xml:space="preserve">any land or premises; </w:t>
      </w:r>
    </w:p>
    <w:p w14:paraId="75ED529F" w14:textId="77777777" w:rsidR="000C6BCC" w:rsidRDefault="000C6BCC">
      <w:pPr>
        <w:rPr>
          <w:rFonts w:ascii="Times New Roman" w:hAnsi="Times New Roman"/>
          <w:szCs w:val="28"/>
          <w:lang w:val="en-ZA"/>
        </w:rPr>
      </w:pPr>
      <w:r>
        <w:rPr>
          <w:rFonts w:ascii="Times New Roman" w:hAnsi="Times New Roman"/>
          <w:szCs w:val="28"/>
          <w:lang w:val="en-ZA"/>
        </w:rPr>
        <w:tab/>
      </w:r>
      <w:r>
        <w:rPr>
          <w:rFonts w:ascii="Times New Roman" w:hAnsi="Times New Roman"/>
          <w:szCs w:val="28"/>
          <w:lang w:val="en-ZA"/>
        </w:rPr>
        <w:tab/>
        <w:t>(ii)</w:t>
      </w:r>
      <w:r>
        <w:rPr>
          <w:rFonts w:ascii="Times New Roman" w:hAnsi="Times New Roman"/>
          <w:szCs w:val="28"/>
          <w:lang w:val="en-ZA"/>
        </w:rPr>
        <w:tab/>
        <w:t>any public road or public amenity or;</w:t>
      </w:r>
    </w:p>
    <w:p w14:paraId="2C878ADC" w14:textId="77777777" w:rsidR="000C6BCC" w:rsidRDefault="000C6BCC">
      <w:pPr>
        <w:rPr>
          <w:rFonts w:ascii="Times New Roman" w:hAnsi="Times New Roman"/>
          <w:szCs w:val="28"/>
          <w:lang w:val="en-ZA"/>
        </w:rPr>
      </w:pPr>
      <w:r>
        <w:rPr>
          <w:rFonts w:ascii="Times New Roman" w:hAnsi="Times New Roman"/>
          <w:szCs w:val="28"/>
          <w:lang w:val="en-ZA"/>
        </w:rPr>
        <w:tab/>
      </w:r>
      <w:r>
        <w:rPr>
          <w:rFonts w:ascii="Times New Roman" w:hAnsi="Times New Roman"/>
          <w:szCs w:val="28"/>
          <w:lang w:val="en-ZA"/>
        </w:rPr>
        <w:tab/>
        <w:t>(iii)</w:t>
      </w:r>
      <w:r>
        <w:rPr>
          <w:rFonts w:ascii="Times New Roman" w:hAnsi="Times New Roman"/>
          <w:szCs w:val="28"/>
          <w:lang w:val="en-ZA"/>
        </w:rPr>
        <w:tab/>
        <w:t>any public or private property;</w:t>
      </w:r>
    </w:p>
    <w:p w14:paraId="66E6DF61" w14:textId="77777777" w:rsidR="000C6BCC" w:rsidRDefault="000C6BCC">
      <w:pPr>
        <w:ind w:left="1440" w:hanging="1440"/>
        <w:rPr>
          <w:rFonts w:ascii="Times New Roman" w:hAnsi="Times New Roman"/>
          <w:szCs w:val="28"/>
          <w:lang w:val="en-ZA"/>
        </w:rPr>
      </w:pPr>
      <w:r>
        <w:rPr>
          <w:rFonts w:ascii="Times New Roman" w:hAnsi="Times New Roman"/>
          <w:szCs w:val="28"/>
          <w:lang w:val="en-ZA"/>
        </w:rPr>
        <w:t xml:space="preserve">            (o)</w:t>
      </w:r>
      <w:r>
        <w:rPr>
          <w:rFonts w:ascii="Times New Roman" w:hAnsi="Times New Roman"/>
          <w:szCs w:val="28"/>
          <w:lang w:val="en-ZA"/>
        </w:rPr>
        <w:tab/>
        <w:t>may not store his or her property in a manhole, storm water drain, public toilet, bus shelter or in a tree; and</w:t>
      </w:r>
    </w:p>
    <w:p w14:paraId="0DF1D298" w14:textId="75C3A4E4" w:rsidR="00DA0591" w:rsidRDefault="000C6BCC" w:rsidP="00DA0591">
      <w:pPr>
        <w:ind w:left="1440" w:hanging="1440"/>
        <w:rPr>
          <w:rFonts w:ascii="Times New Roman" w:hAnsi="Times New Roman"/>
          <w:szCs w:val="28"/>
          <w:lang w:val="en-ZA"/>
        </w:rPr>
      </w:pPr>
      <w:r>
        <w:rPr>
          <w:rFonts w:ascii="Times New Roman" w:hAnsi="Times New Roman"/>
          <w:szCs w:val="28"/>
          <w:lang w:val="en-ZA"/>
        </w:rPr>
        <w:t xml:space="preserve">            (p)</w:t>
      </w:r>
      <w:r>
        <w:rPr>
          <w:rFonts w:ascii="Times New Roman" w:hAnsi="Times New Roman"/>
          <w:szCs w:val="28"/>
          <w:lang w:val="en-ZA"/>
        </w:rPr>
        <w:tab/>
        <w:t xml:space="preserve">may not </w:t>
      </w:r>
      <w:r w:rsidR="004A7F20">
        <w:rPr>
          <w:rFonts w:ascii="Times New Roman" w:hAnsi="Times New Roman"/>
          <w:szCs w:val="28"/>
          <w:lang w:val="en-ZA"/>
        </w:rPr>
        <w:t>A</w:t>
      </w:r>
      <w:r>
        <w:rPr>
          <w:rFonts w:ascii="Times New Roman" w:hAnsi="Times New Roman"/>
          <w:szCs w:val="28"/>
          <w:lang w:val="en-ZA"/>
        </w:rPr>
        <w:t xml:space="preserve"> on such business in a place or area in contravention of any prohibition or restriction approved by the municipality in terms of section 6A(2)(a) of the Act.</w:t>
      </w:r>
    </w:p>
    <w:p w14:paraId="6242C707" w14:textId="339B2EB6" w:rsidR="00DA0591" w:rsidRPr="005819D2" w:rsidRDefault="00DA0591" w:rsidP="00DA0591">
      <w:pPr>
        <w:ind w:left="1440" w:hanging="1440"/>
        <w:rPr>
          <w:rFonts w:ascii="Times New Roman" w:hAnsi="Times New Roman"/>
          <w:color w:val="FF0000"/>
          <w:szCs w:val="28"/>
          <w:lang w:val="en-ZA"/>
        </w:rPr>
      </w:pPr>
      <w:r>
        <w:rPr>
          <w:rFonts w:ascii="Times New Roman" w:hAnsi="Times New Roman"/>
          <w:szCs w:val="28"/>
          <w:lang w:val="en-ZA"/>
        </w:rPr>
        <w:t xml:space="preserve">             (q)      </w:t>
      </w:r>
      <w:r w:rsidRPr="005819D2">
        <w:rPr>
          <w:rFonts w:ascii="Times New Roman" w:hAnsi="Times New Roman"/>
          <w:color w:val="FF0000"/>
          <w:szCs w:val="28"/>
          <w:lang w:val="en-ZA"/>
        </w:rPr>
        <w:t>May not sell goods and services behind the bakkie in a non demarcated area,</w:t>
      </w:r>
      <w:r w:rsidR="005819D2" w:rsidRPr="005819D2">
        <w:rPr>
          <w:rFonts w:ascii="Times New Roman" w:hAnsi="Times New Roman"/>
          <w:color w:val="FF0000"/>
          <w:szCs w:val="28"/>
          <w:lang w:val="en-ZA"/>
        </w:rPr>
        <w:t xml:space="preserve"> M</w:t>
      </w:r>
      <w:r w:rsidRPr="005819D2">
        <w:rPr>
          <w:rFonts w:ascii="Times New Roman" w:hAnsi="Times New Roman"/>
          <w:color w:val="FF0000"/>
          <w:szCs w:val="28"/>
          <w:lang w:val="en-ZA"/>
        </w:rPr>
        <w:t>unicipality will identify a place where bakkie</w:t>
      </w:r>
      <w:r w:rsidR="005819D2" w:rsidRPr="005819D2">
        <w:rPr>
          <w:rFonts w:ascii="Times New Roman" w:hAnsi="Times New Roman"/>
          <w:color w:val="FF0000"/>
          <w:szCs w:val="28"/>
          <w:lang w:val="en-ZA"/>
        </w:rPr>
        <w:t>s</w:t>
      </w:r>
      <w:r w:rsidRPr="005819D2">
        <w:rPr>
          <w:rFonts w:ascii="Times New Roman" w:hAnsi="Times New Roman"/>
          <w:color w:val="FF0000"/>
          <w:szCs w:val="28"/>
          <w:lang w:val="en-ZA"/>
        </w:rPr>
        <w:t xml:space="preserve"> </w:t>
      </w:r>
      <w:r w:rsidR="005819D2" w:rsidRPr="005819D2">
        <w:rPr>
          <w:rFonts w:ascii="Times New Roman" w:hAnsi="Times New Roman"/>
          <w:color w:val="FF0000"/>
          <w:szCs w:val="28"/>
          <w:lang w:val="en-ZA"/>
        </w:rPr>
        <w:t>will be permitted to sell.</w:t>
      </w:r>
    </w:p>
    <w:p w14:paraId="25CD65B9" w14:textId="7F44D023" w:rsidR="000C6BCC" w:rsidRDefault="000C6BCC" w:rsidP="00DA0591">
      <w:pPr>
        <w:ind w:left="1440" w:hanging="1440"/>
        <w:rPr>
          <w:rFonts w:ascii="Times New Roman" w:hAnsi="Times New Roman"/>
          <w:szCs w:val="28"/>
          <w:lang w:val="en-ZA"/>
        </w:rPr>
      </w:pPr>
      <w:r>
        <w:rPr>
          <w:rFonts w:ascii="Times New Roman" w:hAnsi="Times New Roman"/>
          <w:szCs w:val="28"/>
          <w:lang w:val="en-ZA"/>
        </w:rPr>
        <w:t>(2)</w:t>
      </w:r>
      <w:r>
        <w:rPr>
          <w:rFonts w:ascii="Times New Roman" w:hAnsi="Times New Roman"/>
          <w:szCs w:val="28"/>
          <w:lang w:val="en-ZA"/>
        </w:rPr>
        <w:tab/>
        <w:t>A person who contravenes a provision of subsection (1) commits an offence.</w:t>
      </w:r>
    </w:p>
    <w:p w14:paraId="53C41F41" w14:textId="77777777" w:rsidR="000C6BCC" w:rsidRDefault="000C6BCC">
      <w:pPr>
        <w:rPr>
          <w:rFonts w:ascii="Times New Roman" w:hAnsi="Times New Roman"/>
          <w:szCs w:val="28"/>
          <w:lang w:val="en-ZA"/>
        </w:rPr>
      </w:pPr>
    </w:p>
    <w:p w14:paraId="25EFF188" w14:textId="77777777" w:rsidR="00084B8A" w:rsidRDefault="00084B8A">
      <w:pPr>
        <w:rPr>
          <w:rFonts w:ascii="Times New Roman" w:hAnsi="Times New Roman"/>
          <w:b/>
          <w:szCs w:val="28"/>
          <w:lang w:val="en-ZA"/>
        </w:rPr>
      </w:pPr>
    </w:p>
    <w:p w14:paraId="0111BDFC" w14:textId="77777777" w:rsidR="000C6BCC" w:rsidRDefault="00084B8A">
      <w:pPr>
        <w:rPr>
          <w:rFonts w:ascii="Times New Roman" w:hAnsi="Times New Roman"/>
          <w:b/>
          <w:szCs w:val="28"/>
          <w:lang w:val="en-ZA"/>
        </w:rPr>
      </w:pPr>
      <w:r>
        <w:rPr>
          <w:rFonts w:ascii="Times New Roman" w:hAnsi="Times New Roman"/>
          <w:b/>
          <w:szCs w:val="28"/>
          <w:lang w:val="en-ZA"/>
        </w:rPr>
        <w:t xml:space="preserve">        </w:t>
      </w:r>
      <w:r w:rsidR="000C6BCC">
        <w:rPr>
          <w:rFonts w:ascii="Times New Roman" w:hAnsi="Times New Roman"/>
          <w:b/>
          <w:szCs w:val="28"/>
          <w:lang w:val="en-ZA"/>
        </w:rPr>
        <w:t>8.</w:t>
      </w:r>
      <w:r w:rsidR="000C6BCC">
        <w:rPr>
          <w:rFonts w:ascii="Times New Roman" w:hAnsi="Times New Roman"/>
          <w:b/>
          <w:szCs w:val="28"/>
          <w:lang w:val="en-ZA"/>
        </w:rPr>
        <w:tab/>
        <w:t>Removal and impoundment</w:t>
      </w:r>
    </w:p>
    <w:p w14:paraId="20B21C47" w14:textId="77777777" w:rsidR="000C6BCC" w:rsidRDefault="000C6BCC">
      <w:pPr>
        <w:rPr>
          <w:rFonts w:ascii="Times New Roman" w:hAnsi="Times New Roman"/>
          <w:szCs w:val="28"/>
          <w:lang w:val="en-ZA"/>
        </w:rPr>
      </w:pPr>
      <w:r>
        <w:rPr>
          <w:rFonts w:ascii="Times New Roman" w:hAnsi="Times New Roman"/>
          <w:szCs w:val="28"/>
          <w:lang w:val="en-ZA"/>
        </w:rPr>
        <w:t>(1)</w:t>
      </w:r>
      <w:r>
        <w:rPr>
          <w:rFonts w:ascii="Times New Roman" w:hAnsi="Times New Roman"/>
          <w:szCs w:val="28"/>
          <w:lang w:val="en-ZA"/>
        </w:rPr>
        <w:tab/>
        <w:t xml:space="preserve">An </w:t>
      </w:r>
      <w:r w:rsidR="0036671A">
        <w:rPr>
          <w:rFonts w:ascii="Times New Roman" w:hAnsi="Times New Roman"/>
          <w:szCs w:val="28"/>
          <w:lang w:val="en-ZA"/>
        </w:rPr>
        <w:t>authorised official</w:t>
      </w:r>
      <w:r>
        <w:rPr>
          <w:rFonts w:ascii="Times New Roman" w:hAnsi="Times New Roman"/>
          <w:szCs w:val="28"/>
          <w:lang w:val="en-ZA"/>
        </w:rPr>
        <w:t xml:space="preserve"> who reasonably suspects that property is being used or intended to be used in, or in connection with, street trading, whether or not the property is in possession or under the control of any person may, subject to subsection (2), remove and impound the property which he or she finds at a place where street trading is restricted or prohibited and which constitutes an infringement of any such restriction or prohibition.</w:t>
      </w:r>
    </w:p>
    <w:p w14:paraId="6BF39E51" w14:textId="77777777" w:rsidR="000C6BCC" w:rsidRDefault="000C6BCC">
      <w:pPr>
        <w:rPr>
          <w:rFonts w:ascii="Times New Roman" w:hAnsi="Times New Roman"/>
          <w:szCs w:val="28"/>
          <w:lang w:val="en-ZA"/>
        </w:rPr>
      </w:pPr>
      <w:r>
        <w:rPr>
          <w:rFonts w:ascii="Times New Roman" w:hAnsi="Times New Roman"/>
          <w:szCs w:val="28"/>
          <w:lang w:val="en-ZA"/>
        </w:rPr>
        <w:t>(2)</w:t>
      </w:r>
      <w:r>
        <w:rPr>
          <w:rFonts w:ascii="Times New Roman" w:hAnsi="Times New Roman"/>
          <w:szCs w:val="28"/>
          <w:lang w:val="en-ZA"/>
        </w:rPr>
        <w:tab/>
        <w:t xml:space="preserve">An </w:t>
      </w:r>
      <w:r w:rsidR="0036671A">
        <w:rPr>
          <w:rFonts w:ascii="Times New Roman" w:hAnsi="Times New Roman"/>
          <w:szCs w:val="28"/>
          <w:lang w:val="en-ZA"/>
        </w:rPr>
        <w:t>authorised official</w:t>
      </w:r>
      <w:r>
        <w:rPr>
          <w:rFonts w:ascii="Times New Roman" w:hAnsi="Times New Roman"/>
          <w:szCs w:val="28"/>
          <w:lang w:val="en-ZA"/>
        </w:rPr>
        <w:t xml:space="preserve"> who acts under subsection (1) must, except in the case of goods that have been left or abandoned, issue to the street trader a receipt for the property so removed and impounded and the receipt must contain the following particulars:</w:t>
      </w:r>
    </w:p>
    <w:p w14:paraId="7C0D7C8D" w14:textId="77777777" w:rsidR="000C6BCC" w:rsidRDefault="000C6BCC">
      <w:pPr>
        <w:ind w:left="1440" w:hanging="1440"/>
        <w:rPr>
          <w:rFonts w:ascii="Times New Roman" w:hAnsi="Times New Roman"/>
          <w:szCs w:val="28"/>
          <w:lang w:val="en-ZA"/>
        </w:rPr>
      </w:pPr>
      <w:r>
        <w:rPr>
          <w:rFonts w:ascii="Times New Roman" w:hAnsi="Times New Roman"/>
          <w:szCs w:val="28"/>
          <w:lang w:val="en-ZA"/>
        </w:rPr>
        <w:t xml:space="preserve">            (a)</w:t>
      </w:r>
      <w:r>
        <w:rPr>
          <w:rFonts w:ascii="Times New Roman" w:hAnsi="Times New Roman"/>
          <w:szCs w:val="28"/>
          <w:lang w:val="en-ZA"/>
        </w:rPr>
        <w:tab/>
        <w:t xml:space="preserve">the address where the impounded property will be kept and the </w:t>
      </w:r>
      <w:r>
        <w:rPr>
          <w:rFonts w:ascii="Times New Roman" w:hAnsi="Times New Roman"/>
          <w:szCs w:val="28"/>
          <w:lang w:val="en-ZA"/>
        </w:rPr>
        <w:tab/>
      </w:r>
      <w:r>
        <w:rPr>
          <w:rFonts w:ascii="Times New Roman" w:hAnsi="Times New Roman"/>
          <w:szCs w:val="28"/>
          <w:lang w:val="en-ZA"/>
        </w:rPr>
        <w:tab/>
      </w:r>
      <w:r>
        <w:rPr>
          <w:rFonts w:ascii="Times New Roman" w:hAnsi="Times New Roman"/>
          <w:szCs w:val="28"/>
          <w:lang w:val="en-ZA"/>
        </w:rPr>
        <w:tab/>
        <w:t xml:space="preserve">      period it will be kept;</w:t>
      </w:r>
    </w:p>
    <w:p w14:paraId="2C701DD7" w14:textId="77777777" w:rsidR="000C6BCC" w:rsidRDefault="000C6BCC">
      <w:pPr>
        <w:rPr>
          <w:rFonts w:ascii="Times New Roman" w:hAnsi="Times New Roman"/>
          <w:szCs w:val="28"/>
          <w:lang w:val="en-ZA"/>
        </w:rPr>
      </w:pPr>
      <w:r>
        <w:rPr>
          <w:rFonts w:ascii="Times New Roman" w:hAnsi="Times New Roman"/>
          <w:szCs w:val="28"/>
          <w:lang w:val="en-ZA"/>
        </w:rPr>
        <w:tab/>
        <w:t>(b)</w:t>
      </w:r>
      <w:r>
        <w:rPr>
          <w:rFonts w:ascii="Times New Roman" w:hAnsi="Times New Roman"/>
          <w:szCs w:val="28"/>
          <w:lang w:val="en-ZA"/>
        </w:rPr>
        <w:tab/>
        <w:t>the conditions for the release of the impounded property; and</w:t>
      </w:r>
    </w:p>
    <w:p w14:paraId="64359B3E" w14:textId="77777777" w:rsidR="000C6BCC" w:rsidRDefault="000C6BCC">
      <w:pPr>
        <w:rPr>
          <w:rFonts w:ascii="Times New Roman" w:hAnsi="Times New Roman"/>
          <w:szCs w:val="28"/>
          <w:lang w:val="en-ZA"/>
        </w:rPr>
      </w:pPr>
      <w:r>
        <w:rPr>
          <w:rFonts w:ascii="Times New Roman" w:hAnsi="Times New Roman"/>
          <w:szCs w:val="28"/>
          <w:lang w:val="en-ZA"/>
        </w:rPr>
        <w:tab/>
        <w:t>(c)</w:t>
      </w:r>
      <w:r>
        <w:rPr>
          <w:rFonts w:ascii="Times New Roman" w:hAnsi="Times New Roman"/>
          <w:szCs w:val="28"/>
          <w:lang w:val="en-ZA"/>
        </w:rPr>
        <w:tab/>
        <w:t>that unclaimed property will be sold by public auction.</w:t>
      </w:r>
    </w:p>
    <w:p w14:paraId="77918711" w14:textId="77777777" w:rsidR="000C6BCC" w:rsidRDefault="000C6BCC">
      <w:pPr>
        <w:rPr>
          <w:rFonts w:ascii="Times New Roman" w:hAnsi="Times New Roman"/>
          <w:szCs w:val="28"/>
          <w:lang w:val="en-ZA"/>
        </w:rPr>
      </w:pPr>
      <w:r>
        <w:rPr>
          <w:rFonts w:ascii="Times New Roman" w:hAnsi="Times New Roman"/>
          <w:szCs w:val="28"/>
          <w:lang w:val="en-ZA"/>
        </w:rPr>
        <w:t>(3)</w:t>
      </w:r>
      <w:r>
        <w:rPr>
          <w:rFonts w:ascii="Times New Roman" w:hAnsi="Times New Roman"/>
          <w:szCs w:val="28"/>
          <w:lang w:val="en-ZA"/>
        </w:rPr>
        <w:tab/>
        <w:t xml:space="preserve">If any impounded property is attached to immovable property or a structure, and the impounded property is under the apparent control of a person present at that place, an </w:t>
      </w:r>
      <w:r w:rsidR="0036671A">
        <w:rPr>
          <w:rFonts w:ascii="Times New Roman" w:hAnsi="Times New Roman"/>
          <w:szCs w:val="28"/>
          <w:lang w:val="en-ZA"/>
        </w:rPr>
        <w:t>authorised official</w:t>
      </w:r>
      <w:r>
        <w:rPr>
          <w:rFonts w:ascii="Times New Roman" w:hAnsi="Times New Roman"/>
          <w:szCs w:val="28"/>
          <w:lang w:val="en-ZA"/>
        </w:rPr>
        <w:t xml:space="preserve"> may order the person to remove the impounded property.</w:t>
      </w:r>
    </w:p>
    <w:p w14:paraId="24F78672" w14:textId="77777777" w:rsidR="000C6BCC" w:rsidRDefault="000C6BCC">
      <w:pPr>
        <w:rPr>
          <w:rFonts w:ascii="Times New Roman" w:hAnsi="Times New Roman"/>
          <w:szCs w:val="28"/>
          <w:lang w:val="en-ZA"/>
        </w:rPr>
      </w:pPr>
      <w:r>
        <w:rPr>
          <w:rFonts w:ascii="Times New Roman" w:hAnsi="Times New Roman"/>
          <w:szCs w:val="28"/>
          <w:lang w:val="en-ZA"/>
        </w:rPr>
        <w:t>(4)</w:t>
      </w:r>
      <w:r>
        <w:rPr>
          <w:rFonts w:ascii="Times New Roman" w:hAnsi="Times New Roman"/>
          <w:szCs w:val="28"/>
          <w:lang w:val="en-ZA"/>
        </w:rPr>
        <w:tab/>
        <w:t xml:space="preserve">When a person fails to comply with an order to remove the impounded property, an </w:t>
      </w:r>
      <w:r w:rsidR="0036671A">
        <w:rPr>
          <w:rFonts w:ascii="Times New Roman" w:hAnsi="Times New Roman"/>
          <w:szCs w:val="28"/>
          <w:lang w:val="en-ZA"/>
        </w:rPr>
        <w:t>authorised official</w:t>
      </w:r>
      <w:r>
        <w:rPr>
          <w:rFonts w:ascii="Times New Roman" w:hAnsi="Times New Roman"/>
          <w:szCs w:val="28"/>
          <w:lang w:val="en-ZA"/>
        </w:rPr>
        <w:t xml:space="preserve"> may take such steps as may be necessary to remove the impounded property.</w:t>
      </w:r>
    </w:p>
    <w:p w14:paraId="46ED9336" w14:textId="77777777" w:rsidR="000C6BCC" w:rsidRDefault="000C6BCC">
      <w:pPr>
        <w:rPr>
          <w:rFonts w:ascii="Times New Roman" w:hAnsi="Times New Roman"/>
          <w:szCs w:val="28"/>
          <w:lang w:val="en-ZA"/>
        </w:rPr>
      </w:pPr>
      <w:r>
        <w:rPr>
          <w:rFonts w:ascii="Times New Roman" w:hAnsi="Times New Roman"/>
          <w:szCs w:val="28"/>
          <w:lang w:val="en-ZA"/>
        </w:rPr>
        <w:t xml:space="preserve"> (6)</w:t>
      </w:r>
      <w:r>
        <w:rPr>
          <w:rFonts w:ascii="Times New Roman" w:hAnsi="Times New Roman"/>
          <w:szCs w:val="28"/>
          <w:lang w:val="en-ZA"/>
        </w:rPr>
        <w:tab/>
        <w:t xml:space="preserve"> A person who hinders or obstructs an </w:t>
      </w:r>
      <w:r w:rsidR="0036671A">
        <w:rPr>
          <w:rFonts w:ascii="Times New Roman" w:hAnsi="Times New Roman"/>
          <w:szCs w:val="28"/>
          <w:lang w:val="en-ZA"/>
        </w:rPr>
        <w:t>authorised official</w:t>
      </w:r>
      <w:r>
        <w:rPr>
          <w:rFonts w:ascii="Times New Roman" w:hAnsi="Times New Roman"/>
          <w:szCs w:val="28"/>
          <w:lang w:val="en-ZA"/>
        </w:rPr>
        <w:t xml:space="preserve"> in the performance of his or her duties under this section, or who refuses or fails to remove the object when ordered to do so by an </w:t>
      </w:r>
      <w:r w:rsidR="0036671A">
        <w:rPr>
          <w:rFonts w:ascii="Times New Roman" w:hAnsi="Times New Roman"/>
          <w:szCs w:val="28"/>
          <w:lang w:val="en-ZA"/>
        </w:rPr>
        <w:t>authorised official</w:t>
      </w:r>
      <w:r>
        <w:rPr>
          <w:rFonts w:ascii="Times New Roman" w:hAnsi="Times New Roman"/>
          <w:szCs w:val="28"/>
          <w:lang w:val="en-ZA"/>
        </w:rPr>
        <w:t>, commits an offence.</w:t>
      </w:r>
    </w:p>
    <w:p w14:paraId="2335699E" w14:textId="77777777" w:rsidR="000C6BCC" w:rsidRDefault="000C6BCC">
      <w:pPr>
        <w:pStyle w:val="BodyTextIndent2"/>
        <w:ind w:left="612" w:hanging="612"/>
        <w:rPr>
          <w:rFonts w:ascii="Times New Roman" w:hAnsi="Times New Roman"/>
          <w:b/>
          <w:bCs/>
        </w:rPr>
      </w:pPr>
      <w:r>
        <w:rPr>
          <w:rFonts w:ascii="Times New Roman" w:hAnsi="Times New Roman"/>
          <w:b/>
          <w:bCs/>
        </w:rPr>
        <w:t>9.</w:t>
      </w:r>
      <w:r>
        <w:rPr>
          <w:rFonts w:ascii="Times New Roman" w:hAnsi="Times New Roman"/>
          <w:b/>
          <w:bCs/>
        </w:rPr>
        <w:tab/>
        <w:t>Disposal of impounded goods</w:t>
      </w:r>
    </w:p>
    <w:p w14:paraId="5321948F" w14:textId="77777777" w:rsidR="000C6BCC" w:rsidRDefault="000C6BCC">
      <w:pPr>
        <w:pStyle w:val="BodyTextIndent2"/>
        <w:spacing w:line="240" w:lineRule="auto"/>
        <w:ind w:left="0"/>
        <w:rPr>
          <w:rFonts w:ascii="Times New Roman" w:hAnsi="Times New Roman"/>
        </w:rPr>
      </w:pPr>
      <w:r>
        <w:rPr>
          <w:rFonts w:ascii="Times New Roman" w:hAnsi="Times New Roman"/>
        </w:rPr>
        <w:t>(1) Any perishable goods removed and impounded in terms of section 8(1) may at any time after the impoundment thereof be sold or destroyed by the municipality and in the case of a sale of such goods, the proceeds thereof, less any expenses incurred by the municipality in connection with the removal and impoundment thereof, shall upon presentation of the receipt contemplated by section 8(2)(a), be paid to the person who was the owner thereof when it was impounded.  If such owner fails to claim the said proceeds within three months of the date on which it was sold, the proceeds may be forfeited to the municipality.</w:t>
      </w:r>
    </w:p>
    <w:p w14:paraId="4A4D1AB3" w14:textId="77777777" w:rsidR="000C6BCC" w:rsidRDefault="000C6BCC">
      <w:pPr>
        <w:pStyle w:val="BodyTextIndent2"/>
        <w:spacing w:line="240" w:lineRule="auto"/>
        <w:ind w:left="0"/>
        <w:rPr>
          <w:rFonts w:ascii="Times New Roman" w:hAnsi="Times New Roman"/>
        </w:rPr>
      </w:pPr>
      <w:r>
        <w:rPr>
          <w:rFonts w:ascii="Times New Roman" w:hAnsi="Times New Roman"/>
        </w:rPr>
        <w:t xml:space="preserve"> (2)   The owner of any goods other than perishable goods already dealt with by the municipality in terms of subsection (1) who wishes to claim the return thereof must, within a period of one month of the date of the impoundment thereof, apply to the municipality and must present the receipt contemplated in section 8(2)(a), failing which the goods may be sold by the municipality, and in the event of a sale thereof  the provisions of subsection (1) relating to the proceeds of a sale likewise apply to the proceeds of the sale.</w:t>
      </w:r>
    </w:p>
    <w:p w14:paraId="0B061C53" w14:textId="77777777" w:rsidR="000C6BCC" w:rsidRDefault="000C6BCC">
      <w:pPr>
        <w:pStyle w:val="BodyTextIndent2"/>
        <w:spacing w:line="240" w:lineRule="auto"/>
        <w:ind w:left="0"/>
        <w:rPr>
          <w:rFonts w:ascii="Times New Roman" w:hAnsi="Times New Roman"/>
        </w:rPr>
      </w:pPr>
      <w:r>
        <w:rPr>
          <w:rFonts w:ascii="Times New Roman" w:hAnsi="Times New Roman"/>
        </w:rPr>
        <w:t xml:space="preserve">  (3)   If the owner of any goods impounded in terms of section 8(a) claims the return of the goods from the municipality and he or she is unable or refuses to refund any expenses incurred by the municipality in connection with the removal and impoundment, the goods may be sold by the municipality and the proceeds of any sale thereof, less any expenses shall be paid to him or her..</w:t>
      </w:r>
    </w:p>
    <w:p w14:paraId="047940B9" w14:textId="77777777" w:rsidR="000C6BCC" w:rsidRDefault="000C6BCC">
      <w:pPr>
        <w:pStyle w:val="BodyTextIndent2"/>
        <w:spacing w:line="240" w:lineRule="auto"/>
        <w:ind w:left="0"/>
        <w:rPr>
          <w:rFonts w:ascii="Times New Roman" w:hAnsi="Times New Roman"/>
        </w:rPr>
      </w:pPr>
      <w:r>
        <w:rPr>
          <w:rFonts w:ascii="Times New Roman" w:hAnsi="Times New Roman"/>
        </w:rPr>
        <w:t xml:space="preserve"> (4)   In the event of the proceeds of any sale of goods contemplated by this section not being sufficient to defray any expenses incurred by the municipality, the owner thereof  shall in terms of section 8(3)(a) remain liable for the difference.</w:t>
      </w:r>
    </w:p>
    <w:p w14:paraId="3AB49EE6" w14:textId="77777777" w:rsidR="000C6BCC" w:rsidRDefault="000C6BCC">
      <w:pPr>
        <w:rPr>
          <w:rFonts w:ascii="Times New Roman" w:hAnsi="Times New Roman"/>
          <w:szCs w:val="28"/>
          <w:lang w:val="en-ZA"/>
        </w:rPr>
      </w:pPr>
    </w:p>
    <w:p w14:paraId="3E409F0B" w14:textId="77777777" w:rsidR="000C6BCC" w:rsidRDefault="000C6BCC">
      <w:pPr>
        <w:rPr>
          <w:rFonts w:ascii="Times New Roman" w:hAnsi="Times New Roman"/>
          <w:szCs w:val="28"/>
          <w:lang w:val="en-ZA"/>
        </w:rPr>
      </w:pPr>
    </w:p>
    <w:p w14:paraId="50223965" w14:textId="77777777" w:rsidR="00F357B0" w:rsidRDefault="00F357B0">
      <w:pPr>
        <w:jc w:val="center"/>
        <w:rPr>
          <w:rFonts w:ascii="Times New Roman" w:hAnsi="Times New Roman"/>
          <w:b/>
          <w:szCs w:val="28"/>
          <w:lang w:val="en-ZA"/>
        </w:rPr>
      </w:pPr>
    </w:p>
    <w:p w14:paraId="4C00ADB5" w14:textId="77777777" w:rsidR="00F357B0" w:rsidRDefault="00F357B0">
      <w:pPr>
        <w:jc w:val="center"/>
        <w:rPr>
          <w:rFonts w:ascii="Times New Roman" w:hAnsi="Times New Roman"/>
          <w:b/>
          <w:szCs w:val="28"/>
          <w:lang w:val="en-ZA"/>
        </w:rPr>
      </w:pPr>
    </w:p>
    <w:p w14:paraId="5114E6AC" w14:textId="77777777" w:rsidR="000C6BCC" w:rsidRPr="00C47435" w:rsidRDefault="000C6BCC">
      <w:pPr>
        <w:jc w:val="center"/>
        <w:rPr>
          <w:rFonts w:ascii="Times New Roman" w:hAnsi="Times New Roman"/>
          <w:b/>
          <w:szCs w:val="28"/>
          <w:lang w:val="en-ZA"/>
        </w:rPr>
      </w:pPr>
      <w:r w:rsidRPr="00C47435">
        <w:rPr>
          <w:rFonts w:ascii="Times New Roman" w:hAnsi="Times New Roman"/>
          <w:b/>
          <w:szCs w:val="28"/>
          <w:lang w:val="en-ZA"/>
        </w:rPr>
        <w:t>CHAPTER 2: MISCELLANEOUS PROVISIONS</w:t>
      </w:r>
    </w:p>
    <w:p w14:paraId="29E2403C" w14:textId="77777777" w:rsidR="000C6BCC" w:rsidRDefault="000C6BCC">
      <w:pPr>
        <w:rPr>
          <w:rFonts w:ascii="Times New Roman" w:hAnsi="Times New Roman"/>
          <w:b/>
          <w:szCs w:val="28"/>
          <w:lang w:val="en-ZA"/>
        </w:rPr>
      </w:pPr>
    </w:p>
    <w:p w14:paraId="67C6F8EA" w14:textId="77777777" w:rsidR="000C6BCC" w:rsidRDefault="000C6BCC">
      <w:pPr>
        <w:rPr>
          <w:rFonts w:ascii="Times New Roman" w:hAnsi="Times New Roman"/>
          <w:b/>
          <w:szCs w:val="28"/>
          <w:lang w:val="en-ZA"/>
        </w:rPr>
      </w:pPr>
      <w:r>
        <w:rPr>
          <w:rFonts w:ascii="Times New Roman" w:hAnsi="Times New Roman"/>
          <w:b/>
          <w:szCs w:val="28"/>
          <w:lang w:val="en-ZA"/>
        </w:rPr>
        <w:t>10.</w:t>
      </w:r>
      <w:r>
        <w:rPr>
          <w:rFonts w:ascii="Times New Roman" w:hAnsi="Times New Roman"/>
          <w:b/>
          <w:szCs w:val="28"/>
          <w:lang w:val="en-ZA"/>
        </w:rPr>
        <w:tab/>
        <w:t>Penalty</w:t>
      </w:r>
    </w:p>
    <w:p w14:paraId="57480EE9" w14:textId="77777777" w:rsidR="000C6BCC" w:rsidRDefault="000C6BCC">
      <w:pPr>
        <w:rPr>
          <w:rFonts w:ascii="Times New Roman" w:hAnsi="Times New Roman"/>
          <w:lang w:val="en-ZA"/>
        </w:rPr>
      </w:pPr>
      <w:r>
        <w:rPr>
          <w:rFonts w:ascii="Times New Roman" w:hAnsi="Times New Roman"/>
          <w:lang w:val="en-ZA"/>
        </w:rPr>
        <w:t>A person who has committed an offence in terms of this by-law is, on conviction, and subject to penalties prescribed in any other law, liable to a fine or in default of payment, to imprisonment, or to such imprisonment without the option of a fine, or to both such fine and such imprisonment, and in the case of a successive or continuing offence, to a fine for every day such offence continues, or in default of payment thereof, to imprisonment.</w:t>
      </w:r>
    </w:p>
    <w:p w14:paraId="0270DBB0" w14:textId="77777777" w:rsidR="000C6BCC" w:rsidRDefault="000C6BCC">
      <w:pPr>
        <w:rPr>
          <w:rFonts w:ascii="Times New Roman" w:hAnsi="Times New Roman"/>
          <w:szCs w:val="28"/>
          <w:lang w:val="en-ZA"/>
        </w:rPr>
      </w:pPr>
    </w:p>
    <w:p w14:paraId="3EA896A6" w14:textId="77777777" w:rsidR="000C6BCC" w:rsidRDefault="000C6BCC">
      <w:pPr>
        <w:rPr>
          <w:rFonts w:ascii="Times New Roman" w:hAnsi="Times New Roman"/>
          <w:b/>
          <w:szCs w:val="28"/>
          <w:lang w:val="en-ZA"/>
        </w:rPr>
      </w:pPr>
      <w:r>
        <w:rPr>
          <w:rFonts w:ascii="Times New Roman" w:hAnsi="Times New Roman"/>
          <w:b/>
          <w:szCs w:val="28"/>
          <w:lang w:val="en-ZA"/>
        </w:rPr>
        <w:t>11.</w:t>
      </w:r>
      <w:r>
        <w:rPr>
          <w:rFonts w:ascii="Times New Roman" w:hAnsi="Times New Roman"/>
          <w:b/>
          <w:szCs w:val="28"/>
          <w:lang w:val="en-ZA"/>
        </w:rPr>
        <w:tab/>
        <w:t>Responsible person</w:t>
      </w:r>
    </w:p>
    <w:p w14:paraId="64A8427C" w14:textId="77777777" w:rsidR="000C6BCC" w:rsidRDefault="000C6BCC">
      <w:pPr>
        <w:rPr>
          <w:rFonts w:ascii="Times New Roman" w:hAnsi="Times New Roman"/>
          <w:szCs w:val="28"/>
          <w:lang w:val="en-ZA"/>
        </w:rPr>
      </w:pPr>
      <w:r>
        <w:rPr>
          <w:rFonts w:ascii="Times New Roman" w:hAnsi="Times New Roman"/>
          <w:szCs w:val="28"/>
          <w:lang w:val="en-ZA"/>
        </w:rPr>
        <w:t>When an employee of a person who performs an act which contravenes a provision of this by-law, the employer is deemed to have committed the contravention himself or herself, unless he or she proves that –</w:t>
      </w:r>
    </w:p>
    <w:p w14:paraId="260B7A45" w14:textId="77777777" w:rsidR="000C6BCC" w:rsidRDefault="000C6BCC">
      <w:pPr>
        <w:rPr>
          <w:rFonts w:ascii="Times New Roman" w:hAnsi="Times New Roman"/>
          <w:szCs w:val="28"/>
          <w:lang w:val="en-ZA"/>
        </w:rPr>
      </w:pPr>
      <w:r>
        <w:rPr>
          <w:rFonts w:ascii="Times New Roman" w:hAnsi="Times New Roman"/>
          <w:szCs w:val="28"/>
          <w:lang w:val="en-ZA"/>
        </w:rPr>
        <w:t>(a)</w:t>
      </w:r>
      <w:r>
        <w:rPr>
          <w:rFonts w:ascii="Times New Roman" w:hAnsi="Times New Roman"/>
          <w:szCs w:val="28"/>
          <w:lang w:val="en-ZA"/>
        </w:rPr>
        <w:tab/>
        <w:t>he or she did not permit such act;</w:t>
      </w:r>
    </w:p>
    <w:p w14:paraId="215E8023" w14:textId="77777777" w:rsidR="000C6BCC" w:rsidRDefault="000C6BCC">
      <w:pPr>
        <w:ind w:left="720" w:hanging="720"/>
        <w:rPr>
          <w:rFonts w:ascii="Times New Roman" w:hAnsi="Times New Roman"/>
          <w:szCs w:val="28"/>
          <w:lang w:val="en-ZA"/>
        </w:rPr>
      </w:pPr>
      <w:r>
        <w:rPr>
          <w:rFonts w:ascii="Times New Roman" w:hAnsi="Times New Roman"/>
          <w:szCs w:val="28"/>
          <w:lang w:val="en-ZA"/>
        </w:rPr>
        <w:t>(b)</w:t>
      </w:r>
      <w:r>
        <w:rPr>
          <w:rFonts w:ascii="Times New Roman" w:hAnsi="Times New Roman"/>
          <w:szCs w:val="28"/>
          <w:lang w:val="en-ZA"/>
        </w:rPr>
        <w:tab/>
        <w:t>he or she took all reasonable steps to prevent the performance of the act; and</w:t>
      </w:r>
    </w:p>
    <w:p w14:paraId="416674BD" w14:textId="77777777" w:rsidR="000C6BCC" w:rsidRDefault="000C6BCC">
      <w:pPr>
        <w:ind w:left="720" w:hanging="720"/>
        <w:rPr>
          <w:rFonts w:ascii="Times New Roman" w:hAnsi="Times New Roman"/>
          <w:szCs w:val="28"/>
          <w:lang w:val="en-ZA"/>
        </w:rPr>
      </w:pPr>
      <w:r>
        <w:rPr>
          <w:rFonts w:ascii="Times New Roman" w:hAnsi="Times New Roman"/>
          <w:szCs w:val="28"/>
          <w:lang w:val="en-ZA"/>
        </w:rPr>
        <w:t>(c)</w:t>
      </w:r>
      <w:r>
        <w:rPr>
          <w:rFonts w:ascii="Times New Roman" w:hAnsi="Times New Roman"/>
          <w:szCs w:val="28"/>
          <w:lang w:val="en-ZA"/>
        </w:rPr>
        <w:tab/>
        <w:t xml:space="preserve">it was not in the scope of the authority or the course of employment of the </w:t>
      </w:r>
      <w:r>
        <w:rPr>
          <w:rFonts w:ascii="Times New Roman" w:hAnsi="Times New Roman"/>
          <w:szCs w:val="28"/>
          <w:lang w:val="en-ZA"/>
        </w:rPr>
        <w:tab/>
        <w:t>employee to perform an act which contravenes this by-law.</w:t>
      </w:r>
    </w:p>
    <w:p w14:paraId="12994F14" w14:textId="77777777" w:rsidR="000C6BCC" w:rsidRDefault="000C6BCC">
      <w:pPr>
        <w:rPr>
          <w:rFonts w:ascii="Times New Roman" w:hAnsi="Times New Roman"/>
          <w:szCs w:val="28"/>
          <w:lang w:val="en-ZA"/>
        </w:rPr>
      </w:pPr>
    </w:p>
    <w:p w14:paraId="1E7B72A2" w14:textId="77777777" w:rsidR="000C6BCC" w:rsidRDefault="000C6BCC">
      <w:pPr>
        <w:rPr>
          <w:rFonts w:ascii="Times New Roman" w:hAnsi="Times New Roman"/>
          <w:b/>
          <w:szCs w:val="28"/>
          <w:lang w:val="en-ZA"/>
        </w:rPr>
      </w:pPr>
      <w:r>
        <w:rPr>
          <w:rFonts w:ascii="Times New Roman" w:hAnsi="Times New Roman"/>
          <w:b/>
          <w:szCs w:val="28"/>
          <w:lang w:val="en-ZA"/>
        </w:rPr>
        <w:t>12.</w:t>
      </w:r>
      <w:r>
        <w:rPr>
          <w:rFonts w:ascii="Times New Roman" w:hAnsi="Times New Roman"/>
          <w:b/>
          <w:szCs w:val="28"/>
          <w:lang w:val="en-ZA"/>
        </w:rPr>
        <w:tab/>
        <w:t>Appeal</w:t>
      </w:r>
    </w:p>
    <w:p w14:paraId="00E96575" w14:textId="77777777" w:rsidR="000C6BCC" w:rsidRDefault="000C6BCC">
      <w:pPr>
        <w:rPr>
          <w:rFonts w:ascii="Times New Roman" w:hAnsi="Times New Roman"/>
          <w:b/>
          <w:szCs w:val="28"/>
          <w:lang w:val="en-ZA"/>
        </w:rPr>
      </w:pPr>
    </w:p>
    <w:p w14:paraId="14E5DA40" w14:textId="77777777" w:rsidR="000C6BCC" w:rsidRDefault="000C6BCC">
      <w:pPr>
        <w:rPr>
          <w:rFonts w:ascii="Times New Roman" w:hAnsi="Times New Roman"/>
        </w:rPr>
      </w:pPr>
      <w:r>
        <w:rPr>
          <w:rFonts w:ascii="Times New Roman" w:hAnsi="Times New Roman"/>
        </w:rPr>
        <w:t>A person whose rights are affected by a decision of the municipality may appeal against that decision by giving written notice of the appeal and the reasons therefore in terms of section 62 of the Local Government: Municipal Systems Act, Act 32 of 2000 to the municipal manager within 21 days of the date of the notification of the decision.</w:t>
      </w:r>
    </w:p>
    <w:p w14:paraId="50F28B30" w14:textId="77777777" w:rsidR="000C6BCC" w:rsidRDefault="000C6BCC">
      <w:pPr>
        <w:rPr>
          <w:rFonts w:ascii="Times New Roman" w:hAnsi="Times New Roman"/>
          <w:b/>
          <w:szCs w:val="28"/>
          <w:lang w:val="en-ZA"/>
        </w:rPr>
      </w:pPr>
    </w:p>
    <w:p w14:paraId="03D28FCA" w14:textId="77777777" w:rsidR="000C6BCC" w:rsidRDefault="000C6BCC">
      <w:pPr>
        <w:rPr>
          <w:rFonts w:ascii="Times New Roman" w:hAnsi="Times New Roman"/>
          <w:b/>
          <w:lang w:val="en-ZA"/>
        </w:rPr>
      </w:pPr>
    </w:p>
    <w:p w14:paraId="3FE2DDFF" w14:textId="77777777" w:rsidR="000C6BCC" w:rsidRDefault="000C6BCC">
      <w:pPr>
        <w:rPr>
          <w:rFonts w:ascii="Times New Roman" w:hAnsi="Times New Roman"/>
          <w:b/>
          <w:lang w:val="en-ZA"/>
        </w:rPr>
      </w:pPr>
      <w:r>
        <w:rPr>
          <w:rFonts w:ascii="Times New Roman" w:hAnsi="Times New Roman"/>
          <w:b/>
          <w:lang w:val="en-ZA"/>
        </w:rPr>
        <w:t>13.</w:t>
      </w:r>
      <w:r>
        <w:rPr>
          <w:rFonts w:ascii="Times New Roman" w:hAnsi="Times New Roman"/>
          <w:b/>
          <w:lang w:val="en-ZA"/>
        </w:rPr>
        <w:tab/>
        <w:t>Liaison forums in community</w:t>
      </w:r>
    </w:p>
    <w:p w14:paraId="7D6B6084" w14:textId="77777777" w:rsidR="000C6BCC" w:rsidRDefault="000C6BCC">
      <w:pPr>
        <w:rPr>
          <w:rFonts w:ascii="Times New Roman" w:hAnsi="Times New Roman"/>
          <w:lang w:val="en-ZA"/>
        </w:rPr>
      </w:pPr>
      <w:r>
        <w:rPr>
          <w:rFonts w:ascii="Times New Roman" w:hAnsi="Times New Roman"/>
          <w:lang w:val="en-ZA"/>
        </w:rPr>
        <w:t>(1)</w:t>
      </w:r>
      <w:r>
        <w:rPr>
          <w:rFonts w:ascii="Times New Roman" w:hAnsi="Times New Roman"/>
          <w:lang w:val="en-ZA"/>
        </w:rPr>
        <w:tab/>
        <w:t>The municipality may establish one or more liaison forums in a community for the purposes of –</w:t>
      </w:r>
    </w:p>
    <w:p w14:paraId="1B62A2D7" w14:textId="77777777" w:rsidR="000C6BCC" w:rsidRDefault="000C6BCC">
      <w:pPr>
        <w:rPr>
          <w:rFonts w:ascii="Times New Roman" w:hAnsi="Times New Roman"/>
          <w:lang w:val="en-ZA"/>
        </w:rPr>
      </w:pPr>
      <w:r>
        <w:rPr>
          <w:rFonts w:ascii="Times New Roman" w:hAnsi="Times New Roman"/>
          <w:lang w:val="en-ZA"/>
        </w:rPr>
        <w:tab/>
        <w:t>(a)</w:t>
      </w:r>
      <w:r>
        <w:rPr>
          <w:rFonts w:ascii="Times New Roman" w:hAnsi="Times New Roman"/>
          <w:lang w:val="en-ZA"/>
        </w:rPr>
        <w:tab/>
        <w:t xml:space="preserve">creating conditions for a local community to participate in the affairs of </w:t>
      </w:r>
      <w:r>
        <w:rPr>
          <w:rFonts w:ascii="Times New Roman" w:hAnsi="Times New Roman"/>
          <w:lang w:val="en-ZA"/>
        </w:rPr>
        <w:tab/>
      </w:r>
      <w:r>
        <w:rPr>
          <w:rFonts w:ascii="Times New Roman" w:hAnsi="Times New Roman"/>
          <w:lang w:val="en-ZA"/>
        </w:rPr>
        <w:tab/>
      </w:r>
      <w:r>
        <w:rPr>
          <w:rFonts w:ascii="Times New Roman" w:hAnsi="Times New Roman"/>
          <w:lang w:val="en-ZA"/>
        </w:rPr>
        <w:tab/>
        <w:t>the municipality; and</w:t>
      </w:r>
    </w:p>
    <w:p w14:paraId="320DC163" w14:textId="77777777" w:rsidR="000C6BCC" w:rsidRDefault="000C6BCC">
      <w:pPr>
        <w:rPr>
          <w:rFonts w:ascii="Times New Roman" w:hAnsi="Times New Roman"/>
          <w:lang w:val="en-ZA"/>
        </w:rPr>
      </w:pPr>
      <w:r>
        <w:rPr>
          <w:rFonts w:ascii="Times New Roman" w:hAnsi="Times New Roman"/>
          <w:lang w:val="en-ZA"/>
        </w:rPr>
        <w:tab/>
        <w:t>(c)</w:t>
      </w:r>
      <w:r>
        <w:rPr>
          <w:rFonts w:ascii="Times New Roman" w:hAnsi="Times New Roman"/>
          <w:lang w:val="en-ZA"/>
        </w:rPr>
        <w:tab/>
        <w:t>promoting economic development;</w:t>
      </w:r>
    </w:p>
    <w:p w14:paraId="54C0BE0B" w14:textId="77777777" w:rsidR="000C6BCC" w:rsidRDefault="000C6BCC">
      <w:pPr>
        <w:rPr>
          <w:rFonts w:ascii="Times New Roman" w:hAnsi="Times New Roman"/>
          <w:lang w:val="en-ZA"/>
        </w:rPr>
      </w:pPr>
      <w:r>
        <w:rPr>
          <w:rFonts w:ascii="Times New Roman" w:hAnsi="Times New Roman"/>
          <w:lang w:val="en-ZA"/>
        </w:rPr>
        <w:t>(2)</w:t>
      </w:r>
      <w:r>
        <w:rPr>
          <w:rFonts w:ascii="Times New Roman" w:hAnsi="Times New Roman"/>
          <w:lang w:val="en-ZA"/>
        </w:rPr>
        <w:tab/>
        <w:t>A liaison forum may consist of –</w:t>
      </w:r>
    </w:p>
    <w:p w14:paraId="014785FD" w14:textId="77777777" w:rsidR="000C6BCC" w:rsidRDefault="000C6BCC">
      <w:pPr>
        <w:rPr>
          <w:rFonts w:ascii="Times New Roman" w:hAnsi="Times New Roman"/>
          <w:lang w:val="en-ZA"/>
        </w:rPr>
      </w:pPr>
      <w:r>
        <w:rPr>
          <w:rFonts w:ascii="Times New Roman" w:hAnsi="Times New Roman"/>
          <w:lang w:val="en-ZA"/>
        </w:rPr>
        <w:tab/>
        <w:t>(a)</w:t>
      </w:r>
      <w:r>
        <w:rPr>
          <w:rFonts w:ascii="Times New Roman" w:hAnsi="Times New Roman"/>
          <w:lang w:val="en-ZA"/>
        </w:rPr>
        <w:tab/>
        <w:t>a member of members of an interest group, or an affected person;</w:t>
      </w:r>
    </w:p>
    <w:p w14:paraId="2FEBF428" w14:textId="77777777" w:rsidR="000C6BCC" w:rsidRDefault="000C6BCC">
      <w:pPr>
        <w:rPr>
          <w:rFonts w:ascii="Times New Roman" w:hAnsi="Times New Roman"/>
          <w:lang w:val="en-ZA"/>
        </w:rPr>
      </w:pPr>
      <w:r>
        <w:rPr>
          <w:rFonts w:ascii="Times New Roman" w:hAnsi="Times New Roman"/>
          <w:lang w:val="en-ZA"/>
        </w:rPr>
        <w:tab/>
        <w:t>(b)</w:t>
      </w:r>
      <w:r>
        <w:rPr>
          <w:rFonts w:ascii="Times New Roman" w:hAnsi="Times New Roman"/>
          <w:lang w:val="en-ZA"/>
        </w:rPr>
        <w:tab/>
        <w:t xml:space="preserve">a member or members of a community in whose immediate area a </w:t>
      </w:r>
      <w:r>
        <w:rPr>
          <w:rFonts w:ascii="Times New Roman" w:hAnsi="Times New Roman"/>
          <w:lang w:val="en-ZA"/>
        </w:rPr>
        <w:tab/>
      </w:r>
      <w:r>
        <w:rPr>
          <w:rFonts w:ascii="Times New Roman" w:hAnsi="Times New Roman"/>
          <w:lang w:val="en-ZA"/>
        </w:rPr>
        <w:tab/>
      </w:r>
      <w:r>
        <w:rPr>
          <w:rFonts w:ascii="Times New Roman" w:hAnsi="Times New Roman"/>
          <w:lang w:val="en-ZA"/>
        </w:rPr>
        <w:tab/>
      </w:r>
      <w:r>
        <w:rPr>
          <w:rFonts w:ascii="Times New Roman" w:hAnsi="Times New Roman"/>
          <w:lang w:val="en-ZA"/>
        </w:rPr>
        <w:tab/>
        <w:t>commonage has been established;</w:t>
      </w:r>
    </w:p>
    <w:p w14:paraId="0A0273AF" w14:textId="77777777" w:rsidR="000C6BCC" w:rsidRDefault="000C6BCC">
      <w:pPr>
        <w:pStyle w:val="Header"/>
        <w:tabs>
          <w:tab w:val="clear" w:pos="4320"/>
          <w:tab w:val="clear" w:pos="8640"/>
        </w:tabs>
        <w:rPr>
          <w:rFonts w:ascii="Times New Roman" w:hAnsi="Times New Roman"/>
          <w:lang w:val="en-ZA"/>
        </w:rPr>
      </w:pPr>
      <w:r>
        <w:rPr>
          <w:rFonts w:ascii="Times New Roman" w:hAnsi="Times New Roman"/>
          <w:lang w:val="en-ZA"/>
        </w:rPr>
        <w:tab/>
        <w:t>(c)</w:t>
      </w:r>
      <w:r>
        <w:rPr>
          <w:rFonts w:ascii="Times New Roman" w:hAnsi="Times New Roman"/>
          <w:lang w:val="en-ZA"/>
        </w:rPr>
        <w:tab/>
        <w:t xml:space="preserve">a designated </w:t>
      </w:r>
      <w:r w:rsidR="0036671A">
        <w:rPr>
          <w:rFonts w:ascii="Times New Roman" w:hAnsi="Times New Roman"/>
          <w:lang w:val="en-ZA"/>
        </w:rPr>
        <w:t>authorised official</w:t>
      </w:r>
      <w:r>
        <w:rPr>
          <w:rFonts w:ascii="Times New Roman" w:hAnsi="Times New Roman"/>
          <w:lang w:val="en-ZA"/>
        </w:rPr>
        <w:t xml:space="preserve"> or </w:t>
      </w:r>
      <w:r w:rsidR="0036671A">
        <w:rPr>
          <w:rFonts w:ascii="Times New Roman" w:hAnsi="Times New Roman"/>
          <w:lang w:val="en-ZA"/>
        </w:rPr>
        <w:t>authorised official</w:t>
      </w:r>
      <w:r>
        <w:rPr>
          <w:rFonts w:ascii="Times New Roman" w:hAnsi="Times New Roman"/>
          <w:lang w:val="en-ZA"/>
        </w:rPr>
        <w:t>s of the municipality; and</w:t>
      </w:r>
    </w:p>
    <w:p w14:paraId="1B1CB4B0" w14:textId="77777777" w:rsidR="000C6BCC" w:rsidRDefault="000C6BCC">
      <w:pPr>
        <w:rPr>
          <w:rFonts w:ascii="Times New Roman" w:hAnsi="Times New Roman"/>
          <w:lang w:val="en-ZA"/>
        </w:rPr>
      </w:pPr>
      <w:r>
        <w:rPr>
          <w:rFonts w:ascii="Times New Roman" w:hAnsi="Times New Roman"/>
          <w:lang w:val="en-ZA"/>
        </w:rPr>
        <w:tab/>
        <w:t>(d)</w:t>
      </w:r>
      <w:r>
        <w:rPr>
          <w:rFonts w:ascii="Times New Roman" w:hAnsi="Times New Roman"/>
          <w:lang w:val="en-ZA"/>
        </w:rPr>
        <w:tab/>
        <w:t>a councillor.</w:t>
      </w:r>
    </w:p>
    <w:p w14:paraId="374C974C" w14:textId="77777777" w:rsidR="000C6BCC" w:rsidRDefault="000C6BCC">
      <w:pPr>
        <w:rPr>
          <w:rFonts w:ascii="Times New Roman" w:hAnsi="Times New Roman"/>
          <w:lang w:val="en-ZA"/>
        </w:rPr>
      </w:pPr>
      <w:r>
        <w:rPr>
          <w:rFonts w:ascii="Times New Roman" w:hAnsi="Times New Roman"/>
          <w:lang w:val="en-ZA"/>
        </w:rPr>
        <w:t>(3)</w:t>
      </w:r>
      <w:r>
        <w:rPr>
          <w:rFonts w:ascii="Times New Roman" w:hAnsi="Times New Roman"/>
          <w:lang w:val="en-ZA"/>
        </w:rPr>
        <w:tab/>
        <w:t>(a)</w:t>
      </w:r>
      <w:r>
        <w:rPr>
          <w:rFonts w:ascii="Times New Roman" w:hAnsi="Times New Roman"/>
          <w:lang w:val="en-ZA"/>
        </w:rPr>
        <w:tab/>
        <w:t xml:space="preserve">The municipality may, when considering an application for an approval, </w:t>
      </w:r>
      <w:r>
        <w:rPr>
          <w:rFonts w:ascii="Times New Roman" w:hAnsi="Times New Roman"/>
          <w:lang w:val="en-ZA"/>
        </w:rPr>
        <w:tab/>
      </w:r>
      <w:r>
        <w:rPr>
          <w:rFonts w:ascii="Times New Roman" w:hAnsi="Times New Roman"/>
          <w:lang w:val="en-ZA"/>
        </w:rPr>
        <w:tab/>
      </w:r>
      <w:r>
        <w:rPr>
          <w:rFonts w:ascii="Times New Roman" w:hAnsi="Times New Roman"/>
          <w:lang w:val="en-ZA"/>
        </w:rPr>
        <w:tab/>
        <w:t xml:space="preserve">or exemption certificate in terms of this by-law, request the input of a </w:t>
      </w:r>
      <w:r>
        <w:rPr>
          <w:rFonts w:ascii="Times New Roman" w:hAnsi="Times New Roman"/>
          <w:lang w:val="en-ZA"/>
        </w:rPr>
        <w:tab/>
      </w:r>
      <w:r>
        <w:rPr>
          <w:rFonts w:ascii="Times New Roman" w:hAnsi="Times New Roman"/>
          <w:lang w:val="en-ZA"/>
        </w:rPr>
        <w:tab/>
      </w:r>
      <w:r>
        <w:rPr>
          <w:rFonts w:ascii="Times New Roman" w:hAnsi="Times New Roman"/>
          <w:lang w:val="en-ZA"/>
        </w:rPr>
        <w:tab/>
        <w:t>liaison forum.</w:t>
      </w:r>
    </w:p>
    <w:p w14:paraId="10550828" w14:textId="77777777" w:rsidR="000C6BCC" w:rsidRDefault="000C6BCC">
      <w:pPr>
        <w:rPr>
          <w:rFonts w:ascii="Times New Roman" w:hAnsi="Times New Roman"/>
          <w:lang w:val="en-ZA"/>
        </w:rPr>
      </w:pPr>
      <w:r>
        <w:rPr>
          <w:rFonts w:ascii="Times New Roman" w:hAnsi="Times New Roman"/>
          <w:lang w:val="en-ZA"/>
        </w:rPr>
        <w:tab/>
        <w:t>(b)</w:t>
      </w:r>
      <w:r>
        <w:rPr>
          <w:rFonts w:ascii="Times New Roman" w:hAnsi="Times New Roman"/>
          <w:lang w:val="en-ZA"/>
        </w:rPr>
        <w:tab/>
        <w:t xml:space="preserve">A liaison forum or any person or persons contemplated in subsection (2) </w:t>
      </w:r>
      <w:r>
        <w:rPr>
          <w:rFonts w:ascii="Times New Roman" w:hAnsi="Times New Roman"/>
          <w:lang w:val="en-ZA"/>
        </w:rPr>
        <w:tab/>
      </w:r>
      <w:r>
        <w:rPr>
          <w:rFonts w:ascii="Times New Roman" w:hAnsi="Times New Roman"/>
          <w:lang w:val="en-ZA"/>
        </w:rPr>
        <w:tab/>
      </w:r>
      <w:r>
        <w:rPr>
          <w:rFonts w:ascii="Times New Roman" w:hAnsi="Times New Roman"/>
          <w:lang w:val="en-ZA"/>
        </w:rPr>
        <w:tab/>
        <w:t>may, on own initiative an input to the municipality for consideration.</w:t>
      </w:r>
    </w:p>
    <w:p w14:paraId="2926918B" w14:textId="77777777" w:rsidR="000C6BCC" w:rsidRDefault="000C6BCC">
      <w:pPr>
        <w:rPr>
          <w:rFonts w:ascii="Times New Roman" w:hAnsi="Times New Roman"/>
          <w:szCs w:val="28"/>
          <w:lang w:val="en-ZA"/>
        </w:rPr>
      </w:pPr>
    </w:p>
    <w:p w14:paraId="47AA3F03" w14:textId="77777777" w:rsidR="000C6BCC" w:rsidRDefault="000C6BCC">
      <w:pPr>
        <w:rPr>
          <w:rFonts w:ascii="Times New Roman" w:hAnsi="Times New Roman"/>
          <w:b/>
          <w:szCs w:val="28"/>
          <w:lang w:val="en-ZA"/>
        </w:rPr>
      </w:pPr>
      <w:r>
        <w:rPr>
          <w:rFonts w:ascii="Times New Roman" w:hAnsi="Times New Roman"/>
          <w:b/>
          <w:szCs w:val="28"/>
          <w:lang w:val="en-ZA"/>
        </w:rPr>
        <w:t>14.</w:t>
      </w:r>
      <w:r>
        <w:rPr>
          <w:rFonts w:ascii="Times New Roman" w:hAnsi="Times New Roman"/>
          <w:b/>
          <w:szCs w:val="28"/>
          <w:lang w:val="en-ZA"/>
        </w:rPr>
        <w:tab/>
        <w:t>Revocation of by-laws</w:t>
      </w:r>
    </w:p>
    <w:p w14:paraId="694034CC" w14:textId="77777777" w:rsidR="000C6BCC" w:rsidRDefault="000C6BCC">
      <w:pPr>
        <w:pStyle w:val="BodyText"/>
        <w:rPr>
          <w:rFonts w:ascii="Times New Roman" w:hAnsi="Times New Roman"/>
        </w:rPr>
      </w:pPr>
      <w:r>
        <w:rPr>
          <w:rFonts w:ascii="Times New Roman" w:hAnsi="Times New Roman"/>
        </w:rPr>
        <w:t>The provisions of any by-laws previously promulgated by the municipality or by any of the disestablished municipalities now incorporated in the municipality, are hereby repealed as far as they relate to matters provided for in this by-law, and insofar as it has been made applicable to the municipality by the authorisation for the execution of powers and functions in terms of section 84(3) of the Local Government: Municipal Structures Act, Act 117 of 1998.</w:t>
      </w:r>
    </w:p>
    <w:p w14:paraId="5F3666BA" w14:textId="77777777" w:rsidR="000C6BCC" w:rsidRDefault="000C6BCC">
      <w:pPr>
        <w:rPr>
          <w:rFonts w:ascii="Times New Roman" w:hAnsi="Times New Roman"/>
          <w:szCs w:val="28"/>
          <w:lang w:val="en-ZA"/>
        </w:rPr>
      </w:pPr>
    </w:p>
    <w:p w14:paraId="450FC7A2" w14:textId="77777777" w:rsidR="000C6BCC" w:rsidRDefault="000C6BCC">
      <w:pPr>
        <w:rPr>
          <w:rFonts w:ascii="Times New Roman" w:hAnsi="Times New Roman"/>
          <w:b/>
          <w:bCs/>
          <w:szCs w:val="28"/>
          <w:lang w:val="en-ZA"/>
        </w:rPr>
      </w:pPr>
      <w:r>
        <w:rPr>
          <w:rFonts w:ascii="Times New Roman" w:hAnsi="Times New Roman"/>
          <w:b/>
          <w:bCs/>
          <w:szCs w:val="28"/>
          <w:lang w:val="en-ZA"/>
        </w:rPr>
        <w:t>15.</w:t>
      </w:r>
      <w:r>
        <w:rPr>
          <w:rFonts w:ascii="Times New Roman" w:hAnsi="Times New Roman"/>
          <w:b/>
          <w:bCs/>
          <w:szCs w:val="28"/>
          <w:lang w:val="en-ZA"/>
        </w:rPr>
        <w:tab/>
        <w:t>Short title and commencement</w:t>
      </w:r>
    </w:p>
    <w:p w14:paraId="096A786F" w14:textId="77777777" w:rsidR="000C6BCC" w:rsidRDefault="000C6BCC">
      <w:pPr>
        <w:rPr>
          <w:rFonts w:ascii="Times New Roman" w:hAnsi="Times New Roman"/>
          <w:bCs/>
          <w:szCs w:val="28"/>
          <w:lang w:val="en-GB"/>
        </w:rPr>
      </w:pPr>
      <w:r>
        <w:rPr>
          <w:rFonts w:ascii="Times New Roman" w:hAnsi="Times New Roman"/>
          <w:szCs w:val="28"/>
          <w:lang w:val="en-ZA"/>
        </w:rPr>
        <w:t xml:space="preserve">This by-law may be cited as the Street Trading By-law </w:t>
      </w:r>
      <w:r>
        <w:rPr>
          <w:rFonts w:ascii="Times New Roman" w:hAnsi="Times New Roman"/>
          <w:bCs/>
          <w:szCs w:val="28"/>
          <w:lang w:val="en-GB"/>
        </w:rPr>
        <w:t>and commences on the date of publication thereof in the Provincial Gazette.</w:t>
      </w:r>
    </w:p>
    <w:p w14:paraId="549AE0FC" w14:textId="77777777" w:rsidR="00091C6F" w:rsidRDefault="00091C6F">
      <w:pPr>
        <w:rPr>
          <w:rFonts w:ascii="Times New Roman" w:hAnsi="Times New Roman"/>
          <w:bCs/>
          <w:szCs w:val="28"/>
          <w:lang w:val="en-GB"/>
        </w:rPr>
      </w:pPr>
    </w:p>
    <w:p w14:paraId="54B61942" w14:textId="77777777" w:rsidR="001770A8" w:rsidRDefault="001770A8">
      <w:pPr>
        <w:rPr>
          <w:rFonts w:ascii="Times New Roman" w:hAnsi="Times New Roman"/>
          <w:szCs w:val="28"/>
          <w:lang w:val="en-ZA"/>
        </w:rPr>
      </w:pPr>
    </w:p>
    <w:sectPr w:rsidR="001770A8" w:rsidSect="009B76FD">
      <w:headerReference w:type="default" r:id="rId10"/>
      <w:footerReference w:type="even" r:id="rId11"/>
      <w:footerReference w:type="default" r:id="rId12"/>
      <w:headerReference w:type="first" r:id="rId13"/>
      <w:footnotePr>
        <w:numFmt w:val="lowerLetter"/>
      </w:footnotePr>
      <w:endnotePr>
        <w:numFmt w:val="lowerLetter"/>
      </w:endnotePr>
      <w:pgSz w:w="11909" w:h="16834"/>
      <w:pgMar w:top="1440" w:right="1140" w:bottom="1077" w:left="1304"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019D73" w14:textId="77777777" w:rsidR="0009546A" w:rsidRDefault="0009546A">
      <w:r>
        <w:separator/>
      </w:r>
    </w:p>
  </w:endnote>
  <w:endnote w:type="continuationSeparator" w:id="0">
    <w:p w14:paraId="03181128" w14:textId="77777777" w:rsidR="0009546A" w:rsidRDefault="00095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5C845" w14:textId="77777777" w:rsidR="00C1738B" w:rsidRDefault="00C22B0E">
    <w:pPr>
      <w:pStyle w:val="Footer"/>
      <w:framePr w:wrap="around" w:vAnchor="text" w:hAnchor="margin" w:xAlign="center" w:y="1"/>
      <w:rPr>
        <w:rStyle w:val="PageNumber"/>
      </w:rPr>
    </w:pPr>
    <w:r>
      <w:rPr>
        <w:rStyle w:val="PageNumber"/>
      </w:rPr>
      <w:fldChar w:fldCharType="begin"/>
    </w:r>
    <w:r w:rsidR="00C1738B">
      <w:rPr>
        <w:rStyle w:val="PageNumber"/>
      </w:rPr>
      <w:instrText xml:space="preserve">PAGE  </w:instrText>
    </w:r>
    <w:r>
      <w:rPr>
        <w:rStyle w:val="PageNumber"/>
      </w:rPr>
      <w:fldChar w:fldCharType="end"/>
    </w:r>
  </w:p>
  <w:p w14:paraId="1E10B9BD" w14:textId="77777777" w:rsidR="00C1738B" w:rsidRDefault="00C173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81"/>
      <w:gridCol w:w="8484"/>
    </w:tblGrid>
    <w:tr w:rsidR="004466FC" w14:paraId="7EFCD998" w14:textId="77777777">
      <w:tc>
        <w:tcPr>
          <w:tcW w:w="918" w:type="dxa"/>
        </w:tcPr>
        <w:p w14:paraId="0BDE1085" w14:textId="77777777" w:rsidR="004466FC" w:rsidRDefault="006200EF">
          <w:pPr>
            <w:pStyle w:val="Footer"/>
            <w:jc w:val="right"/>
            <w:rPr>
              <w:b/>
              <w:color w:val="4F81BD" w:themeColor="accent1"/>
              <w:sz w:val="32"/>
              <w:szCs w:val="32"/>
            </w:rPr>
          </w:pPr>
          <w:r>
            <w:fldChar w:fldCharType="begin"/>
          </w:r>
          <w:r>
            <w:instrText xml:space="preserve"> PAGE   \* MERGEFORMAT </w:instrText>
          </w:r>
          <w:r>
            <w:fldChar w:fldCharType="separate"/>
          </w:r>
          <w:r w:rsidRPr="006200EF">
            <w:rPr>
              <w:b/>
              <w:noProof/>
              <w:color w:val="4F81BD" w:themeColor="accent1"/>
              <w:sz w:val="32"/>
              <w:szCs w:val="32"/>
            </w:rPr>
            <w:t>6</w:t>
          </w:r>
          <w:r>
            <w:rPr>
              <w:b/>
              <w:noProof/>
              <w:color w:val="4F81BD" w:themeColor="accent1"/>
              <w:sz w:val="32"/>
              <w:szCs w:val="32"/>
            </w:rPr>
            <w:fldChar w:fldCharType="end"/>
          </w:r>
        </w:p>
      </w:tc>
      <w:tc>
        <w:tcPr>
          <w:tcW w:w="7938" w:type="dxa"/>
        </w:tcPr>
        <w:p w14:paraId="612C63C8" w14:textId="77777777" w:rsidR="004466FC" w:rsidRPr="004466FC" w:rsidRDefault="004466FC">
          <w:pPr>
            <w:pStyle w:val="Footer"/>
            <w:rPr>
              <w:sz w:val="20"/>
            </w:rPr>
          </w:pPr>
          <w:r w:rsidRPr="004466FC">
            <w:rPr>
              <w:sz w:val="20"/>
            </w:rPr>
            <w:t>Street Trading Bylaw             CR No- CR 183/22/03/2012</w:t>
          </w:r>
        </w:p>
      </w:tc>
    </w:tr>
  </w:tbl>
  <w:p w14:paraId="453486FE" w14:textId="77777777" w:rsidR="00C1738B" w:rsidRDefault="00C173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828502" w14:textId="77777777" w:rsidR="0009546A" w:rsidRDefault="0009546A">
      <w:r>
        <w:separator/>
      </w:r>
    </w:p>
  </w:footnote>
  <w:footnote w:type="continuationSeparator" w:id="0">
    <w:p w14:paraId="1EAC1932" w14:textId="77777777" w:rsidR="0009546A" w:rsidRDefault="000954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CEA5A" w14:textId="77777777" w:rsidR="00C1738B" w:rsidRDefault="00C1738B">
    <w:pPr>
      <w:pStyle w:val="GW21"/>
      <w:rPr>
        <w:rStyle w:val="PageNumber"/>
        <w:rFonts w:ascii="Arial" w:hAnsi="Arial"/>
        <w:b w:val="0"/>
        <w:snapToGrid/>
        <w:sz w:val="24"/>
      </w:rPr>
    </w:pPr>
    <w:r>
      <w:tab/>
    </w:r>
  </w:p>
  <w:p w14:paraId="7C77565C" w14:textId="77777777" w:rsidR="00C1738B" w:rsidRDefault="00C1738B">
    <w:pPr>
      <w:pStyle w:val="GW21"/>
      <w:rPr>
        <w:rStyle w:val="PageNumber"/>
        <w:b w:val="0"/>
        <w:snapToGrid/>
      </w:rPr>
    </w:pPr>
  </w:p>
  <w:p w14:paraId="0938F532" w14:textId="77777777" w:rsidR="00C1738B" w:rsidRDefault="00C1738B">
    <w:pPr>
      <w:pStyle w:val="GW2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BACD0" w14:textId="77777777" w:rsidR="00C1738B" w:rsidRDefault="00C1738B">
    <w:pPr>
      <w:pStyle w:val="Header"/>
      <w:rPr>
        <w:sz w:val="16"/>
        <w:lang w:val="en-GB"/>
      </w:rPr>
    </w:pPr>
  </w:p>
  <w:p w14:paraId="0671799D" w14:textId="77777777" w:rsidR="00C1738B" w:rsidRDefault="00C1738B">
    <w:pPr>
      <w:pStyle w:val="Header"/>
      <w:jc w:val="center"/>
      <w:rPr>
        <w:b/>
        <w:lang w:val="en-GB"/>
      </w:rPr>
    </w:pPr>
    <w:r>
      <w:rPr>
        <w:b/>
        <w:vanish/>
        <w:lang w:val="en-GB"/>
      </w:rPr>
      <w:pgNum/>
    </w:r>
    <w:r>
      <w:rPr>
        <w:b/>
        <w:vanish/>
        <w:lang w:val="en-GB"/>
      </w:rPr>
      <w:t xml:space="preserve"> </w:t>
    </w:r>
    <w:r>
      <w:rPr>
        <w:b/>
        <w:vanish/>
        <w:lang w:val="en-GB"/>
      </w:rPr>
      <w:pgNum/>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60DF8"/>
    <w:multiLevelType w:val="multilevel"/>
    <w:tmpl w:val="1F52F4CC"/>
    <w:lvl w:ilvl="0">
      <w:start w:val="1"/>
      <w:numFmt w:val="lowerLetter"/>
      <w:lvlText w:val="(%1)"/>
      <w:lvlJc w:val="left"/>
      <w:pPr>
        <w:tabs>
          <w:tab w:val="num" w:pos="1500"/>
        </w:tabs>
        <w:ind w:left="1500" w:hanging="360"/>
      </w:pPr>
      <w:rPr>
        <w:rFonts w:hint="default"/>
      </w:rPr>
    </w:lvl>
    <w:lvl w:ilvl="1">
      <w:start w:val="1"/>
      <w:numFmt w:val="lowerLetter"/>
      <w:lvlText w:val="(%2)"/>
      <w:lvlJc w:val="left"/>
      <w:pPr>
        <w:tabs>
          <w:tab w:val="num" w:pos="2160"/>
        </w:tabs>
        <w:ind w:left="2160" w:hanging="1080"/>
      </w:pPr>
      <w:rPr>
        <w:rFonts w:hint="default"/>
      </w:rPr>
    </w:lvl>
    <w:lvl w:ilvl="2">
      <w:start w:val="1"/>
      <w:numFmt w:val="lowerRoman"/>
      <w:lvlText w:val="(%3)"/>
      <w:lvlJc w:val="left"/>
      <w:pPr>
        <w:tabs>
          <w:tab w:val="num" w:pos="2700"/>
        </w:tabs>
        <w:ind w:left="270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B626CD6"/>
    <w:multiLevelType w:val="hybridMultilevel"/>
    <w:tmpl w:val="DC8C6DDC"/>
    <w:lvl w:ilvl="0" w:tplc="73C8360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AE40FD"/>
    <w:multiLevelType w:val="hybridMultilevel"/>
    <w:tmpl w:val="C27CAF9C"/>
    <w:lvl w:ilvl="0" w:tplc="D7186CD6">
      <w:start w:val="5"/>
      <w:numFmt w:val="lowerLetter"/>
      <w:lvlText w:val="(%1)"/>
      <w:lvlJc w:val="left"/>
      <w:pPr>
        <w:tabs>
          <w:tab w:val="num" w:pos="2160"/>
        </w:tabs>
        <w:ind w:left="2160" w:hanging="780"/>
      </w:pPr>
      <w:rPr>
        <w:rFonts w:hint="default"/>
      </w:rPr>
    </w:lvl>
    <w:lvl w:ilvl="1" w:tplc="04090019" w:tentative="1">
      <w:start w:val="1"/>
      <w:numFmt w:val="lowerLetter"/>
      <w:lvlText w:val="%2."/>
      <w:lvlJc w:val="left"/>
      <w:pPr>
        <w:tabs>
          <w:tab w:val="num" w:pos="2460"/>
        </w:tabs>
        <w:ind w:left="2460" w:hanging="360"/>
      </w:pPr>
    </w:lvl>
    <w:lvl w:ilvl="2" w:tplc="0409001B" w:tentative="1">
      <w:start w:val="1"/>
      <w:numFmt w:val="lowerRoman"/>
      <w:lvlText w:val="%3."/>
      <w:lvlJc w:val="right"/>
      <w:pPr>
        <w:tabs>
          <w:tab w:val="num" w:pos="3180"/>
        </w:tabs>
        <w:ind w:left="3180" w:hanging="180"/>
      </w:pPr>
    </w:lvl>
    <w:lvl w:ilvl="3" w:tplc="0409000F" w:tentative="1">
      <w:start w:val="1"/>
      <w:numFmt w:val="decimal"/>
      <w:lvlText w:val="%4."/>
      <w:lvlJc w:val="left"/>
      <w:pPr>
        <w:tabs>
          <w:tab w:val="num" w:pos="3900"/>
        </w:tabs>
        <w:ind w:left="3900" w:hanging="360"/>
      </w:pPr>
    </w:lvl>
    <w:lvl w:ilvl="4" w:tplc="04090019" w:tentative="1">
      <w:start w:val="1"/>
      <w:numFmt w:val="lowerLetter"/>
      <w:lvlText w:val="%5."/>
      <w:lvlJc w:val="left"/>
      <w:pPr>
        <w:tabs>
          <w:tab w:val="num" w:pos="4620"/>
        </w:tabs>
        <w:ind w:left="4620" w:hanging="360"/>
      </w:pPr>
    </w:lvl>
    <w:lvl w:ilvl="5" w:tplc="0409001B" w:tentative="1">
      <w:start w:val="1"/>
      <w:numFmt w:val="lowerRoman"/>
      <w:lvlText w:val="%6."/>
      <w:lvlJc w:val="right"/>
      <w:pPr>
        <w:tabs>
          <w:tab w:val="num" w:pos="5340"/>
        </w:tabs>
        <w:ind w:left="5340" w:hanging="180"/>
      </w:pPr>
    </w:lvl>
    <w:lvl w:ilvl="6" w:tplc="0409000F" w:tentative="1">
      <w:start w:val="1"/>
      <w:numFmt w:val="decimal"/>
      <w:lvlText w:val="%7."/>
      <w:lvlJc w:val="left"/>
      <w:pPr>
        <w:tabs>
          <w:tab w:val="num" w:pos="6060"/>
        </w:tabs>
        <w:ind w:left="6060" w:hanging="360"/>
      </w:pPr>
    </w:lvl>
    <w:lvl w:ilvl="7" w:tplc="04090019" w:tentative="1">
      <w:start w:val="1"/>
      <w:numFmt w:val="lowerLetter"/>
      <w:lvlText w:val="%8."/>
      <w:lvlJc w:val="left"/>
      <w:pPr>
        <w:tabs>
          <w:tab w:val="num" w:pos="6780"/>
        </w:tabs>
        <w:ind w:left="6780" w:hanging="360"/>
      </w:pPr>
    </w:lvl>
    <w:lvl w:ilvl="8" w:tplc="0409001B" w:tentative="1">
      <w:start w:val="1"/>
      <w:numFmt w:val="lowerRoman"/>
      <w:lvlText w:val="%9."/>
      <w:lvlJc w:val="right"/>
      <w:pPr>
        <w:tabs>
          <w:tab w:val="num" w:pos="7500"/>
        </w:tabs>
        <w:ind w:left="7500" w:hanging="180"/>
      </w:pPr>
    </w:lvl>
  </w:abstractNum>
  <w:abstractNum w:abstractNumId="3" w15:restartNumberingAfterBreak="0">
    <w:nsid w:val="0BE346DE"/>
    <w:multiLevelType w:val="hybridMultilevel"/>
    <w:tmpl w:val="9F305DCC"/>
    <w:lvl w:ilvl="0" w:tplc="63D2DB0A">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D6009D"/>
    <w:multiLevelType w:val="hybridMultilevel"/>
    <w:tmpl w:val="47A87CD2"/>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244624A"/>
    <w:multiLevelType w:val="multilevel"/>
    <w:tmpl w:val="E9ACFBFE"/>
    <w:lvl w:ilvl="0">
      <w:start w:val="1"/>
      <w:numFmt w:val="decimal"/>
      <w:lvlText w:val="%1"/>
      <w:lvlJc w:val="left"/>
      <w:pPr>
        <w:tabs>
          <w:tab w:val="num" w:pos="1440"/>
        </w:tabs>
        <w:ind w:left="1440" w:hanging="1440"/>
      </w:pPr>
      <w:rPr>
        <w:rFonts w:hint="default"/>
      </w:rPr>
    </w:lvl>
    <w:lvl w:ilvl="1">
      <w:start w:val="2"/>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68644FD"/>
    <w:multiLevelType w:val="multilevel"/>
    <w:tmpl w:val="B7B04984"/>
    <w:lvl w:ilvl="0">
      <w:start w:val="1"/>
      <w:numFmt w:val="decimal"/>
      <w:pStyle w:val="level1"/>
      <w:isLgl/>
      <w:lvlText w:val="%1"/>
      <w:lvlJc w:val="left"/>
      <w:pPr>
        <w:tabs>
          <w:tab w:val="num" w:pos="567"/>
        </w:tabs>
        <w:ind w:left="567" w:hanging="567"/>
      </w:pPr>
      <w:rPr>
        <w:rFonts w:ascii="Times New Roman" w:hAnsi="Times New Roman" w:hint="default"/>
        <w:b w:val="0"/>
        <w:i w:val="0"/>
        <w:sz w:val="24"/>
      </w:rPr>
    </w:lvl>
    <w:lvl w:ilvl="1">
      <w:start w:val="1"/>
      <w:numFmt w:val="decimal"/>
      <w:pStyle w:val="level2"/>
      <w:isLgl/>
      <w:lvlText w:val="%1.%2"/>
      <w:lvlJc w:val="left"/>
      <w:pPr>
        <w:tabs>
          <w:tab w:val="num" w:pos="851"/>
        </w:tabs>
        <w:ind w:left="851" w:hanging="851"/>
      </w:pPr>
      <w:rPr>
        <w:rFonts w:ascii="Times New Roman" w:hAnsi="Times New Roman" w:hint="default"/>
        <w:b w:val="0"/>
        <w:i w:val="0"/>
        <w:sz w:val="24"/>
      </w:rPr>
    </w:lvl>
    <w:lvl w:ilvl="2">
      <w:start w:val="1"/>
      <w:numFmt w:val="decimal"/>
      <w:pStyle w:val="level3"/>
      <w:isLgl/>
      <w:lvlText w:val="%1.%2.%3"/>
      <w:lvlJc w:val="left"/>
      <w:pPr>
        <w:tabs>
          <w:tab w:val="num" w:pos="1134"/>
        </w:tabs>
        <w:ind w:left="1134" w:hanging="1134"/>
      </w:pPr>
    </w:lvl>
    <w:lvl w:ilvl="3">
      <w:start w:val="1"/>
      <w:numFmt w:val="decimal"/>
      <w:pStyle w:val="level4"/>
      <w:isLgl/>
      <w:lvlText w:val="%1.%2.%3.%4"/>
      <w:lvlJc w:val="left"/>
      <w:pPr>
        <w:tabs>
          <w:tab w:val="num" w:pos="1418"/>
        </w:tabs>
        <w:ind w:left="1418" w:hanging="1418"/>
      </w:pPr>
    </w:lvl>
    <w:lvl w:ilvl="4">
      <w:start w:val="1"/>
      <w:numFmt w:val="decimal"/>
      <w:pStyle w:val="level5"/>
      <w:lvlText w:val="%1.%2.%3.%4.%5"/>
      <w:lvlJc w:val="left"/>
      <w:pPr>
        <w:tabs>
          <w:tab w:val="num" w:pos="1701"/>
        </w:tabs>
        <w:ind w:left="1701" w:hanging="1701"/>
      </w:pPr>
    </w:lvl>
    <w:lvl w:ilvl="5">
      <w:start w:val="1"/>
      <w:numFmt w:val="decimal"/>
      <w:pStyle w:val="level6"/>
      <w:lvlText w:val="%1.%2.%3.%4.%5.%6"/>
      <w:lvlJc w:val="left"/>
      <w:pPr>
        <w:tabs>
          <w:tab w:val="num" w:pos="1985"/>
        </w:tabs>
        <w:ind w:left="1985" w:hanging="1985"/>
      </w:pPr>
    </w:lvl>
    <w:lvl w:ilvl="6">
      <w:start w:val="1"/>
      <w:numFmt w:val="decimal"/>
      <w:pStyle w:val="level7"/>
      <w:lvlText w:val="%1.%2.%3.%4.%5.%6.%7"/>
      <w:lvlJc w:val="left"/>
      <w:pPr>
        <w:tabs>
          <w:tab w:val="num" w:pos="2268"/>
        </w:tabs>
        <w:ind w:left="2268" w:hanging="2268"/>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17D633DD"/>
    <w:multiLevelType w:val="hybridMultilevel"/>
    <w:tmpl w:val="D9B8E552"/>
    <w:lvl w:ilvl="0" w:tplc="67A218A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940768"/>
    <w:multiLevelType w:val="hybridMultilevel"/>
    <w:tmpl w:val="D21AB24C"/>
    <w:lvl w:ilvl="0" w:tplc="FFFFFFFF">
      <w:start w:val="1"/>
      <w:numFmt w:val="lowerRoman"/>
      <w:lvlText w:val="(%1)"/>
      <w:lvlJc w:val="left"/>
      <w:pPr>
        <w:tabs>
          <w:tab w:val="num" w:pos="1800"/>
        </w:tabs>
        <w:ind w:left="1800" w:hanging="1440"/>
      </w:pPr>
      <w:rPr>
        <w:rFonts w:hint="default"/>
      </w:rPr>
    </w:lvl>
    <w:lvl w:ilvl="1" w:tplc="FFFFFFFF">
      <w:start w:val="1"/>
      <w:numFmt w:val="lowerLetter"/>
      <w:lvlText w:val="(%2)"/>
      <w:lvlJc w:val="left"/>
      <w:pPr>
        <w:tabs>
          <w:tab w:val="num" w:pos="2160"/>
        </w:tabs>
        <w:ind w:left="2160" w:hanging="1080"/>
      </w:pPr>
      <w:rPr>
        <w:rFonts w:hint="default"/>
      </w:rPr>
    </w:lvl>
    <w:lvl w:ilvl="2" w:tplc="FFFFFFFF">
      <w:start w:val="1"/>
      <w:numFmt w:val="lowerRoman"/>
      <w:lvlText w:val="(%3)"/>
      <w:lvlJc w:val="left"/>
      <w:pPr>
        <w:tabs>
          <w:tab w:val="num" w:pos="2700"/>
        </w:tabs>
        <w:ind w:left="2700" w:hanging="7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18E7E06"/>
    <w:multiLevelType w:val="hybridMultilevel"/>
    <w:tmpl w:val="5AD86E3A"/>
    <w:lvl w:ilvl="0" w:tplc="FFFFFFFF">
      <w:start w:val="8"/>
      <w:numFmt w:val="lowerLetter"/>
      <w:lvlText w:val="(%1)"/>
      <w:lvlJc w:val="left"/>
      <w:pPr>
        <w:tabs>
          <w:tab w:val="num" w:pos="1211"/>
        </w:tabs>
        <w:ind w:left="1211" w:hanging="360"/>
      </w:pPr>
      <w:rPr>
        <w:rFonts w:hint="default"/>
      </w:rPr>
    </w:lvl>
    <w:lvl w:ilvl="1" w:tplc="FFFFFFFF">
      <w:start w:val="1"/>
      <w:numFmt w:val="lowerLetter"/>
      <w:lvlText w:val="%2."/>
      <w:lvlJc w:val="left"/>
      <w:pPr>
        <w:tabs>
          <w:tab w:val="num" w:pos="1931"/>
        </w:tabs>
        <w:ind w:left="1931" w:hanging="360"/>
      </w:pPr>
    </w:lvl>
    <w:lvl w:ilvl="2" w:tplc="FFFFFFFF">
      <w:start w:val="1"/>
      <w:numFmt w:val="lowerRoman"/>
      <w:lvlText w:val="%3."/>
      <w:lvlJc w:val="right"/>
      <w:pPr>
        <w:tabs>
          <w:tab w:val="num" w:pos="2651"/>
        </w:tabs>
        <w:ind w:left="2651" w:hanging="180"/>
      </w:pPr>
    </w:lvl>
    <w:lvl w:ilvl="3" w:tplc="FFFFFFFF" w:tentative="1">
      <w:start w:val="1"/>
      <w:numFmt w:val="decimal"/>
      <w:lvlText w:val="%4."/>
      <w:lvlJc w:val="left"/>
      <w:pPr>
        <w:tabs>
          <w:tab w:val="num" w:pos="3371"/>
        </w:tabs>
        <w:ind w:left="3371" w:hanging="360"/>
      </w:pPr>
    </w:lvl>
    <w:lvl w:ilvl="4" w:tplc="FFFFFFFF" w:tentative="1">
      <w:start w:val="1"/>
      <w:numFmt w:val="lowerLetter"/>
      <w:lvlText w:val="%5."/>
      <w:lvlJc w:val="left"/>
      <w:pPr>
        <w:tabs>
          <w:tab w:val="num" w:pos="4091"/>
        </w:tabs>
        <w:ind w:left="4091" w:hanging="360"/>
      </w:pPr>
    </w:lvl>
    <w:lvl w:ilvl="5" w:tplc="FFFFFFFF" w:tentative="1">
      <w:start w:val="1"/>
      <w:numFmt w:val="lowerRoman"/>
      <w:lvlText w:val="%6."/>
      <w:lvlJc w:val="right"/>
      <w:pPr>
        <w:tabs>
          <w:tab w:val="num" w:pos="4811"/>
        </w:tabs>
        <w:ind w:left="4811" w:hanging="180"/>
      </w:pPr>
    </w:lvl>
    <w:lvl w:ilvl="6" w:tplc="FFFFFFFF" w:tentative="1">
      <w:start w:val="1"/>
      <w:numFmt w:val="decimal"/>
      <w:lvlText w:val="%7."/>
      <w:lvlJc w:val="left"/>
      <w:pPr>
        <w:tabs>
          <w:tab w:val="num" w:pos="5531"/>
        </w:tabs>
        <w:ind w:left="5531" w:hanging="360"/>
      </w:pPr>
    </w:lvl>
    <w:lvl w:ilvl="7" w:tplc="FFFFFFFF" w:tentative="1">
      <w:start w:val="1"/>
      <w:numFmt w:val="lowerLetter"/>
      <w:lvlText w:val="%8."/>
      <w:lvlJc w:val="left"/>
      <w:pPr>
        <w:tabs>
          <w:tab w:val="num" w:pos="6251"/>
        </w:tabs>
        <w:ind w:left="6251" w:hanging="360"/>
      </w:pPr>
    </w:lvl>
    <w:lvl w:ilvl="8" w:tplc="FFFFFFFF" w:tentative="1">
      <w:start w:val="1"/>
      <w:numFmt w:val="lowerRoman"/>
      <w:lvlText w:val="%9."/>
      <w:lvlJc w:val="right"/>
      <w:pPr>
        <w:tabs>
          <w:tab w:val="num" w:pos="6971"/>
        </w:tabs>
        <w:ind w:left="6971" w:hanging="180"/>
      </w:pPr>
    </w:lvl>
  </w:abstractNum>
  <w:abstractNum w:abstractNumId="10" w15:restartNumberingAfterBreak="0">
    <w:nsid w:val="2ACB6281"/>
    <w:multiLevelType w:val="hybridMultilevel"/>
    <w:tmpl w:val="5706FDE8"/>
    <w:lvl w:ilvl="0" w:tplc="0809000F">
      <w:start w:val="1"/>
      <w:numFmt w:val="decimal"/>
      <w:lvlText w:val="%1."/>
      <w:lvlJc w:val="left"/>
      <w:pPr>
        <w:tabs>
          <w:tab w:val="num" w:pos="720"/>
        </w:tabs>
        <w:ind w:left="720" w:hanging="360"/>
      </w:pPr>
      <w:rPr>
        <w:rFonts w:hint="default"/>
      </w:rPr>
    </w:lvl>
    <w:lvl w:ilvl="1" w:tplc="67A218A6">
      <w:start w:val="1"/>
      <w:numFmt w:val="bullet"/>
      <w:lvlText w:val=""/>
      <w:lvlJc w:val="left"/>
      <w:pPr>
        <w:tabs>
          <w:tab w:val="num" w:pos="1440"/>
        </w:tabs>
        <w:ind w:left="1440" w:hanging="360"/>
      </w:pPr>
      <w:rPr>
        <w:rFonts w:ascii="Symbol" w:hAnsi="Symbol" w:hint="default"/>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E6C19A2"/>
    <w:multiLevelType w:val="hybridMultilevel"/>
    <w:tmpl w:val="7688A394"/>
    <w:lvl w:ilvl="0" w:tplc="FFFFFFFF">
      <w:start w:val="1"/>
      <w:numFmt w:val="lowerLetter"/>
      <w:lvlText w:val="(%1)"/>
      <w:lvlJc w:val="left"/>
      <w:pPr>
        <w:tabs>
          <w:tab w:val="num" w:pos="930"/>
        </w:tabs>
        <w:ind w:left="930" w:hanging="57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308B715C"/>
    <w:multiLevelType w:val="hybridMultilevel"/>
    <w:tmpl w:val="60C4C18A"/>
    <w:lvl w:ilvl="0" w:tplc="67A218A6">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0E30702"/>
    <w:multiLevelType w:val="hybridMultilevel"/>
    <w:tmpl w:val="FB627E9E"/>
    <w:lvl w:ilvl="0" w:tplc="FFFFFFFF">
      <w:start w:val="1"/>
      <w:numFmt w:val="lowerRoman"/>
      <w:lvlText w:val="(%1)"/>
      <w:lvlJc w:val="left"/>
      <w:pPr>
        <w:tabs>
          <w:tab w:val="num" w:pos="3438"/>
        </w:tabs>
        <w:ind w:left="3438" w:hanging="720"/>
      </w:pPr>
      <w:rPr>
        <w:rFonts w:hint="default"/>
      </w:rPr>
    </w:lvl>
    <w:lvl w:ilvl="1" w:tplc="FFFFFFFF">
      <w:start w:val="2"/>
      <w:numFmt w:val="decimal"/>
      <w:lvlText w:val="(%2)"/>
      <w:lvlJc w:val="left"/>
      <w:pPr>
        <w:tabs>
          <w:tab w:val="num" w:pos="3798"/>
        </w:tabs>
        <w:ind w:left="3798" w:hanging="360"/>
      </w:pPr>
      <w:rPr>
        <w:rFonts w:hint="default"/>
      </w:rPr>
    </w:lvl>
    <w:lvl w:ilvl="2" w:tplc="FFFFFFFF">
      <w:start w:val="1"/>
      <w:numFmt w:val="lowerLetter"/>
      <w:lvlText w:val="(%3)"/>
      <w:lvlJc w:val="left"/>
      <w:pPr>
        <w:tabs>
          <w:tab w:val="num" w:pos="4698"/>
        </w:tabs>
        <w:ind w:left="4698" w:hanging="360"/>
      </w:pPr>
      <w:rPr>
        <w:rFonts w:hint="default"/>
      </w:rPr>
    </w:lvl>
    <w:lvl w:ilvl="3" w:tplc="FFFFFFFF">
      <w:start w:val="1"/>
      <w:numFmt w:val="decimal"/>
      <w:lvlText w:val="%4."/>
      <w:lvlJc w:val="left"/>
      <w:pPr>
        <w:tabs>
          <w:tab w:val="num" w:pos="5238"/>
        </w:tabs>
        <w:ind w:left="5238" w:hanging="360"/>
      </w:pPr>
    </w:lvl>
    <w:lvl w:ilvl="4" w:tplc="FFFFFFFF" w:tentative="1">
      <w:start w:val="1"/>
      <w:numFmt w:val="lowerLetter"/>
      <w:lvlText w:val="%5."/>
      <w:lvlJc w:val="left"/>
      <w:pPr>
        <w:tabs>
          <w:tab w:val="num" w:pos="5958"/>
        </w:tabs>
        <w:ind w:left="5958" w:hanging="360"/>
      </w:pPr>
    </w:lvl>
    <w:lvl w:ilvl="5" w:tplc="FFFFFFFF" w:tentative="1">
      <w:start w:val="1"/>
      <w:numFmt w:val="lowerRoman"/>
      <w:lvlText w:val="%6."/>
      <w:lvlJc w:val="right"/>
      <w:pPr>
        <w:tabs>
          <w:tab w:val="num" w:pos="6678"/>
        </w:tabs>
        <w:ind w:left="6678" w:hanging="180"/>
      </w:pPr>
    </w:lvl>
    <w:lvl w:ilvl="6" w:tplc="FFFFFFFF" w:tentative="1">
      <w:start w:val="1"/>
      <w:numFmt w:val="decimal"/>
      <w:lvlText w:val="%7."/>
      <w:lvlJc w:val="left"/>
      <w:pPr>
        <w:tabs>
          <w:tab w:val="num" w:pos="7398"/>
        </w:tabs>
        <w:ind w:left="7398" w:hanging="360"/>
      </w:pPr>
    </w:lvl>
    <w:lvl w:ilvl="7" w:tplc="FFFFFFFF" w:tentative="1">
      <w:start w:val="1"/>
      <w:numFmt w:val="lowerLetter"/>
      <w:lvlText w:val="%8."/>
      <w:lvlJc w:val="left"/>
      <w:pPr>
        <w:tabs>
          <w:tab w:val="num" w:pos="8118"/>
        </w:tabs>
        <w:ind w:left="8118" w:hanging="360"/>
      </w:pPr>
    </w:lvl>
    <w:lvl w:ilvl="8" w:tplc="FFFFFFFF" w:tentative="1">
      <w:start w:val="1"/>
      <w:numFmt w:val="lowerRoman"/>
      <w:lvlText w:val="%9."/>
      <w:lvlJc w:val="right"/>
      <w:pPr>
        <w:tabs>
          <w:tab w:val="num" w:pos="8838"/>
        </w:tabs>
        <w:ind w:left="8838" w:hanging="180"/>
      </w:pPr>
    </w:lvl>
  </w:abstractNum>
  <w:abstractNum w:abstractNumId="14" w15:restartNumberingAfterBreak="0">
    <w:nsid w:val="4AC94C15"/>
    <w:multiLevelType w:val="multilevel"/>
    <w:tmpl w:val="7E505FCA"/>
    <w:lvl w:ilvl="0">
      <w:start w:val="1"/>
      <w:numFmt w:val="decimal"/>
      <w:lvlText w:val="(%1)"/>
      <w:lvlJc w:val="left"/>
      <w:pPr>
        <w:tabs>
          <w:tab w:val="num" w:pos="720"/>
        </w:tabs>
        <w:ind w:left="720" w:hanging="720"/>
      </w:pPr>
      <w:rPr>
        <w:rFonts w:hint="default"/>
      </w:rPr>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lowerRoman"/>
      <w:suff w:val="nothing"/>
      <w:lvlText w:val="%9)"/>
      <w:lvlJc w:val="left"/>
    </w:lvl>
  </w:abstractNum>
  <w:abstractNum w:abstractNumId="15" w15:restartNumberingAfterBreak="0">
    <w:nsid w:val="54AD34FC"/>
    <w:multiLevelType w:val="hybridMultilevel"/>
    <w:tmpl w:val="142E9AB6"/>
    <w:lvl w:ilvl="0" w:tplc="FFFFFFFF">
      <w:start w:val="2"/>
      <w:numFmt w:val="lowerLetter"/>
      <w:lvlText w:val="(%1)"/>
      <w:lvlJc w:val="left"/>
      <w:pPr>
        <w:tabs>
          <w:tab w:val="num" w:pos="1440"/>
        </w:tabs>
        <w:ind w:left="1440" w:hanging="585"/>
      </w:pPr>
      <w:rPr>
        <w:rFonts w:cs="Arial" w:hint="default"/>
      </w:rPr>
    </w:lvl>
    <w:lvl w:ilvl="1" w:tplc="FFFFFFFF" w:tentative="1">
      <w:start w:val="1"/>
      <w:numFmt w:val="lowerLetter"/>
      <w:lvlText w:val="%2."/>
      <w:lvlJc w:val="left"/>
      <w:pPr>
        <w:tabs>
          <w:tab w:val="num" w:pos="1935"/>
        </w:tabs>
        <w:ind w:left="1935" w:hanging="360"/>
      </w:pPr>
    </w:lvl>
    <w:lvl w:ilvl="2" w:tplc="FFFFFFFF" w:tentative="1">
      <w:start w:val="1"/>
      <w:numFmt w:val="lowerRoman"/>
      <w:lvlText w:val="%3."/>
      <w:lvlJc w:val="right"/>
      <w:pPr>
        <w:tabs>
          <w:tab w:val="num" w:pos="2655"/>
        </w:tabs>
        <w:ind w:left="2655" w:hanging="180"/>
      </w:pPr>
    </w:lvl>
    <w:lvl w:ilvl="3" w:tplc="FFFFFFFF" w:tentative="1">
      <w:start w:val="1"/>
      <w:numFmt w:val="decimal"/>
      <w:lvlText w:val="%4."/>
      <w:lvlJc w:val="left"/>
      <w:pPr>
        <w:tabs>
          <w:tab w:val="num" w:pos="3375"/>
        </w:tabs>
        <w:ind w:left="3375" w:hanging="360"/>
      </w:pPr>
    </w:lvl>
    <w:lvl w:ilvl="4" w:tplc="FFFFFFFF" w:tentative="1">
      <w:start w:val="1"/>
      <w:numFmt w:val="lowerLetter"/>
      <w:lvlText w:val="%5."/>
      <w:lvlJc w:val="left"/>
      <w:pPr>
        <w:tabs>
          <w:tab w:val="num" w:pos="4095"/>
        </w:tabs>
        <w:ind w:left="4095" w:hanging="360"/>
      </w:pPr>
    </w:lvl>
    <w:lvl w:ilvl="5" w:tplc="FFFFFFFF" w:tentative="1">
      <w:start w:val="1"/>
      <w:numFmt w:val="lowerRoman"/>
      <w:lvlText w:val="%6."/>
      <w:lvlJc w:val="right"/>
      <w:pPr>
        <w:tabs>
          <w:tab w:val="num" w:pos="4815"/>
        </w:tabs>
        <w:ind w:left="4815" w:hanging="180"/>
      </w:pPr>
    </w:lvl>
    <w:lvl w:ilvl="6" w:tplc="FFFFFFFF" w:tentative="1">
      <w:start w:val="1"/>
      <w:numFmt w:val="decimal"/>
      <w:lvlText w:val="%7."/>
      <w:lvlJc w:val="left"/>
      <w:pPr>
        <w:tabs>
          <w:tab w:val="num" w:pos="5535"/>
        </w:tabs>
        <w:ind w:left="5535" w:hanging="360"/>
      </w:pPr>
    </w:lvl>
    <w:lvl w:ilvl="7" w:tplc="FFFFFFFF" w:tentative="1">
      <w:start w:val="1"/>
      <w:numFmt w:val="lowerLetter"/>
      <w:lvlText w:val="%8."/>
      <w:lvlJc w:val="left"/>
      <w:pPr>
        <w:tabs>
          <w:tab w:val="num" w:pos="6255"/>
        </w:tabs>
        <w:ind w:left="6255" w:hanging="360"/>
      </w:pPr>
    </w:lvl>
    <w:lvl w:ilvl="8" w:tplc="FFFFFFFF" w:tentative="1">
      <w:start w:val="1"/>
      <w:numFmt w:val="lowerRoman"/>
      <w:lvlText w:val="%9."/>
      <w:lvlJc w:val="right"/>
      <w:pPr>
        <w:tabs>
          <w:tab w:val="num" w:pos="6975"/>
        </w:tabs>
        <w:ind w:left="6975" w:hanging="180"/>
      </w:pPr>
    </w:lvl>
  </w:abstractNum>
  <w:abstractNum w:abstractNumId="16" w15:restartNumberingAfterBreak="0">
    <w:nsid w:val="57A80513"/>
    <w:multiLevelType w:val="hybridMultilevel"/>
    <w:tmpl w:val="41D02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D66552A"/>
    <w:multiLevelType w:val="singleLevel"/>
    <w:tmpl w:val="E00A71BA"/>
    <w:lvl w:ilvl="0">
      <w:start w:val="4"/>
      <w:numFmt w:val="decimal"/>
      <w:lvlText w:val="%1."/>
      <w:lvlJc w:val="left"/>
      <w:pPr>
        <w:tabs>
          <w:tab w:val="num" w:pos="1440"/>
        </w:tabs>
        <w:ind w:left="1440" w:hanging="1440"/>
      </w:pPr>
      <w:rPr>
        <w:rFonts w:hint="default"/>
        <w:b w:val="0"/>
      </w:rPr>
    </w:lvl>
  </w:abstractNum>
  <w:abstractNum w:abstractNumId="18" w15:restartNumberingAfterBreak="0">
    <w:nsid w:val="5DC11041"/>
    <w:multiLevelType w:val="singleLevel"/>
    <w:tmpl w:val="9E3ABE88"/>
    <w:lvl w:ilvl="0">
      <w:start w:val="9"/>
      <w:numFmt w:val="decimal"/>
      <w:lvlText w:val="%1."/>
      <w:lvlJc w:val="left"/>
      <w:pPr>
        <w:tabs>
          <w:tab w:val="num" w:pos="1440"/>
        </w:tabs>
        <w:ind w:left="1440" w:hanging="1440"/>
      </w:pPr>
      <w:rPr>
        <w:rFonts w:hint="default"/>
        <w:b w:val="0"/>
      </w:rPr>
    </w:lvl>
  </w:abstractNum>
  <w:abstractNum w:abstractNumId="19" w15:restartNumberingAfterBreak="0">
    <w:nsid w:val="61BA71EE"/>
    <w:multiLevelType w:val="singleLevel"/>
    <w:tmpl w:val="F15A9CE6"/>
    <w:lvl w:ilvl="0">
      <w:start w:val="9"/>
      <w:numFmt w:val="lowerLetter"/>
      <w:lvlText w:val="(%1)"/>
      <w:lvlJc w:val="left"/>
      <w:pPr>
        <w:tabs>
          <w:tab w:val="num" w:pos="3240"/>
        </w:tabs>
        <w:ind w:left="3240" w:hanging="360"/>
      </w:pPr>
      <w:rPr>
        <w:rFonts w:hint="default"/>
      </w:rPr>
    </w:lvl>
  </w:abstractNum>
  <w:abstractNum w:abstractNumId="20" w15:restartNumberingAfterBreak="0">
    <w:nsid w:val="63435514"/>
    <w:multiLevelType w:val="singleLevel"/>
    <w:tmpl w:val="355C74E6"/>
    <w:lvl w:ilvl="0">
      <w:start w:val="1"/>
      <w:numFmt w:val="decimal"/>
      <w:lvlText w:val="(%1)"/>
      <w:lvlJc w:val="left"/>
      <w:pPr>
        <w:tabs>
          <w:tab w:val="num" w:pos="1140"/>
        </w:tabs>
        <w:ind w:left="1140" w:hanging="1140"/>
      </w:pPr>
      <w:rPr>
        <w:rFonts w:hint="default"/>
      </w:rPr>
    </w:lvl>
  </w:abstractNum>
  <w:abstractNum w:abstractNumId="21" w15:restartNumberingAfterBreak="0">
    <w:nsid w:val="70CB5A19"/>
    <w:multiLevelType w:val="hybridMultilevel"/>
    <w:tmpl w:val="7318FA14"/>
    <w:lvl w:ilvl="0" w:tplc="FFFFFFFF">
      <w:start w:val="1"/>
      <w:numFmt w:val="lowerLetter"/>
      <w:lvlText w:val="(%1)"/>
      <w:lvlJc w:val="left"/>
      <w:pPr>
        <w:tabs>
          <w:tab w:val="num" w:pos="720"/>
        </w:tabs>
        <w:ind w:left="720" w:hanging="360"/>
      </w:pPr>
      <w:rPr>
        <w:rFonts w:hint="default"/>
      </w:rPr>
    </w:lvl>
    <w:lvl w:ilvl="1" w:tplc="FFFFFFFF">
      <w:start w:val="4"/>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7912011F"/>
    <w:multiLevelType w:val="hybridMultilevel"/>
    <w:tmpl w:val="525AB694"/>
    <w:lvl w:ilvl="0" w:tplc="FFFFFFFF">
      <w:start w:val="1"/>
      <w:numFmt w:val="lowerLetter"/>
      <w:lvlText w:val="(%1)"/>
      <w:lvlJc w:val="left"/>
      <w:pPr>
        <w:tabs>
          <w:tab w:val="num" w:pos="3665"/>
        </w:tabs>
        <w:ind w:left="3665" w:hanging="360"/>
      </w:pPr>
      <w:rPr>
        <w:rFonts w:hint="default"/>
      </w:rPr>
    </w:lvl>
    <w:lvl w:ilvl="1" w:tplc="FFFFFFFF">
      <w:start w:val="2"/>
      <w:numFmt w:val="lowerRoman"/>
      <w:lvlText w:val="(%2)"/>
      <w:lvlJc w:val="left"/>
      <w:pPr>
        <w:tabs>
          <w:tab w:val="num" w:pos="4745"/>
        </w:tabs>
        <w:ind w:left="4745" w:hanging="720"/>
      </w:pPr>
      <w:rPr>
        <w:rFonts w:hint="default"/>
      </w:rPr>
    </w:lvl>
    <w:lvl w:ilvl="2" w:tplc="FFFFFFFF" w:tentative="1">
      <w:start w:val="1"/>
      <w:numFmt w:val="lowerRoman"/>
      <w:lvlText w:val="%3."/>
      <w:lvlJc w:val="right"/>
      <w:pPr>
        <w:tabs>
          <w:tab w:val="num" w:pos="5105"/>
        </w:tabs>
        <w:ind w:left="5105" w:hanging="180"/>
      </w:pPr>
    </w:lvl>
    <w:lvl w:ilvl="3" w:tplc="FFFFFFFF" w:tentative="1">
      <w:start w:val="1"/>
      <w:numFmt w:val="decimal"/>
      <w:lvlText w:val="%4."/>
      <w:lvlJc w:val="left"/>
      <w:pPr>
        <w:tabs>
          <w:tab w:val="num" w:pos="5825"/>
        </w:tabs>
        <w:ind w:left="5825" w:hanging="360"/>
      </w:pPr>
    </w:lvl>
    <w:lvl w:ilvl="4" w:tplc="FFFFFFFF" w:tentative="1">
      <w:start w:val="1"/>
      <w:numFmt w:val="lowerLetter"/>
      <w:lvlText w:val="%5."/>
      <w:lvlJc w:val="left"/>
      <w:pPr>
        <w:tabs>
          <w:tab w:val="num" w:pos="6545"/>
        </w:tabs>
        <w:ind w:left="6545" w:hanging="360"/>
      </w:pPr>
    </w:lvl>
    <w:lvl w:ilvl="5" w:tplc="FFFFFFFF" w:tentative="1">
      <w:start w:val="1"/>
      <w:numFmt w:val="lowerRoman"/>
      <w:lvlText w:val="%6."/>
      <w:lvlJc w:val="right"/>
      <w:pPr>
        <w:tabs>
          <w:tab w:val="num" w:pos="7265"/>
        </w:tabs>
        <w:ind w:left="7265" w:hanging="180"/>
      </w:pPr>
    </w:lvl>
    <w:lvl w:ilvl="6" w:tplc="FFFFFFFF" w:tentative="1">
      <w:start w:val="1"/>
      <w:numFmt w:val="decimal"/>
      <w:lvlText w:val="%7."/>
      <w:lvlJc w:val="left"/>
      <w:pPr>
        <w:tabs>
          <w:tab w:val="num" w:pos="7985"/>
        </w:tabs>
        <w:ind w:left="7985" w:hanging="360"/>
      </w:pPr>
    </w:lvl>
    <w:lvl w:ilvl="7" w:tplc="FFFFFFFF" w:tentative="1">
      <w:start w:val="1"/>
      <w:numFmt w:val="lowerLetter"/>
      <w:lvlText w:val="%8."/>
      <w:lvlJc w:val="left"/>
      <w:pPr>
        <w:tabs>
          <w:tab w:val="num" w:pos="8705"/>
        </w:tabs>
        <w:ind w:left="8705" w:hanging="360"/>
      </w:pPr>
    </w:lvl>
    <w:lvl w:ilvl="8" w:tplc="FFFFFFFF" w:tentative="1">
      <w:start w:val="1"/>
      <w:numFmt w:val="lowerRoman"/>
      <w:lvlText w:val="%9."/>
      <w:lvlJc w:val="right"/>
      <w:pPr>
        <w:tabs>
          <w:tab w:val="num" w:pos="9425"/>
        </w:tabs>
        <w:ind w:left="9425" w:hanging="180"/>
      </w:pPr>
    </w:lvl>
  </w:abstractNum>
  <w:num w:numId="1" w16cid:durableId="936210989">
    <w:abstractNumId w:val="6"/>
  </w:num>
  <w:num w:numId="2" w16cid:durableId="1848253990">
    <w:abstractNumId w:val="22"/>
  </w:num>
  <w:num w:numId="3" w16cid:durableId="1132359670">
    <w:abstractNumId w:val="13"/>
  </w:num>
  <w:num w:numId="4" w16cid:durableId="1629045124">
    <w:abstractNumId w:val="4"/>
  </w:num>
  <w:num w:numId="5" w16cid:durableId="1093861711">
    <w:abstractNumId w:val="11"/>
  </w:num>
  <w:num w:numId="6" w16cid:durableId="230045611">
    <w:abstractNumId w:val="21"/>
  </w:num>
  <w:num w:numId="7" w16cid:durableId="1629160752">
    <w:abstractNumId w:val="8"/>
  </w:num>
  <w:num w:numId="8" w16cid:durableId="918634982">
    <w:abstractNumId w:val="5"/>
  </w:num>
  <w:num w:numId="9" w16cid:durableId="229855598">
    <w:abstractNumId w:val="17"/>
  </w:num>
  <w:num w:numId="10" w16cid:durableId="306012438">
    <w:abstractNumId w:val="19"/>
  </w:num>
  <w:num w:numId="11" w16cid:durableId="1569223996">
    <w:abstractNumId w:val="20"/>
  </w:num>
  <w:num w:numId="12" w16cid:durableId="165443226">
    <w:abstractNumId w:val="0"/>
  </w:num>
  <w:num w:numId="13" w16cid:durableId="1231159459">
    <w:abstractNumId w:val="18"/>
  </w:num>
  <w:num w:numId="14" w16cid:durableId="1074821707">
    <w:abstractNumId w:val="15"/>
  </w:num>
  <w:num w:numId="15" w16cid:durableId="1714229698">
    <w:abstractNumId w:val="9"/>
  </w:num>
  <w:num w:numId="16" w16cid:durableId="2052150835">
    <w:abstractNumId w:val="14"/>
  </w:num>
  <w:num w:numId="17" w16cid:durableId="1873759395">
    <w:abstractNumId w:val="3"/>
  </w:num>
  <w:num w:numId="18" w16cid:durableId="213933476">
    <w:abstractNumId w:val="16"/>
  </w:num>
  <w:num w:numId="19" w16cid:durableId="465657876">
    <w:abstractNumId w:val="1"/>
  </w:num>
  <w:num w:numId="20" w16cid:durableId="1113356293">
    <w:abstractNumId w:val="2"/>
  </w:num>
  <w:num w:numId="21" w16cid:durableId="370498327">
    <w:abstractNumId w:val="10"/>
  </w:num>
  <w:num w:numId="22" w16cid:durableId="870847242">
    <w:abstractNumId w:val="12"/>
  </w:num>
  <w:num w:numId="23" w16cid:durableId="17254472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A80"/>
    <w:rsid w:val="00084B8A"/>
    <w:rsid w:val="00091C6F"/>
    <w:rsid w:val="0009546A"/>
    <w:rsid w:val="000C6BCC"/>
    <w:rsid w:val="000D14E3"/>
    <w:rsid w:val="000E2C9D"/>
    <w:rsid w:val="00134F48"/>
    <w:rsid w:val="001770A8"/>
    <w:rsid w:val="00192872"/>
    <w:rsid w:val="001A417B"/>
    <w:rsid w:val="001C6758"/>
    <w:rsid w:val="002108C3"/>
    <w:rsid w:val="00285C91"/>
    <w:rsid w:val="00352A80"/>
    <w:rsid w:val="0036671A"/>
    <w:rsid w:val="00397BA6"/>
    <w:rsid w:val="003D0C33"/>
    <w:rsid w:val="0044085D"/>
    <w:rsid w:val="004466FC"/>
    <w:rsid w:val="004A7F20"/>
    <w:rsid w:val="004E5995"/>
    <w:rsid w:val="005429CC"/>
    <w:rsid w:val="00571A0B"/>
    <w:rsid w:val="00573A72"/>
    <w:rsid w:val="005819D2"/>
    <w:rsid w:val="005948FC"/>
    <w:rsid w:val="005A701F"/>
    <w:rsid w:val="005E2546"/>
    <w:rsid w:val="006200EF"/>
    <w:rsid w:val="006445E8"/>
    <w:rsid w:val="00683754"/>
    <w:rsid w:val="006A494D"/>
    <w:rsid w:val="006A70CB"/>
    <w:rsid w:val="006C31D4"/>
    <w:rsid w:val="006E16EF"/>
    <w:rsid w:val="007375F0"/>
    <w:rsid w:val="0075412C"/>
    <w:rsid w:val="00766DB3"/>
    <w:rsid w:val="00773F95"/>
    <w:rsid w:val="007C6150"/>
    <w:rsid w:val="007D78B2"/>
    <w:rsid w:val="00825FAD"/>
    <w:rsid w:val="00907C8A"/>
    <w:rsid w:val="009211EE"/>
    <w:rsid w:val="009B76FD"/>
    <w:rsid w:val="00B1019D"/>
    <w:rsid w:val="00B56B00"/>
    <w:rsid w:val="00C03732"/>
    <w:rsid w:val="00C15F95"/>
    <w:rsid w:val="00C1738B"/>
    <w:rsid w:val="00C20959"/>
    <w:rsid w:val="00C22B0E"/>
    <w:rsid w:val="00C47435"/>
    <w:rsid w:val="00C57E4C"/>
    <w:rsid w:val="00C87417"/>
    <w:rsid w:val="00CA6CB7"/>
    <w:rsid w:val="00CB33A3"/>
    <w:rsid w:val="00CB5F8F"/>
    <w:rsid w:val="00CB721A"/>
    <w:rsid w:val="00CD6418"/>
    <w:rsid w:val="00CF18E8"/>
    <w:rsid w:val="00D33AD5"/>
    <w:rsid w:val="00D55691"/>
    <w:rsid w:val="00DA0591"/>
    <w:rsid w:val="00DB582B"/>
    <w:rsid w:val="00DF48FE"/>
    <w:rsid w:val="00E824DD"/>
    <w:rsid w:val="00EB2A33"/>
    <w:rsid w:val="00EF00FF"/>
    <w:rsid w:val="00F018E3"/>
    <w:rsid w:val="00F357B0"/>
    <w:rsid w:val="00F4568B"/>
    <w:rsid w:val="00F753C6"/>
    <w:rsid w:val="00F838C0"/>
    <w:rsid w:val="00FF4C5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517E669"/>
  <w15:docId w15:val="{66D10FA1-D297-4E77-B720-E75085831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76FD"/>
    <w:rPr>
      <w:rFonts w:ascii="Arial" w:hAnsi="Arial"/>
      <w:sz w:val="24"/>
    </w:rPr>
  </w:style>
  <w:style w:type="paragraph" w:styleId="Heading1">
    <w:name w:val="heading 1"/>
    <w:basedOn w:val="Normal"/>
    <w:next w:val="Normal"/>
    <w:qFormat/>
    <w:rsid w:val="009B76FD"/>
    <w:pPr>
      <w:keepNext/>
      <w:spacing w:before="240" w:after="60"/>
      <w:outlineLvl w:val="0"/>
    </w:pPr>
    <w:rPr>
      <w:b/>
      <w:kern w:val="28"/>
      <w:sz w:val="28"/>
    </w:rPr>
  </w:style>
  <w:style w:type="paragraph" w:styleId="Heading2">
    <w:name w:val="heading 2"/>
    <w:basedOn w:val="Normal"/>
    <w:next w:val="Normal"/>
    <w:qFormat/>
    <w:rsid w:val="009B76FD"/>
    <w:pPr>
      <w:keepNext/>
      <w:spacing w:before="240" w:after="60"/>
      <w:outlineLvl w:val="1"/>
    </w:pPr>
    <w:rPr>
      <w:rFonts w:cs="Arial"/>
      <w:b/>
      <w:bCs/>
      <w:i/>
      <w:iCs/>
      <w:sz w:val="28"/>
      <w:szCs w:val="28"/>
    </w:rPr>
  </w:style>
  <w:style w:type="paragraph" w:styleId="Heading3">
    <w:name w:val="heading 3"/>
    <w:basedOn w:val="Normal"/>
    <w:next w:val="Normal"/>
    <w:qFormat/>
    <w:rsid w:val="009B76FD"/>
    <w:pPr>
      <w:keepNext/>
      <w:spacing w:before="240" w:after="60"/>
      <w:outlineLvl w:val="2"/>
    </w:pPr>
    <w:rPr>
      <w:rFonts w:cs="Arial"/>
      <w:b/>
      <w:bCs/>
      <w:sz w:val="26"/>
      <w:szCs w:val="26"/>
    </w:rPr>
  </w:style>
  <w:style w:type="paragraph" w:styleId="Heading4">
    <w:name w:val="heading 4"/>
    <w:basedOn w:val="Normal"/>
    <w:next w:val="Normal"/>
    <w:qFormat/>
    <w:rsid w:val="009B76FD"/>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9B76FD"/>
    <w:pPr>
      <w:spacing w:before="240" w:after="60"/>
      <w:outlineLvl w:val="4"/>
    </w:pPr>
    <w:rPr>
      <w:b/>
      <w:bCs/>
      <w:i/>
      <w:iCs/>
      <w:sz w:val="26"/>
      <w:szCs w:val="26"/>
    </w:rPr>
  </w:style>
  <w:style w:type="paragraph" w:styleId="Heading6">
    <w:name w:val="heading 6"/>
    <w:basedOn w:val="Normal"/>
    <w:next w:val="Normal"/>
    <w:qFormat/>
    <w:rsid w:val="009B76FD"/>
    <w:pPr>
      <w:spacing w:before="240" w:after="60"/>
      <w:outlineLvl w:val="5"/>
    </w:pPr>
    <w:rPr>
      <w:rFonts w:ascii="Times New Roman" w:hAnsi="Times New Roman"/>
      <w:b/>
      <w:bCs/>
      <w:sz w:val="22"/>
      <w:szCs w:val="22"/>
    </w:rPr>
  </w:style>
  <w:style w:type="paragraph" w:styleId="Heading7">
    <w:name w:val="heading 7"/>
    <w:basedOn w:val="Normal"/>
    <w:next w:val="Normal"/>
    <w:qFormat/>
    <w:rsid w:val="009B76FD"/>
    <w:pPr>
      <w:spacing w:before="240" w:after="60"/>
      <w:outlineLvl w:val="6"/>
    </w:pPr>
    <w:rPr>
      <w:rFonts w:ascii="Times New Roman" w:hAnsi="Times New Roman"/>
      <w:szCs w:val="24"/>
    </w:rPr>
  </w:style>
  <w:style w:type="paragraph" w:styleId="Heading9">
    <w:name w:val="heading 9"/>
    <w:basedOn w:val="Normal"/>
    <w:next w:val="Normal"/>
    <w:qFormat/>
    <w:rsid w:val="009B76FD"/>
    <w:pPr>
      <w:keepNext/>
      <w:outlineLvl w:val="8"/>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W21">
    <w:name w:val="GW2.1"/>
    <w:basedOn w:val="Normal"/>
    <w:rsid w:val="009B76FD"/>
    <w:pPr>
      <w:tabs>
        <w:tab w:val="left" w:pos="0"/>
        <w:tab w:val="right" w:pos="8496"/>
      </w:tabs>
      <w:ind w:right="713"/>
      <w:jc w:val="both"/>
    </w:pPr>
    <w:rPr>
      <w:rFonts w:ascii="Times New Roman" w:hAnsi="Times New Roman"/>
      <w:b/>
      <w:snapToGrid w:val="0"/>
      <w:sz w:val="20"/>
    </w:rPr>
  </w:style>
  <w:style w:type="paragraph" w:customStyle="1" w:styleId="level1">
    <w:name w:val="level1"/>
    <w:basedOn w:val="Heading1"/>
    <w:next w:val="Normal"/>
    <w:rsid w:val="009B76FD"/>
    <w:pPr>
      <w:keepNext w:val="0"/>
      <w:numPr>
        <w:numId w:val="1"/>
      </w:numPr>
      <w:spacing w:after="0" w:line="360" w:lineRule="auto"/>
      <w:jc w:val="both"/>
    </w:pPr>
    <w:rPr>
      <w:rFonts w:ascii="Times New Roman" w:hAnsi="Times New Roman"/>
      <w:caps/>
      <w:sz w:val="24"/>
      <w:lang w:val="en-GB"/>
    </w:rPr>
  </w:style>
  <w:style w:type="paragraph" w:customStyle="1" w:styleId="level2">
    <w:name w:val="level2"/>
    <w:basedOn w:val="Heading2"/>
    <w:next w:val="Normal"/>
    <w:rsid w:val="009B76FD"/>
    <w:pPr>
      <w:keepNext w:val="0"/>
      <w:numPr>
        <w:ilvl w:val="1"/>
        <w:numId w:val="1"/>
      </w:numPr>
      <w:spacing w:after="0" w:line="360" w:lineRule="auto"/>
      <w:jc w:val="both"/>
    </w:pPr>
    <w:rPr>
      <w:rFonts w:ascii="Times New Roman" w:hAnsi="Times New Roman" w:cs="Times New Roman"/>
      <w:b w:val="0"/>
      <w:bCs w:val="0"/>
      <w:i w:val="0"/>
      <w:iCs w:val="0"/>
      <w:sz w:val="24"/>
      <w:szCs w:val="20"/>
      <w:lang w:val="en-GB"/>
    </w:rPr>
  </w:style>
  <w:style w:type="paragraph" w:customStyle="1" w:styleId="level3">
    <w:name w:val="level3"/>
    <w:basedOn w:val="Heading3"/>
    <w:next w:val="Normal"/>
    <w:rsid w:val="009B76FD"/>
    <w:pPr>
      <w:keepNext w:val="0"/>
      <w:numPr>
        <w:ilvl w:val="2"/>
        <w:numId w:val="1"/>
      </w:numPr>
      <w:spacing w:after="0" w:line="360" w:lineRule="auto"/>
      <w:jc w:val="both"/>
    </w:pPr>
    <w:rPr>
      <w:rFonts w:ascii="Times New Roman" w:hAnsi="Times New Roman" w:cs="Times New Roman"/>
      <w:b w:val="0"/>
      <w:bCs w:val="0"/>
      <w:sz w:val="24"/>
      <w:szCs w:val="20"/>
      <w:lang w:val="en-GB"/>
    </w:rPr>
  </w:style>
  <w:style w:type="paragraph" w:customStyle="1" w:styleId="level4">
    <w:name w:val="level4"/>
    <w:basedOn w:val="Heading4"/>
    <w:next w:val="Normal"/>
    <w:rsid w:val="009B76FD"/>
    <w:pPr>
      <w:keepNext w:val="0"/>
      <w:numPr>
        <w:ilvl w:val="3"/>
        <w:numId w:val="1"/>
      </w:numPr>
      <w:spacing w:after="0" w:line="360" w:lineRule="auto"/>
      <w:jc w:val="both"/>
    </w:pPr>
    <w:rPr>
      <w:b w:val="0"/>
      <w:bCs w:val="0"/>
      <w:sz w:val="24"/>
      <w:szCs w:val="20"/>
      <w:lang w:val="en-GB"/>
    </w:rPr>
  </w:style>
  <w:style w:type="paragraph" w:customStyle="1" w:styleId="level5">
    <w:name w:val="level5"/>
    <w:basedOn w:val="Heading5"/>
    <w:next w:val="Normal"/>
    <w:rsid w:val="009B76FD"/>
    <w:pPr>
      <w:numPr>
        <w:ilvl w:val="4"/>
        <w:numId w:val="1"/>
      </w:numPr>
      <w:spacing w:after="0" w:line="360" w:lineRule="auto"/>
      <w:jc w:val="both"/>
    </w:pPr>
    <w:rPr>
      <w:b w:val="0"/>
      <w:bCs w:val="0"/>
      <w:i w:val="0"/>
      <w:iCs w:val="0"/>
      <w:sz w:val="24"/>
      <w:szCs w:val="20"/>
      <w:lang w:val="en-GB"/>
    </w:rPr>
  </w:style>
  <w:style w:type="paragraph" w:customStyle="1" w:styleId="level6">
    <w:name w:val="level6"/>
    <w:basedOn w:val="Heading6"/>
    <w:next w:val="Normal"/>
    <w:rsid w:val="009B76FD"/>
    <w:pPr>
      <w:numPr>
        <w:ilvl w:val="5"/>
        <w:numId w:val="1"/>
      </w:numPr>
      <w:spacing w:after="0" w:line="360" w:lineRule="auto"/>
      <w:jc w:val="both"/>
    </w:pPr>
    <w:rPr>
      <w:rFonts w:ascii="Arial" w:hAnsi="Arial"/>
      <w:b w:val="0"/>
      <w:bCs w:val="0"/>
      <w:sz w:val="24"/>
      <w:szCs w:val="20"/>
    </w:rPr>
  </w:style>
  <w:style w:type="paragraph" w:customStyle="1" w:styleId="level7">
    <w:name w:val="level7"/>
    <w:basedOn w:val="Heading7"/>
    <w:next w:val="Normal"/>
    <w:rsid w:val="009B76FD"/>
    <w:pPr>
      <w:numPr>
        <w:ilvl w:val="6"/>
        <w:numId w:val="1"/>
      </w:numPr>
      <w:spacing w:after="0" w:line="360" w:lineRule="auto"/>
      <w:jc w:val="both"/>
    </w:pPr>
    <w:rPr>
      <w:szCs w:val="20"/>
      <w:lang w:val="en-GB"/>
    </w:rPr>
  </w:style>
  <w:style w:type="paragraph" w:customStyle="1" w:styleId="Sublevel">
    <w:name w:val="Sub level"/>
    <w:basedOn w:val="Normal"/>
    <w:rsid w:val="009B76FD"/>
    <w:pPr>
      <w:tabs>
        <w:tab w:val="left" w:pos="567"/>
      </w:tabs>
      <w:spacing w:before="240" w:line="360" w:lineRule="auto"/>
      <w:jc w:val="both"/>
    </w:pPr>
  </w:style>
  <w:style w:type="paragraph" w:styleId="BodyText">
    <w:name w:val="Body Text"/>
    <w:basedOn w:val="Normal"/>
    <w:rsid w:val="009B76FD"/>
    <w:pPr>
      <w:jc w:val="both"/>
    </w:pPr>
  </w:style>
  <w:style w:type="paragraph" w:styleId="Header">
    <w:name w:val="header"/>
    <w:basedOn w:val="Normal"/>
    <w:rsid w:val="009B76FD"/>
    <w:pPr>
      <w:tabs>
        <w:tab w:val="center" w:pos="4320"/>
        <w:tab w:val="right" w:pos="8640"/>
      </w:tabs>
    </w:pPr>
  </w:style>
  <w:style w:type="paragraph" w:styleId="Footer">
    <w:name w:val="footer"/>
    <w:basedOn w:val="Normal"/>
    <w:link w:val="FooterChar"/>
    <w:uiPriority w:val="99"/>
    <w:rsid w:val="009B76FD"/>
    <w:pPr>
      <w:tabs>
        <w:tab w:val="center" w:pos="4320"/>
        <w:tab w:val="right" w:pos="8640"/>
      </w:tabs>
    </w:pPr>
  </w:style>
  <w:style w:type="character" w:styleId="PageNumber">
    <w:name w:val="page number"/>
    <w:basedOn w:val="DefaultParagraphFont"/>
    <w:rsid w:val="009B76FD"/>
  </w:style>
  <w:style w:type="paragraph" w:styleId="BodyTextIndent">
    <w:name w:val="Body Text Indent"/>
    <w:basedOn w:val="Normal"/>
    <w:rsid w:val="009B76FD"/>
    <w:pPr>
      <w:spacing w:line="360" w:lineRule="auto"/>
      <w:ind w:left="851" w:hanging="851"/>
    </w:pPr>
    <w:rPr>
      <w:rFonts w:ascii="Univers" w:hAnsi="Univers"/>
    </w:rPr>
  </w:style>
  <w:style w:type="paragraph" w:styleId="BodyText2">
    <w:name w:val="Body Text 2"/>
    <w:basedOn w:val="Normal"/>
    <w:rsid w:val="009B76FD"/>
    <w:pPr>
      <w:spacing w:line="360" w:lineRule="auto"/>
      <w:jc w:val="both"/>
    </w:pPr>
    <w:rPr>
      <w:rFonts w:ascii="Univers" w:hAnsi="Univers"/>
      <w:b/>
    </w:rPr>
  </w:style>
  <w:style w:type="paragraph" w:customStyle="1" w:styleId="DefaultText">
    <w:name w:val="Default Text"/>
    <w:basedOn w:val="Normal"/>
    <w:rsid w:val="009B76FD"/>
    <w:pPr>
      <w:overflowPunct w:val="0"/>
      <w:autoSpaceDE w:val="0"/>
      <w:autoSpaceDN w:val="0"/>
      <w:adjustRightInd w:val="0"/>
      <w:textAlignment w:val="baseline"/>
    </w:pPr>
    <w:rPr>
      <w:rFonts w:ascii="Times New Roman" w:hAnsi="Times New Roman"/>
    </w:rPr>
  </w:style>
  <w:style w:type="paragraph" w:styleId="FootnoteText">
    <w:name w:val="footnote text"/>
    <w:basedOn w:val="Normal"/>
    <w:semiHidden/>
    <w:rsid w:val="009B76FD"/>
    <w:rPr>
      <w:sz w:val="20"/>
    </w:rPr>
  </w:style>
  <w:style w:type="character" w:styleId="FootnoteReference">
    <w:name w:val="footnote reference"/>
    <w:basedOn w:val="DefaultParagraphFont"/>
    <w:semiHidden/>
    <w:rsid w:val="009B76FD"/>
    <w:rPr>
      <w:vertAlign w:val="superscript"/>
    </w:rPr>
  </w:style>
  <w:style w:type="paragraph" w:styleId="BodyTextIndent2">
    <w:name w:val="Body Text Indent 2"/>
    <w:basedOn w:val="Normal"/>
    <w:rsid w:val="009B76FD"/>
    <w:pPr>
      <w:spacing w:line="360" w:lineRule="auto"/>
      <w:ind w:left="360"/>
      <w:jc w:val="both"/>
    </w:pPr>
    <w:rPr>
      <w:lang w:val="en-GB"/>
    </w:rPr>
  </w:style>
  <w:style w:type="paragraph" w:styleId="BodyText3">
    <w:name w:val="Body Text 3"/>
    <w:basedOn w:val="Normal"/>
    <w:rsid w:val="009B76FD"/>
    <w:rPr>
      <w:rFonts w:ascii="Garamond" w:hAnsi="Garamond"/>
      <w:sz w:val="28"/>
      <w:szCs w:val="28"/>
    </w:rPr>
  </w:style>
  <w:style w:type="paragraph" w:styleId="BodyTextIndent3">
    <w:name w:val="Body Text Indent 3"/>
    <w:basedOn w:val="Normal"/>
    <w:rsid w:val="009B76FD"/>
    <w:pPr>
      <w:ind w:left="720" w:hanging="720"/>
    </w:pPr>
    <w:rPr>
      <w:rFonts w:ascii="Garamond" w:hAnsi="Garamond"/>
      <w:sz w:val="28"/>
      <w:szCs w:val="28"/>
      <w:lang w:val="en-ZA"/>
    </w:rPr>
  </w:style>
  <w:style w:type="character" w:styleId="CommentReference">
    <w:name w:val="annotation reference"/>
    <w:basedOn w:val="DefaultParagraphFont"/>
    <w:semiHidden/>
    <w:rsid w:val="00091C6F"/>
    <w:rPr>
      <w:sz w:val="16"/>
      <w:szCs w:val="16"/>
    </w:rPr>
  </w:style>
  <w:style w:type="paragraph" w:styleId="CommentText">
    <w:name w:val="annotation text"/>
    <w:basedOn w:val="Normal"/>
    <w:semiHidden/>
    <w:rsid w:val="00091C6F"/>
    <w:rPr>
      <w:sz w:val="20"/>
    </w:rPr>
  </w:style>
  <w:style w:type="paragraph" w:styleId="CommentSubject">
    <w:name w:val="annotation subject"/>
    <w:basedOn w:val="CommentText"/>
    <w:next w:val="CommentText"/>
    <w:semiHidden/>
    <w:rsid w:val="00091C6F"/>
    <w:rPr>
      <w:b/>
      <w:bCs/>
    </w:rPr>
  </w:style>
  <w:style w:type="paragraph" w:styleId="BalloonText">
    <w:name w:val="Balloon Text"/>
    <w:basedOn w:val="Normal"/>
    <w:semiHidden/>
    <w:rsid w:val="00091C6F"/>
    <w:rPr>
      <w:rFonts w:ascii="Tahoma" w:hAnsi="Tahoma" w:cs="Tahoma"/>
      <w:sz w:val="16"/>
      <w:szCs w:val="16"/>
    </w:rPr>
  </w:style>
  <w:style w:type="character" w:customStyle="1" w:styleId="FooterChar">
    <w:name w:val="Footer Char"/>
    <w:basedOn w:val="DefaultParagraphFont"/>
    <w:link w:val="Footer"/>
    <w:uiPriority w:val="99"/>
    <w:rsid w:val="004466FC"/>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909143-DB77-4697-AE1B-75325961B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3016</Words>
  <Characters>17193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ARRANGEMENT OF SECTIONS</vt:lpstr>
    </vt:vector>
  </TitlesOfParts>
  <Company>Form-a-Law</Company>
  <LinksUpToDate>false</LinksUpToDate>
  <CharactersWithSpaces>20169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ARRANGEMENT OF SECTIONS</dc:title>
  <dc:creator>Nan</dc:creator>
  <cp:lastModifiedBy>Vuyo Ndaba</cp:lastModifiedBy>
  <cp:revision>4</cp:revision>
  <cp:lastPrinted>2012-11-16T08:50:00Z</cp:lastPrinted>
  <dcterms:created xsi:type="dcterms:W3CDTF">2025-05-09T07:00:00Z</dcterms:created>
  <dcterms:modified xsi:type="dcterms:W3CDTF">2025-05-09T07:00:00Z</dcterms:modified>
</cp:coreProperties>
</file>