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579" w:rsidRPr="00C57A00" w:rsidRDefault="000D5579" w:rsidP="000D5579">
      <w:pPr>
        <w:spacing w:line="360" w:lineRule="auto"/>
        <w:jc w:val="both"/>
        <w:rPr>
          <w:rFonts w:ascii="Times New Roman" w:hAnsi="Times New Roman"/>
          <w:sz w:val="24"/>
          <w:szCs w:val="24"/>
          <w:u w:val="double"/>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0D5579" w:rsidRPr="00C57A00" w:rsidRDefault="000D5579" w:rsidP="000D5579">
      <w:pPr>
        <w:spacing w:line="360" w:lineRule="auto"/>
        <w:jc w:val="center"/>
        <w:rPr>
          <w:rFonts w:ascii="Times New Roman" w:hAnsi="Times New Roman"/>
          <w:b/>
          <w:sz w:val="24"/>
          <w:szCs w:val="24"/>
        </w:rPr>
      </w:pPr>
      <w:r w:rsidRPr="00C57A00">
        <w:rPr>
          <w:rFonts w:ascii="Times New Roman" w:hAnsi="Times New Roman"/>
          <w:b/>
          <w:sz w:val="24"/>
          <w:szCs w:val="24"/>
        </w:rPr>
        <w:t>MATATIELE LOCAL MUNICIPALITY</w:t>
      </w:r>
    </w:p>
    <w:p w:rsidR="000D5579" w:rsidRPr="00C57A00" w:rsidRDefault="00012605" w:rsidP="000D5579">
      <w:pPr>
        <w:spacing w:line="360" w:lineRule="auto"/>
        <w:jc w:val="center"/>
        <w:rPr>
          <w:rFonts w:ascii="Times New Roman" w:hAnsi="Times New Roman"/>
          <w:b/>
          <w:sz w:val="24"/>
          <w:szCs w:val="24"/>
        </w:rPr>
      </w:pPr>
      <w:r>
        <w:rPr>
          <w:rFonts w:ascii="Times New Roman" w:hAnsi="Times New Roman"/>
          <w:b/>
          <w:sz w:val="24"/>
          <w:szCs w:val="24"/>
        </w:rPr>
        <w:t>COMMONAGE</w:t>
      </w:r>
      <w:r w:rsidR="000D5579">
        <w:rPr>
          <w:rFonts w:ascii="Times New Roman" w:hAnsi="Times New Roman"/>
          <w:b/>
          <w:sz w:val="24"/>
          <w:szCs w:val="24"/>
        </w:rPr>
        <w:t xml:space="preserve"> BY LAW</w:t>
      </w:r>
      <w:r w:rsidR="00DB3E54">
        <w:rPr>
          <w:rFonts w:ascii="Times New Roman" w:hAnsi="Times New Roman"/>
          <w:b/>
          <w:sz w:val="24"/>
          <w:szCs w:val="24"/>
        </w:rPr>
        <w:t>S</w:t>
      </w:r>
    </w:p>
    <w:p w:rsidR="000D5579" w:rsidRPr="0060132E" w:rsidRDefault="000D5579" w:rsidP="000D5579">
      <w:pPr>
        <w:tabs>
          <w:tab w:val="left" w:pos="426"/>
        </w:tabs>
        <w:spacing w:before="120" w:after="240" w:line="240" w:lineRule="auto"/>
        <w:ind w:right="254"/>
        <w:outlineLvl w:val="1"/>
        <w:rPr>
          <w:rFonts w:cstheme="minorHAnsi"/>
          <w:sz w:val="24"/>
          <w:szCs w:val="24"/>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E850AA" w:rsidRDefault="00E850AA" w:rsidP="00E850AA"/>
    <w:p w:rsidR="00E850AA" w:rsidRDefault="00E850AA" w:rsidP="00E850AA"/>
    <w:p w:rsidR="00E850AA" w:rsidRDefault="00E850AA" w:rsidP="00E850AA"/>
    <w:p w:rsidR="00E850AA" w:rsidRDefault="000D5579" w:rsidP="00E850AA">
      <w:r w:rsidRPr="00C57A00">
        <w:rPr>
          <w:rFonts w:ascii="Times New Roman" w:hAnsi="Times New Roman"/>
          <w:noProof/>
          <w:sz w:val="24"/>
          <w:szCs w:val="24"/>
          <w:lang w:eastAsia="en-ZA"/>
        </w:rPr>
        <w:drawing>
          <wp:inline distT="0" distB="0" distL="0" distR="0" wp14:anchorId="2BA9C66A" wp14:editId="2B2D89D4">
            <wp:extent cx="5730875" cy="434934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156" cy="4365498"/>
                    </a:xfrm>
                    <a:prstGeom prst="rect">
                      <a:avLst/>
                    </a:prstGeom>
                    <a:noFill/>
                    <a:ln>
                      <a:noFill/>
                    </a:ln>
                  </pic:spPr>
                </pic:pic>
              </a:graphicData>
            </a:graphic>
          </wp:inline>
        </w:drawing>
      </w:r>
    </w:p>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012605" w:rsidRDefault="00012605" w:rsidP="00012605">
      <w:pPr>
        <w:spacing w:after="0" w:line="264" w:lineRule="auto"/>
        <w:ind w:left="726" w:right="769" w:hanging="10"/>
        <w:jc w:val="center"/>
      </w:pPr>
      <w:r>
        <w:rPr>
          <w:rFonts w:ascii="Times New Roman" w:eastAsia="Times New Roman" w:hAnsi="Times New Roman" w:cs="Times New Roman"/>
          <w:b/>
          <w:color w:val="181717"/>
          <w:sz w:val="23"/>
        </w:rPr>
        <w:lastRenderedPageBreak/>
        <w:t xml:space="preserve">MUNICIPAL COMMONAGE BY-LAW </w:t>
      </w:r>
    </w:p>
    <w:p w:rsidR="00012605" w:rsidRDefault="00012605" w:rsidP="00012605">
      <w:pPr>
        <w:spacing w:after="251" w:line="247" w:lineRule="auto"/>
        <w:ind w:left="-3" w:right="88" w:hanging="10"/>
        <w:rPr>
          <w:rFonts w:ascii="Times New Roman" w:eastAsia="Times New Roman" w:hAnsi="Times New Roman" w:cs="Times New Roman"/>
          <w:color w:val="181717"/>
          <w:sz w:val="23"/>
        </w:rPr>
      </w:pPr>
    </w:p>
    <w:p w:rsidR="00012605" w:rsidRDefault="00012605" w:rsidP="00012605">
      <w:pPr>
        <w:spacing w:after="251" w:line="247" w:lineRule="auto"/>
        <w:ind w:left="-3" w:right="88" w:hanging="10"/>
      </w:pPr>
      <w:r>
        <w:rPr>
          <w:rFonts w:ascii="Times New Roman" w:eastAsia="Times New Roman" w:hAnsi="Times New Roman" w:cs="Times New Roman"/>
          <w:color w:val="181717"/>
          <w:sz w:val="23"/>
        </w:rPr>
        <w:t xml:space="preserve">BE IT Enacted by </w:t>
      </w:r>
      <w:proofErr w:type="spellStart"/>
      <w:r>
        <w:rPr>
          <w:rFonts w:ascii="Times New Roman" w:eastAsia="Times New Roman" w:hAnsi="Times New Roman" w:cs="Times New Roman"/>
          <w:color w:val="181717"/>
          <w:sz w:val="23"/>
        </w:rPr>
        <w:t>Matatiele</w:t>
      </w:r>
      <w:proofErr w:type="spellEnd"/>
      <w:r>
        <w:rPr>
          <w:rFonts w:ascii="Times New Roman" w:eastAsia="Times New Roman" w:hAnsi="Times New Roman" w:cs="Times New Roman"/>
          <w:color w:val="181717"/>
          <w:sz w:val="23"/>
        </w:rPr>
        <w:t xml:space="preserve"> Local Municipality, as follows: </w:t>
      </w:r>
    </w:p>
    <w:p w:rsidR="00012605" w:rsidRDefault="00012605" w:rsidP="00012605">
      <w:pPr>
        <w:pStyle w:val="Heading4"/>
        <w:ind w:left="-3"/>
      </w:pPr>
      <w:r>
        <w:t xml:space="preserve">Section1. Definitions </w:t>
      </w:r>
    </w:p>
    <w:p w:rsidR="00012605" w:rsidRDefault="00012605" w:rsidP="00012605">
      <w:pPr>
        <w:spacing w:after="248" w:line="247" w:lineRule="auto"/>
        <w:ind w:left="-3" w:right="88" w:hanging="10"/>
      </w:pPr>
      <w:r>
        <w:rPr>
          <w:rFonts w:ascii="Times New Roman" w:eastAsia="Times New Roman" w:hAnsi="Times New Roman" w:cs="Times New Roman"/>
          <w:color w:val="181717"/>
          <w:sz w:val="23"/>
        </w:rPr>
        <w:t xml:space="preserve">In these By-laws, unless the context otherwise indicates: </w:t>
      </w:r>
    </w:p>
    <w:p w:rsidR="00012605" w:rsidRDefault="00012605" w:rsidP="00012605">
      <w:pPr>
        <w:spacing w:after="250" w:line="247" w:lineRule="auto"/>
        <w:ind w:left="-3" w:right="88" w:hanging="10"/>
      </w:pPr>
      <w:r>
        <w:rPr>
          <w:rFonts w:ascii="Times New Roman" w:eastAsia="Times New Roman" w:hAnsi="Times New Roman" w:cs="Times New Roman"/>
          <w:b/>
          <w:color w:val="181717"/>
          <w:sz w:val="23"/>
        </w:rPr>
        <w:t xml:space="preserve">"Municipality" </w:t>
      </w:r>
      <w:r>
        <w:rPr>
          <w:rFonts w:ascii="Times New Roman" w:eastAsia="Times New Roman" w:hAnsi="Times New Roman" w:cs="Times New Roman"/>
          <w:color w:val="181717"/>
          <w:sz w:val="23"/>
        </w:rPr>
        <w:t xml:space="preserve">means </w:t>
      </w:r>
      <w:proofErr w:type="spellStart"/>
      <w:r>
        <w:rPr>
          <w:rFonts w:ascii="Times New Roman" w:eastAsia="Times New Roman" w:hAnsi="Times New Roman" w:cs="Times New Roman"/>
          <w:color w:val="181717"/>
          <w:sz w:val="23"/>
        </w:rPr>
        <w:t>Matatiele</w:t>
      </w:r>
      <w:proofErr w:type="spellEnd"/>
      <w:r>
        <w:rPr>
          <w:rFonts w:ascii="Times New Roman" w:eastAsia="Times New Roman" w:hAnsi="Times New Roman" w:cs="Times New Roman"/>
          <w:color w:val="181717"/>
          <w:sz w:val="23"/>
        </w:rPr>
        <w:t xml:space="preserve"> Local Municipality; </w:t>
      </w:r>
    </w:p>
    <w:p w:rsidR="00012605" w:rsidRDefault="00012605" w:rsidP="00012605">
      <w:pPr>
        <w:spacing w:after="5" w:line="355" w:lineRule="auto"/>
        <w:ind w:left="-3" w:right="88" w:hanging="10"/>
      </w:pPr>
      <w:r>
        <w:rPr>
          <w:rFonts w:ascii="Times New Roman" w:eastAsia="Times New Roman" w:hAnsi="Times New Roman" w:cs="Times New Roman"/>
          <w:b/>
          <w:color w:val="181717"/>
          <w:sz w:val="23"/>
        </w:rPr>
        <w:t xml:space="preserve">"Municipal land" </w:t>
      </w:r>
      <w:r>
        <w:rPr>
          <w:rFonts w:ascii="Times New Roman" w:eastAsia="Times New Roman" w:hAnsi="Times New Roman" w:cs="Times New Roman"/>
          <w:color w:val="181717"/>
          <w:sz w:val="23"/>
        </w:rPr>
        <w:t xml:space="preserve">means land situated inside the area of jurisdiction of the Municipality, but outside the boundaries of any township, of which the Municipality is the owner, or of which the </w:t>
      </w:r>
    </w:p>
    <w:p w:rsidR="00012605" w:rsidRDefault="00012605" w:rsidP="00012605">
      <w:pPr>
        <w:spacing w:after="377" w:line="247" w:lineRule="auto"/>
        <w:ind w:left="-3" w:right="88" w:hanging="10"/>
      </w:pPr>
      <w:r>
        <w:rPr>
          <w:rFonts w:ascii="Times New Roman" w:eastAsia="Times New Roman" w:hAnsi="Times New Roman" w:cs="Times New Roman"/>
          <w:color w:val="181717"/>
          <w:sz w:val="23"/>
        </w:rPr>
        <w:t xml:space="preserve">control, to the entire exclusion of the owner, is vested in the Municipality; </w:t>
      </w:r>
    </w:p>
    <w:p w:rsidR="00012605" w:rsidRDefault="00012605" w:rsidP="00012605">
      <w:pPr>
        <w:spacing w:after="5" w:line="247" w:lineRule="auto"/>
        <w:ind w:left="-3" w:right="88" w:hanging="10"/>
      </w:pPr>
      <w:r>
        <w:rPr>
          <w:rFonts w:ascii="Times New Roman" w:eastAsia="Times New Roman" w:hAnsi="Times New Roman" w:cs="Times New Roman"/>
          <w:b/>
          <w:color w:val="181717"/>
          <w:sz w:val="23"/>
        </w:rPr>
        <w:t xml:space="preserve">"Municipal Manager" </w:t>
      </w:r>
      <w:r>
        <w:rPr>
          <w:rFonts w:ascii="Times New Roman" w:eastAsia="Times New Roman" w:hAnsi="Times New Roman" w:cs="Times New Roman"/>
          <w:color w:val="181717"/>
          <w:sz w:val="23"/>
        </w:rPr>
        <w:t xml:space="preserve">means the person appointed in terms of section 82 of the Local </w:t>
      </w:r>
    </w:p>
    <w:p w:rsidR="00012605" w:rsidRDefault="00012605" w:rsidP="00012605">
      <w:pPr>
        <w:spacing w:after="247" w:line="247" w:lineRule="auto"/>
        <w:ind w:left="-3" w:right="88" w:hanging="10"/>
      </w:pPr>
      <w:r>
        <w:rPr>
          <w:rFonts w:ascii="Times New Roman" w:eastAsia="Times New Roman" w:hAnsi="Times New Roman" w:cs="Times New Roman"/>
          <w:color w:val="181717"/>
          <w:sz w:val="23"/>
        </w:rPr>
        <w:t xml:space="preserve">Government: Municipal Structures Act, 1998 (Act No. 117 of 1998); </w:t>
      </w:r>
    </w:p>
    <w:p w:rsidR="00012605" w:rsidRDefault="00012605" w:rsidP="00012605">
      <w:pPr>
        <w:spacing w:after="247" w:line="247" w:lineRule="auto"/>
        <w:ind w:left="-3" w:right="88" w:hanging="10"/>
      </w:pPr>
      <w:r>
        <w:rPr>
          <w:rFonts w:ascii="Times New Roman" w:eastAsia="Times New Roman" w:hAnsi="Times New Roman" w:cs="Times New Roman"/>
          <w:b/>
          <w:color w:val="181717"/>
          <w:sz w:val="23"/>
        </w:rPr>
        <w:t xml:space="preserve">"This By-law" </w:t>
      </w:r>
      <w:r>
        <w:rPr>
          <w:rFonts w:ascii="Times New Roman" w:eastAsia="Times New Roman" w:hAnsi="Times New Roman" w:cs="Times New Roman"/>
          <w:color w:val="181717"/>
          <w:sz w:val="23"/>
        </w:rPr>
        <w:t xml:space="preserve">includes the prescripts issued in terms of section 7; and </w:t>
      </w:r>
    </w:p>
    <w:p w:rsidR="00012605" w:rsidRDefault="00012605" w:rsidP="00012605">
      <w:pPr>
        <w:spacing w:after="5" w:line="247" w:lineRule="auto"/>
        <w:ind w:left="-3" w:right="88" w:hanging="10"/>
      </w:pPr>
      <w:r>
        <w:rPr>
          <w:rFonts w:ascii="Times New Roman" w:eastAsia="Times New Roman" w:hAnsi="Times New Roman" w:cs="Times New Roman"/>
          <w:b/>
          <w:color w:val="181717"/>
          <w:sz w:val="23"/>
        </w:rPr>
        <w:t xml:space="preserve">"Township" </w:t>
      </w:r>
      <w:r>
        <w:rPr>
          <w:rFonts w:ascii="Times New Roman" w:eastAsia="Times New Roman" w:hAnsi="Times New Roman" w:cs="Times New Roman"/>
          <w:color w:val="181717"/>
          <w:sz w:val="23"/>
        </w:rPr>
        <w:t xml:space="preserve">a township as defined in section 1 of the Land Survey Act, 1997 (Act No.8 of 1997)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w:t>
      </w:r>
    </w:p>
    <w:p w:rsidR="00012605" w:rsidRDefault="00012605" w:rsidP="00012605">
      <w:pPr>
        <w:pStyle w:val="Heading4"/>
        <w:ind w:left="-3"/>
      </w:pPr>
      <w:r>
        <w:t>Section2. Purpose of this By-law</w:t>
      </w:r>
    </w:p>
    <w:p w:rsidR="00012605" w:rsidRDefault="00012605" w:rsidP="00012605">
      <w:pPr>
        <w:spacing w:after="255" w:line="247" w:lineRule="auto"/>
        <w:ind w:left="-3" w:right="88" w:hanging="10"/>
      </w:pPr>
      <w:r>
        <w:rPr>
          <w:rFonts w:ascii="Times New Roman" w:eastAsia="Times New Roman" w:hAnsi="Times New Roman" w:cs="Times New Roman"/>
          <w:color w:val="181717"/>
          <w:sz w:val="23"/>
        </w:rPr>
        <w:t xml:space="preserve">To provide for a municipal commonage for </w:t>
      </w:r>
      <w:proofErr w:type="spellStart"/>
      <w:r>
        <w:rPr>
          <w:rFonts w:ascii="Times New Roman" w:eastAsia="Times New Roman" w:hAnsi="Times New Roman" w:cs="Times New Roman"/>
          <w:color w:val="181717"/>
          <w:sz w:val="23"/>
        </w:rPr>
        <w:t>Matatiele</w:t>
      </w:r>
      <w:proofErr w:type="spellEnd"/>
      <w:r>
        <w:rPr>
          <w:rFonts w:ascii="Times New Roman" w:eastAsia="Times New Roman" w:hAnsi="Times New Roman" w:cs="Times New Roman"/>
          <w:color w:val="181717"/>
          <w:sz w:val="23"/>
        </w:rPr>
        <w:t xml:space="preserve"> Local Municipality; and for matters connected therewith. </w:t>
      </w:r>
    </w:p>
    <w:p w:rsidR="00012605" w:rsidRDefault="00012605" w:rsidP="00012605">
      <w:pPr>
        <w:pStyle w:val="Heading4"/>
        <w:ind w:left="-3"/>
      </w:pPr>
      <w:r>
        <w:t xml:space="preserve">Section3. Reservation of land as common pasture </w:t>
      </w:r>
    </w:p>
    <w:p w:rsidR="00012605" w:rsidRDefault="00012605" w:rsidP="00012605">
      <w:pPr>
        <w:numPr>
          <w:ilvl w:val="0"/>
          <w:numId w:val="1"/>
        </w:numPr>
        <w:spacing w:after="5" w:line="247" w:lineRule="auto"/>
        <w:ind w:right="173" w:hanging="10"/>
      </w:pPr>
      <w:r>
        <w:rPr>
          <w:rFonts w:ascii="Times New Roman" w:eastAsia="Times New Roman" w:hAnsi="Times New Roman" w:cs="Times New Roman"/>
          <w:color w:val="181717"/>
          <w:sz w:val="23"/>
        </w:rPr>
        <w:t xml:space="preserve">The Municipality may, subject to the provisions of any law or any restriction regarding the use of land in the title deed of that land, by notice in the Provincial Government Gazette and with effect from a date mentioned in the notice: reserve as common pasture municipal land; </w:t>
      </w:r>
    </w:p>
    <w:p w:rsidR="00012605" w:rsidRDefault="00012605" w:rsidP="00012605">
      <w:pPr>
        <w:numPr>
          <w:ilvl w:val="1"/>
          <w:numId w:val="1"/>
        </w:numPr>
        <w:spacing w:after="5" w:line="247" w:lineRule="auto"/>
        <w:ind w:right="88" w:hanging="318"/>
      </w:pPr>
      <w:r>
        <w:rPr>
          <w:rFonts w:ascii="Times New Roman" w:eastAsia="Times New Roman" w:hAnsi="Times New Roman" w:cs="Times New Roman"/>
          <w:color w:val="181717"/>
          <w:sz w:val="23"/>
        </w:rPr>
        <w:t xml:space="preserve">at any time add any additional defined piece or pieces of municipal land to the common pasture so reserved; and </w:t>
      </w:r>
    </w:p>
    <w:p w:rsidR="00012605" w:rsidRDefault="00012605" w:rsidP="00012605">
      <w:pPr>
        <w:numPr>
          <w:ilvl w:val="1"/>
          <w:numId w:val="1"/>
        </w:numPr>
        <w:spacing w:after="250" w:line="247" w:lineRule="auto"/>
        <w:ind w:right="88" w:hanging="318"/>
      </w:pPr>
      <w:r>
        <w:rPr>
          <w:rFonts w:ascii="Times New Roman" w:eastAsia="Times New Roman" w:hAnsi="Times New Roman" w:cs="Times New Roman"/>
          <w:color w:val="181717"/>
          <w:sz w:val="23"/>
        </w:rPr>
        <w:t xml:space="preserve">subject to the provisions of subsection (2), at any time, withdraw partly or wholly any land which forms part of the common pasture, from the reservation thereof as such pasture. </w:t>
      </w:r>
    </w:p>
    <w:p w:rsidR="00012605" w:rsidRDefault="00012605" w:rsidP="00012605">
      <w:pPr>
        <w:numPr>
          <w:ilvl w:val="0"/>
          <w:numId w:val="1"/>
        </w:numPr>
        <w:spacing w:after="5" w:line="247" w:lineRule="auto"/>
        <w:ind w:right="173" w:hanging="10"/>
      </w:pPr>
      <w:r>
        <w:rPr>
          <w:rFonts w:ascii="Times New Roman" w:eastAsia="Times New Roman" w:hAnsi="Times New Roman" w:cs="Times New Roman"/>
          <w:color w:val="181717"/>
          <w:sz w:val="23"/>
        </w:rPr>
        <w:t xml:space="preserve">The Municipality shall not alienate or deal with the land referred to in subsection (1) (a) and subsection (1) (b) except: </w:t>
      </w:r>
    </w:p>
    <w:p w:rsidR="00012605" w:rsidRDefault="00012605" w:rsidP="00012605">
      <w:pPr>
        <w:numPr>
          <w:ilvl w:val="1"/>
          <w:numId w:val="1"/>
        </w:numPr>
        <w:spacing w:after="5" w:line="247" w:lineRule="auto"/>
        <w:ind w:right="88" w:hanging="318"/>
      </w:pPr>
      <w:r>
        <w:rPr>
          <w:rFonts w:ascii="Times New Roman" w:eastAsia="Times New Roman" w:hAnsi="Times New Roman" w:cs="Times New Roman"/>
          <w:color w:val="181717"/>
          <w:sz w:val="23"/>
        </w:rPr>
        <w:t xml:space="preserve">after publication of a notice in the Provincial Government Gazette: </w:t>
      </w:r>
    </w:p>
    <w:p w:rsidR="00012605" w:rsidRDefault="00012605" w:rsidP="00012605">
      <w:pPr>
        <w:spacing w:after="5" w:line="247" w:lineRule="auto"/>
        <w:ind w:left="539" w:right="88" w:hanging="10"/>
      </w:pPr>
      <w:r>
        <w:rPr>
          <w:rFonts w:ascii="Times New Roman" w:eastAsia="Times New Roman" w:hAnsi="Times New Roman" w:cs="Times New Roman"/>
          <w:color w:val="181717"/>
          <w:sz w:val="23"/>
        </w:rPr>
        <w:t>(</w:t>
      </w:r>
      <w:proofErr w:type="spellStart"/>
      <w:r>
        <w:rPr>
          <w:rFonts w:ascii="Times New Roman" w:eastAsia="Times New Roman" w:hAnsi="Times New Roman" w:cs="Times New Roman"/>
          <w:color w:val="181717"/>
          <w:sz w:val="23"/>
        </w:rPr>
        <w:t>i</w:t>
      </w:r>
      <w:proofErr w:type="spellEnd"/>
      <w:r>
        <w:rPr>
          <w:rFonts w:ascii="Times New Roman" w:eastAsia="Times New Roman" w:hAnsi="Times New Roman" w:cs="Times New Roman"/>
          <w:color w:val="181717"/>
          <w:sz w:val="23"/>
        </w:rPr>
        <w:t xml:space="preserve">) stipulating which piece or pieces of land it intends to withdraw or alienate; </w:t>
      </w:r>
    </w:p>
    <w:p w:rsidR="00012605" w:rsidRDefault="00012605" w:rsidP="00012605">
      <w:pPr>
        <w:spacing w:after="5" w:line="247" w:lineRule="auto"/>
        <w:ind w:left="823" w:right="88" w:hanging="294"/>
      </w:pPr>
      <w:r>
        <w:rPr>
          <w:rFonts w:ascii="Times New Roman" w:eastAsia="Times New Roman" w:hAnsi="Times New Roman" w:cs="Times New Roman"/>
          <w:color w:val="181717"/>
          <w:sz w:val="23"/>
        </w:rPr>
        <w:t>(</w:t>
      </w:r>
      <w:proofErr w:type="spellStart"/>
      <w:r>
        <w:rPr>
          <w:rFonts w:ascii="Times New Roman" w:eastAsia="Times New Roman" w:hAnsi="Times New Roman" w:cs="Times New Roman"/>
          <w:color w:val="181717"/>
          <w:sz w:val="23"/>
        </w:rPr>
        <w:t>ij</w:t>
      </w:r>
      <w:proofErr w:type="spellEnd"/>
      <w:r>
        <w:rPr>
          <w:rFonts w:ascii="Times New Roman" w:eastAsia="Times New Roman" w:hAnsi="Times New Roman" w:cs="Times New Roman"/>
          <w:color w:val="181717"/>
          <w:sz w:val="23"/>
        </w:rPr>
        <w:t xml:space="preserve">) calling on interested persons to attend a meeting at a venue and on a date mentioned in the notice, to discuss the intended withdrawal or alienation; </w:t>
      </w:r>
    </w:p>
    <w:p w:rsidR="00012605" w:rsidRDefault="00012605" w:rsidP="00012605">
      <w:pPr>
        <w:spacing w:after="5" w:line="247" w:lineRule="auto"/>
        <w:ind w:left="764" w:right="613" w:hanging="294"/>
      </w:pPr>
      <w:r>
        <w:rPr>
          <w:rFonts w:ascii="Times New Roman" w:eastAsia="Times New Roman" w:hAnsi="Times New Roman" w:cs="Times New Roman"/>
          <w:color w:val="181717"/>
          <w:sz w:val="23"/>
        </w:rPr>
        <w:t xml:space="preserve">(iii) stating the intended date or dates of withdrawal or alienation of any such piece or pieces of land; and </w:t>
      </w:r>
    </w:p>
    <w:p w:rsidR="00012605" w:rsidRDefault="00012605" w:rsidP="00012605">
      <w:pPr>
        <w:numPr>
          <w:ilvl w:val="1"/>
          <w:numId w:val="1"/>
        </w:numPr>
        <w:spacing w:after="237" w:line="247" w:lineRule="auto"/>
        <w:ind w:right="88" w:hanging="318"/>
      </w:pPr>
      <w:r>
        <w:rPr>
          <w:rFonts w:ascii="Times New Roman" w:eastAsia="Times New Roman" w:hAnsi="Times New Roman" w:cs="Times New Roman"/>
          <w:color w:val="181717"/>
          <w:sz w:val="23"/>
        </w:rPr>
        <w:t xml:space="preserve">after the lapse of any permit for grazing of stock on the piece or pieces of land it           intends to withdraw or alienate. </w:t>
      </w:r>
    </w:p>
    <w:p w:rsidR="00012605" w:rsidRDefault="00012605" w:rsidP="00012605">
      <w:pPr>
        <w:spacing w:after="55"/>
        <w:ind w:left="-28"/>
      </w:pPr>
      <w:r>
        <w:rPr>
          <w:noProof/>
        </w:rPr>
        <mc:AlternateContent>
          <mc:Choice Requires="wpg">
            <w:drawing>
              <wp:inline distT="0" distB="0" distL="0" distR="0">
                <wp:extent cx="5654040" cy="53340"/>
                <wp:effectExtent l="0" t="0" r="381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3340"/>
                          <a:chOff x="0" y="0"/>
                          <a:chExt cx="56538" cy="530"/>
                        </a:xfrm>
                      </wpg:grpSpPr>
                      <wps:wsp>
                        <wps:cNvPr id="12" name="Shape 285494"/>
                        <wps:cNvSpPr>
                          <a:spLocks/>
                        </wps:cNvSpPr>
                        <wps:spPr bwMode="auto">
                          <a:xfrm>
                            <a:off x="0" y="0"/>
                            <a:ext cx="56538" cy="358"/>
                          </a:xfrm>
                          <a:custGeom>
                            <a:avLst/>
                            <a:gdLst>
                              <a:gd name="T0" fmla="*/ 0 w 5653863"/>
                              <a:gd name="T1" fmla="*/ 0 h 35839"/>
                              <a:gd name="T2" fmla="*/ 5653863 w 5653863"/>
                              <a:gd name="T3" fmla="*/ 0 h 35839"/>
                              <a:gd name="T4" fmla="*/ 5653863 w 5653863"/>
                              <a:gd name="T5" fmla="*/ 35839 h 35839"/>
                              <a:gd name="T6" fmla="*/ 0 w 5653863"/>
                              <a:gd name="T7" fmla="*/ 35839 h 35839"/>
                              <a:gd name="T8" fmla="*/ 0 w 5653863"/>
                              <a:gd name="T9" fmla="*/ 0 h 35839"/>
                              <a:gd name="T10" fmla="*/ 0 w 5653863"/>
                              <a:gd name="T11" fmla="*/ 0 h 35839"/>
                              <a:gd name="T12" fmla="*/ 5653863 w 5653863"/>
                              <a:gd name="T13" fmla="*/ 35839 h 35839"/>
                            </a:gdLst>
                            <a:ahLst/>
                            <a:cxnLst>
                              <a:cxn ang="0">
                                <a:pos x="T0" y="T1"/>
                              </a:cxn>
                              <a:cxn ang="0">
                                <a:pos x="T2" y="T3"/>
                              </a:cxn>
                              <a:cxn ang="0">
                                <a:pos x="T4" y="T5"/>
                              </a:cxn>
                              <a:cxn ang="0">
                                <a:pos x="T6" y="T7"/>
                              </a:cxn>
                              <a:cxn ang="0">
                                <a:pos x="T8" y="T9"/>
                              </a:cxn>
                            </a:cxnLst>
                            <a:rect l="T10" t="T11" r="T12" b="T13"/>
                            <a:pathLst>
                              <a:path w="5653863" h="35839">
                                <a:moveTo>
                                  <a:pt x="0" y="0"/>
                                </a:moveTo>
                                <a:lnTo>
                                  <a:pt x="5653863" y="0"/>
                                </a:lnTo>
                                <a:lnTo>
                                  <a:pt x="5653863" y="35839"/>
                                </a:lnTo>
                                <a:lnTo>
                                  <a:pt x="0" y="35839"/>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85495"/>
                        <wps:cNvSpPr>
                          <a:spLocks/>
                        </wps:cNvSpPr>
                        <wps:spPr bwMode="auto">
                          <a:xfrm>
                            <a:off x="0" y="444"/>
                            <a:ext cx="56538" cy="91"/>
                          </a:xfrm>
                          <a:custGeom>
                            <a:avLst/>
                            <a:gdLst>
                              <a:gd name="T0" fmla="*/ 0 w 5653849"/>
                              <a:gd name="T1" fmla="*/ 0 h 9144"/>
                              <a:gd name="T2" fmla="*/ 5653849 w 5653849"/>
                              <a:gd name="T3" fmla="*/ 0 h 9144"/>
                              <a:gd name="T4" fmla="*/ 5653849 w 5653849"/>
                              <a:gd name="T5" fmla="*/ 9144 h 9144"/>
                              <a:gd name="T6" fmla="*/ 0 w 5653849"/>
                              <a:gd name="T7" fmla="*/ 9144 h 9144"/>
                              <a:gd name="T8" fmla="*/ 0 w 5653849"/>
                              <a:gd name="T9" fmla="*/ 0 h 9144"/>
                              <a:gd name="T10" fmla="*/ 0 w 5653849"/>
                              <a:gd name="T11" fmla="*/ 0 h 9144"/>
                              <a:gd name="T12" fmla="*/ 5653849 w 5653849"/>
                              <a:gd name="T13" fmla="*/ 9144 h 9144"/>
                            </a:gdLst>
                            <a:ahLst/>
                            <a:cxnLst>
                              <a:cxn ang="0">
                                <a:pos x="T0" y="T1"/>
                              </a:cxn>
                              <a:cxn ang="0">
                                <a:pos x="T2" y="T3"/>
                              </a:cxn>
                              <a:cxn ang="0">
                                <a:pos x="T4" y="T5"/>
                              </a:cxn>
                              <a:cxn ang="0">
                                <a:pos x="T6" y="T7"/>
                              </a:cxn>
                              <a:cxn ang="0">
                                <a:pos x="T8" y="T9"/>
                              </a:cxn>
                            </a:cxnLst>
                            <a:rect l="T10" t="T11" r="T12" b="T13"/>
                            <a:pathLst>
                              <a:path w="5653849" h="9144">
                                <a:moveTo>
                                  <a:pt x="0" y="0"/>
                                </a:moveTo>
                                <a:lnTo>
                                  <a:pt x="5653849" y="0"/>
                                </a:lnTo>
                                <a:lnTo>
                                  <a:pt x="5653849" y="9144"/>
                                </a:lnTo>
                                <a:lnTo>
                                  <a:pt x="0" y="9144"/>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7BEA84" id="Group 11" o:spid="_x0000_s1026" style="width:445.2pt;height:4.2pt;mso-position-horizontal-relative:char;mso-position-vertical-relative:line" coordsize="5653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">
                <v:shape id="Shape 285494" o:spid="_x0000_s1027" style="position:absolute;width:56538;height:358;visibility:visible;mso-wrap-style:square;v-text-anchor:top" coordsize="5653863,3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" path="m,l5653863,r,35839l,35839,,e" fillcolor="#5e2f2b" stroked="f" strokeweight="0">
                  <v:stroke miterlimit="83231f" joinstyle="miter"/>
                  <v:path arrowok="t" o:connecttype="custom" o:connectlocs="0,0;56538,0;56538,358;0,358;0,0" o:connectangles="0,0,0,0,0" textboxrect="0,0,5653863,35839"/>
                </v:shape>
                <v:shape id="Shape 285495" o:spid="_x0000_s1028" style="position:absolute;top:444;width:56538;height:91;visibility:visible;mso-wrap-style:square;v-text-anchor:top" coordsize="565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" path="m,l5653849,r,9144l,9144,,e" fillcolor="#5e2f2b" stroked="f" strokeweight="0">
                  <v:stroke miterlimit="83231f" joinstyle="miter"/>
                  <v:path arrowok="t" o:connecttype="custom" o:connectlocs="0,0;56538,0;56538,91;0,91;0,0" o:connectangles="0,0,0,0,0" textboxrect="0,0,5653849,9144"/>
                </v:shape>
                <w10:anchorlock/>
              </v:group>
            </w:pict>
          </mc:Fallback>
        </mc:AlternateContent>
      </w:r>
    </w:p>
    <w:p w:rsidR="00012605" w:rsidRDefault="00012605" w:rsidP="00012605">
      <w:pPr>
        <w:tabs>
          <w:tab w:val="center" w:pos="2260"/>
          <w:tab w:val="center" w:pos="9175"/>
        </w:tabs>
        <w:spacing w:after="3"/>
        <w:ind w:left="-15"/>
      </w:pPr>
      <w:r>
        <w:tab/>
      </w:r>
      <w:r>
        <w:rPr>
          <w:rFonts w:ascii="Cambria" w:eastAsia="Cambria" w:hAnsi="Cambria" w:cs="Cambria"/>
          <w:color w:val="181717"/>
          <w:sz w:val="21"/>
        </w:rPr>
        <w:t xml:space="preserve">MUNICIPAL COMMONAGE BY-LAW </w:t>
      </w:r>
      <w:r>
        <w:rPr>
          <w:rFonts w:ascii="Cambria" w:eastAsia="Cambria" w:hAnsi="Cambria" w:cs="Cambria"/>
          <w:color w:val="181717"/>
          <w:sz w:val="21"/>
        </w:rPr>
        <w:tab/>
        <w:t xml:space="preserve">Page 2 </w:t>
      </w:r>
    </w:p>
    <w:p w:rsidR="00012605" w:rsidRDefault="00012605" w:rsidP="00012605">
      <w:pPr>
        <w:pStyle w:val="Heading4"/>
        <w:ind w:left="-3"/>
      </w:pPr>
      <w:r>
        <w:t xml:space="preserve">Section4. Office of the Commonage Manager </w:t>
      </w:r>
    </w:p>
    <w:p w:rsidR="00012605" w:rsidRDefault="00012605" w:rsidP="00012605">
      <w:pPr>
        <w:spacing w:after="0"/>
      </w:pPr>
      <w:r>
        <w:rPr>
          <w:rFonts w:ascii="Times New Roman" w:eastAsia="Times New Roman" w:hAnsi="Times New Roman" w:cs="Times New Roman"/>
          <w:color w:val="181717"/>
          <w:sz w:val="23"/>
        </w:rPr>
        <w:t xml:space="preserve">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lastRenderedPageBreak/>
        <w:t>(</w:t>
      </w:r>
      <w:proofErr w:type="gramStart"/>
      <w:r>
        <w:rPr>
          <w:rFonts w:ascii="Times New Roman" w:eastAsia="Times New Roman" w:hAnsi="Times New Roman" w:cs="Times New Roman"/>
          <w:color w:val="181717"/>
          <w:sz w:val="23"/>
        </w:rPr>
        <w:t>1)The</w:t>
      </w:r>
      <w:proofErr w:type="gramEnd"/>
      <w:r>
        <w:rPr>
          <w:rFonts w:ascii="Times New Roman" w:eastAsia="Times New Roman" w:hAnsi="Times New Roman" w:cs="Times New Roman"/>
          <w:color w:val="181717"/>
          <w:sz w:val="23"/>
        </w:rPr>
        <w:t xml:space="preserve"> Municipality shall appoint a person as Commonage Manager, who shall report directly to the Municipal Manager.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w:t>
      </w:r>
      <w:proofErr w:type="gramStart"/>
      <w:r>
        <w:rPr>
          <w:rFonts w:ascii="Times New Roman" w:eastAsia="Times New Roman" w:hAnsi="Times New Roman" w:cs="Times New Roman"/>
          <w:color w:val="181717"/>
          <w:sz w:val="23"/>
        </w:rPr>
        <w:t>2)The</w:t>
      </w:r>
      <w:proofErr w:type="gramEnd"/>
      <w:r>
        <w:rPr>
          <w:rFonts w:ascii="Times New Roman" w:eastAsia="Times New Roman" w:hAnsi="Times New Roman" w:cs="Times New Roman"/>
          <w:color w:val="181717"/>
          <w:sz w:val="23"/>
        </w:rPr>
        <w:t xml:space="preserve"> Commonage Manager shall be responsible for the proper management and </w:t>
      </w:r>
      <w:proofErr w:type="spellStart"/>
      <w:r>
        <w:rPr>
          <w:rFonts w:ascii="Times New Roman" w:eastAsia="Times New Roman" w:hAnsi="Times New Roman" w:cs="Times New Roman"/>
          <w:color w:val="181717"/>
          <w:sz w:val="23"/>
        </w:rPr>
        <w:t>Maintanance</w:t>
      </w:r>
      <w:proofErr w:type="spellEnd"/>
      <w:r>
        <w:rPr>
          <w:rFonts w:ascii="Times New Roman" w:eastAsia="Times New Roman" w:hAnsi="Times New Roman" w:cs="Times New Roman"/>
          <w:color w:val="181717"/>
          <w:sz w:val="23"/>
        </w:rPr>
        <w:t xml:space="preserve"> of all land forming part of the commonage. </w:t>
      </w:r>
    </w:p>
    <w:p w:rsidR="00012605" w:rsidRDefault="00012605" w:rsidP="00012605">
      <w:pPr>
        <w:spacing w:after="0"/>
      </w:pPr>
      <w:r>
        <w:rPr>
          <w:rFonts w:ascii="Times New Roman" w:eastAsia="Times New Roman" w:hAnsi="Times New Roman" w:cs="Times New Roman"/>
          <w:color w:val="181717"/>
          <w:sz w:val="23"/>
        </w:rPr>
        <w:t xml:space="preserve"> </w:t>
      </w:r>
    </w:p>
    <w:p w:rsidR="00012605" w:rsidRDefault="00012605" w:rsidP="00012605">
      <w:pPr>
        <w:spacing w:after="5" w:line="247" w:lineRule="auto"/>
        <w:ind w:left="-3" w:right="957" w:hanging="10"/>
      </w:pPr>
      <w:r>
        <w:rPr>
          <w:rFonts w:ascii="Times New Roman" w:eastAsia="Times New Roman" w:hAnsi="Times New Roman" w:cs="Times New Roman"/>
          <w:color w:val="181717"/>
          <w:sz w:val="23"/>
        </w:rPr>
        <w:t>(</w:t>
      </w:r>
      <w:proofErr w:type="gramStart"/>
      <w:r>
        <w:rPr>
          <w:rFonts w:ascii="Times New Roman" w:eastAsia="Times New Roman" w:hAnsi="Times New Roman" w:cs="Times New Roman"/>
          <w:color w:val="181717"/>
          <w:sz w:val="23"/>
        </w:rPr>
        <w:t>3)In</w:t>
      </w:r>
      <w:proofErr w:type="gramEnd"/>
      <w:r>
        <w:rPr>
          <w:rFonts w:ascii="Times New Roman" w:eastAsia="Times New Roman" w:hAnsi="Times New Roman" w:cs="Times New Roman"/>
          <w:color w:val="181717"/>
          <w:sz w:val="23"/>
        </w:rPr>
        <w:t xml:space="preserve"> the Office of the Commonage Manager, the Municipality shall appoint:     (a) for each piece of land forming part of the commonage, a ranger who shall deal          with the day-to-day administration of that piece of land; </w:t>
      </w:r>
    </w:p>
    <w:p w:rsidR="00012605" w:rsidRDefault="00012605" w:rsidP="00012605">
      <w:pPr>
        <w:numPr>
          <w:ilvl w:val="0"/>
          <w:numId w:val="2"/>
        </w:numPr>
        <w:spacing w:after="5" w:line="247" w:lineRule="auto"/>
        <w:ind w:right="293" w:hanging="10"/>
      </w:pPr>
      <w:r>
        <w:rPr>
          <w:rFonts w:ascii="Times New Roman" w:eastAsia="Times New Roman" w:hAnsi="Times New Roman" w:cs="Times New Roman"/>
          <w:color w:val="181717"/>
          <w:sz w:val="23"/>
        </w:rPr>
        <w:t xml:space="preserve">such persons as may be necessary to maintain proper records regarding land          forming part of the commonage, maps, camps, allocation of stock, movement of          stock, holders of grazing permits on the commonage, marking of stock, stock          disease, payments and other matters regarding the administration of the          commonage; </w:t>
      </w:r>
    </w:p>
    <w:p w:rsidR="00012605" w:rsidRDefault="00012605" w:rsidP="00012605">
      <w:pPr>
        <w:numPr>
          <w:ilvl w:val="0"/>
          <w:numId w:val="2"/>
        </w:numPr>
        <w:spacing w:after="5" w:line="247" w:lineRule="auto"/>
        <w:ind w:right="293" w:hanging="10"/>
      </w:pPr>
      <w:r>
        <w:rPr>
          <w:rFonts w:ascii="Times New Roman" w:eastAsia="Times New Roman" w:hAnsi="Times New Roman" w:cs="Times New Roman"/>
          <w:color w:val="181717"/>
          <w:sz w:val="23"/>
        </w:rPr>
        <w:t xml:space="preserve">a veterinary surgeon on a full time or part time basis, to fulfil the functions          prescribed by or under any law relating to stock. </w:t>
      </w:r>
    </w:p>
    <w:p w:rsidR="00012605" w:rsidRDefault="00012605" w:rsidP="00012605">
      <w:pPr>
        <w:spacing w:after="0"/>
        <w:ind w:left="1"/>
      </w:pPr>
      <w:r>
        <w:rPr>
          <w:rFonts w:ascii="Times New Roman" w:eastAsia="Times New Roman" w:hAnsi="Times New Roman" w:cs="Times New Roman"/>
          <w:color w:val="181717"/>
          <w:sz w:val="23"/>
        </w:rPr>
        <w:t xml:space="preserve"> </w:t>
      </w:r>
    </w:p>
    <w:p w:rsidR="00012605" w:rsidRDefault="00012605" w:rsidP="00012605">
      <w:pPr>
        <w:numPr>
          <w:ilvl w:val="0"/>
          <w:numId w:val="3"/>
        </w:numPr>
        <w:spacing w:after="5" w:line="247" w:lineRule="auto"/>
        <w:ind w:right="335" w:hanging="10"/>
      </w:pPr>
      <w:r>
        <w:rPr>
          <w:rFonts w:ascii="Times New Roman" w:eastAsia="Times New Roman" w:hAnsi="Times New Roman" w:cs="Times New Roman"/>
          <w:color w:val="181717"/>
          <w:sz w:val="23"/>
        </w:rPr>
        <w:t xml:space="preserve">A single ranger may be appointed for more than one piece of land if the pieces of land are so situated that it is practically possible for one ranger to maintain proper control over each of the pieces of land. </w:t>
      </w:r>
    </w:p>
    <w:p w:rsidR="00012605" w:rsidRDefault="00012605" w:rsidP="00012605">
      <w:pPr>
        <w:spacing w:after="0"/>
        <w:ind w:left="1"/>
      </w:pPr>
      <w:r>
        <w:rPr>
          <w:rFonts w:ascii="Times New Roman" w:eastAsia="Times New Roman" w:hAnsi="Times New Roman" w:cs="Times New Roman"/>
          <w:color w:val="181717"/>
          <w:sz w:val="23"/>
        </w:rPr>
        <w:t xml:space="preserve"> </w:t>
      </w:r>
    </w:p>
    <w:p w:rsidR="00012605" w:rsidRDefault="00012605" w:rsidP="00012605">
      <w:pPr>
        <w:numPr>
          <w:ilvl w:val="0"/>
          <w:numId w:val="3"/>
        </w:numPr>
        <w:spacing w:after="5" w:line="247" w:lineRule="auto"/>
        <w:ind w:right="335" w:hanging="10"/>
      </w:pPr>
      <w:r>
        <w:rPr>
          <w:rFonts w:ascii="Times New Roman" w:eastAsia="Times New Roman" w:hAnsi="Times New Roman" w:cs="Times New Roman"/>
          <w:color w:val="181717"/>
          <w:sz w:val="23"/>
        </w:rPr>
        <w:t xml:space="preserve">A ranger shall visit the land for which he or she is appointed on a regular basis and shall, subject to the labour legislation relating to leave, be present on the land for at least one full working day during each week of the year. </w:t>
      </w:r>
    </w:p>
    <w:p w:rsidR="00012605" w:rsidRDefault="00012605" w:rsidP="00012605">
      <w:pPr>
        <w:spacing w:after="0"/>
        <w:ind w:left="1"/>
      </w:pPr>
      <w:r>
        <w:rPr>
          <w:rFonts w:ascii="Times New Roman" w:eastAsia="Times New Roman" w:hAnsi="Times New Roman" w:cs="Times New Roman"/>
          <w:color w:val="181717"/>
          <w:sz w:val="23"/>
        </w:rPr>
        <w:t xml:space="preserve"> </w:t>
      </w:r>
    </w:p>
    <w:p w:rsidR="00012605" w:rsidRDefault="00012605" w:rsidP="00012605">
      <w:pPr>
        <w:spacing w:after="5" w:line="247" w:lineRule="auto"/>
        <w:ind w:left="-3" w:right="476" w:hanging="10"/>
      </w:pPr>
      <w:r>
        <w:rPr>
          <w:rFonts w:ascii="Times New Roman" w:eastAsia="Times New Roman" w:hAnsi="Times New Roman" w:cs="Times New Roman"/>
          <w:color w:val="181717"/>
          <w:sz w:val="23"/>
        </w:rPr>
        <w:t>(</w:t>
      </w:r>
      <w:proofErr w:type="gramStart"/>
      <w:r>
        <w:rPr>
          <w:rFonts w:ascii="Times New Roman" w:eastAsia="Times New Roman" w:hAnsi="Times New Roman" w:cs="Times New Roman"/>
          <w:color w:val="181717"/>
          <w:sz w:val="23"/>
        </w:rPr>
        <w:t>6)The</w:t>
      </w:r>
      <w:proofErr w:type="gramEnd"/>
      <w:r>
        <w:rPr>
          <w:rFonts w:ascii="Times New Roman" w:eastAsia="Times New Roman" w:hAnsi="Times New Roman" w:cs="Times New Roman"/>
          <w:color w:val="181717"/>
          <w:sz w:val="23"/>
        </w:rPr>
        <w:t xml:space="preserve"> veterinary surgeon appointed by the Municipality, shall on a regular basis, but at least once every three months, do an inspection on, report on and make recommendations to the Commonage Manager regarding the state of health of each animal on the commonage</w:t>
      </w:r>
      <w:r>
        <w:rPr>
          <w:rFonts w:ascii="Times New Roman" w:eastAsia="Times New Roman" w:hAnsi="Times New Roman" w:cs="Times New Roman"/>
          <w:b/>
          <w:color w:val="181717"/>
          <w:sz w:val="23"/>
        </w:rPr>
        <w:t xml:space="preserve"> </w:t>
      </w:r>
    </w:p>
    <w:p w:rsidR="00012605" w:rsidRDefault="00012605" w:rsidP="00012605">
      <w:pPr>
        <w:spacing w:after="0"/>
        <w:ind w:left="1"/>
      </w:pPr>
      <w:r>
        <w:rPr>
          <w:rFonts w:ascii="Times New Roman" w:eastAsia="Times New Roman" w:hAnsi="Times New Roman" w:cs="Times New Roman"/>
          <w:b/>
          <w:color w:val="181717"/>
          <w:sz w:val="23"/>
        </w:rPr>
        <w:t xml:space="preserve"> </w:t>
      </w:r>
    </w:p>
    <w:p w:rsidR="00012605" w:rsidRDefault="00012605" w:rsidP="00012605">
      <w:pPr>
        <w:spacing w:after="0"/>
        <w:ind w:left="1"/>
      </w:pPr>
      <w:r>
        <w:rPr>
          <w:rFonts w:ascii="Times New Roman" w:eastAsia="Times New Roman" w:hAnsi="Times New Roman" w:cs="Times New Roman"/>
          <w:b/>
          <w:color w:val="181717"/>
          <w:sz w:val="23"/>
        </w:rPr>
        <w:t xml:space="preserve"> </w:t>
      </w:r>
    </w:p>
    <w:p w:rsidR="00012605" w:rsidRDefault="00012605" w:rsidP="00012605">
      <w:pPr>
        <w:pStyle w:val="Heading4"/>
        <w:ind w:left="-3"/>
      </w:pPr>
      <w:r>
        <w:t xml:space="preserve">Section5. Grazing permit required to graze stock on common pasture </w:t>
      </w:r>
    </w:p>
    <w:p w:rsidR="00012605" w:rsidRDefault="00012605" w:rsidP="00012605">
      <w:pPr>
        <w:spacing w:after="0"/>
        <w:ind w:left="1"/>
      </w:pPr>
      <w:r>
        <w:rPr>
          <w:rFonts w:ascii="Times New Roman" w:eastAsia="Times New Roman" w:hAnsi="Times New Roman" w:cs="Times New Roman"/>
          <w:b/>
          <w:color w:val="181717"/>
          <w:sz w:val="23"/>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sz w:val="23"/>
        </w:rPr>
        <w:t xml:space="preserve">No person shall graze stock on the common pasture of the Municipality, unless:   </w:t>
      </w:r>
      <w:proofErr w:type="gramStart"/>
      <w:r>
        <w:rPr>
          <w:rFonts w:ascii="Times New Roman" w:eastAsia="Times New Roman" w:hAnsi="Times New Roman" w:cs="Times New Roman"/>
          <w:color w:val="181717"/>
          <w:sz w:val="23"/>
        </w:rPr>
        <w:t xml:space="preserve">   (</w:t>
      </w:r>
      <w:proofErr w:type="gramEnd"/>
      <w:r>
        <w:rPr>
          <w:rFonts w:ascii="Times New Roman" w:eastAsia="Times New Roman" w:hAnsi="Times New Roman" w:cs="Times New Roman"/>
          <w:color w:val="181717"/>
          <w:sz w:val="23"/>
        </w:rPr>
        <w:t xml:space="preserve">a) he or she is the holder of a grazing permit issued by the Municipality and subject to           the conditions of such permit;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     (b) the animal is the progeny of a female animal grazed in terms of a grazing permit </w:t>
      </w:r>
    </w:p>
    <w:p w:rsidR="00012605" w:rsidRDefault="00012605" w:rsidP="00012605">
      <w:pPr>
        <w:spacing w:after="5" w:line="247" w:lineRule="auto"/>
        <w:ind w:left="-3" w:right="765" w:hanging="10"/>
      </w:pPr>
      <w:r>
        <w:rPr>
          <w:rFonts w:ascii="Times New Roman" w:eastAsia="Times New Roman" w:hAnsi="Times New Roman" w:cs="Times New Roman"/>
          <w:color w:val="181717"/>
          <w:sz w:val="23"/>
        </w:rPr>
        <w:t xml:space="preserve">          Contemplated in paragraph (a) and is not older than 6 months; and  </w:t>
      </w:r>
      <w:proofErr w:type="gramStart"/>
      <w:r>
        <w:rPr>
          <w:rFonts w:ascii="Times New Roman" w:eastAsia="Times New Roman" w:hAnsi="Times New Roman" w:cs="Times New Roman"/>
          <w:color w:val="181717"/>
          <w:sz w:val="23"/>
        </w:rPr>
        <w:t xml:space="preserve">   (</w:t>
      </w:r>
      <w:proofErr w:type="gramEnd"/>
      <w:r>
        <w:rPr>
          <w:rFonts w:ascii="Times New Roman" w:eastAsia="Times New Roman" w:hAnsi="Times New Roman" w:cs="Times New Roman"/>
          <w:color w:val="181717"/>
          <w:sz w:val="23"/>
        </w:rPr>
        <w:t xml:space="preserve">c) he or she has paid the commonage fees, determined by the Municipality, in          respect of the period for which the grazing permit was issued: Provided that a          permit holder may partly or wholly be exempted of such payment in terms of the          indigent policy of the Municipality. </w:t>
      </w:r>
    </w:p>
    <w:p w:rsidR="00012605" w:rsidRDefault="00012605" w:rsidP="00012605">
      <w:pPr>
        <w:spacing w:after="0"/>
        <w:ind w:left="1"/>
      </w:pPr>
      <w:r>
        <w:rPr>
          <w:rFonts w:ascii="Times New Roman" w:eastAsia="Times New Roman" w:hAnsi="Times New Roman" w:cs="Times New Roman"/>
          <w:b/>
          <w:color w:val="181717"/>
          <w:sz w:val="23"/>
        </w:rPr>
        <w:t xml:space="preserve"> </w:t>
      </w:r>
    </w:p>
    <w:p w:rsidR="00012605" w:rsidRDefault="00012605" w:rsidP="00012605">
      <w:pPr>
        <w:spacing w:after="5" w:line="247" w:lineRule="auto"/>
        <w:ind w:left="-3" w:right="3268" w:hanging="10"/>
      </w:pPr>
      <w:r>
        <w:rPr>
          <w:rFonts w:ascii="Times New Roman" w:eastAsia="Times New Roman" w:hAnsi="Times New Roman" w:cs="Times New Roman"/>
          <w:b/>
          <w:color w:val="181717"/>
          <w:sz w:val="23"/>
        </w:rPr>
        <w:t xml:space="preserve">Section6. Application for and issue of grazing permit </w:t>
      </w:r>
      <w:r>
        <w:rPr>
          <w:rFonts w:ascii="Times New Roman" w:eastAsia="Times New Roman" w:hAnsi="Times New Roman" w:cs="Times New Roman"/>
          <w:color w:val="181717"/>
          <w:sz w:val="23"/>
        </w:rPr>
        <w:t xml:space="preserve">(1) Any application for the issue of a grazing permit shall: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     (a)be directed to the Municipal Manager; </w:t>
      </w:r>
    </w:p>
    <w:p w:rsidR="00012605" w:rsidRDefault="00012605" w:rsidP="00012605">
      <w:pPr>
        <w:numPr>
          <w:ilvl w:val="1"/>
          <w:numId w:val="5"/>
        </w:numPr>
        <w:spacing w:after="5" w:line="247" w:lineRule="auto"/>
        <w:ind w:right="88" w:hanging="332"/>
      </w:pPr>
      <w:r>
        <w:rPr>
          <w:rFonts w:ascii="Times New Roman" w:eastAsia="Times New Roman" w:hAnsi="Times New Roman" w:cs="Times New Roman"/>
          <w:color w:val="181717"/>
          <w:sz w:val="23"/>
        </w:rPr>
        <w:t xml:space="preserve">be in writing on the form made available by the Municipality for that purpose; </w:t>
      </w:r>
    </w:p>
    <w:p w:rsidR="00012605" w:rsidRDefault="00012605" w:rsidP="00012605">
      <w:pPr>
        <w:numPr>
          <w:ilvl w:val="1"/>
          <w:numId w:val="5"/>
        </w:numPr>
        <w:spacing w:after="5" w:line="247" w:lineRule="auto"/>
        <w:ind w:right="88" w:hanging="332"/>
      </w:pPr>
      <w:r>
        <w:rPr>
          <w:rFonts w:ascii="Times New Roman" w:eastAsia="Times New Roman" w:hAnsi="Times New Roman" w:cs="Times New Roman"/>
          <w:color w:val="181717"/>
          <w:sz w:val="23"/>
        </w:rPr>
        <w:t xml:space="preserve">contain adequate proof that the applicant is a permanent resident within the area </w:t>
      </w:r>
    </w:p>
    <w:p w:rsidR="00012605" w:rsidRDefault="00012605" w:rsidP="00012605">
      <w:pPr>
        <w:spacing w:after="55"/>
        <w:ind w:left="-28"/>
      </w:pPr>
      <w:r>
        <w:rPr>
          <w:noProof/>
        </w:rPr>
        <mc:AlternateContent>
          <mc:Choice Requires="wpg">
            <w:drawing>
              <wp:inline distT="0" distB="0" distL="0" distR="0">
                <wp:extent cx="5654040" cy="53340"/>
                <wp:effectExtent l="0" t="0" r="381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3340"/>
                          <a:chOff x="0" y="0"/>
                          <a:chExt cx="56538" cy="530"/>
                        </a:xfrm>
                      </wpg:grpSpPr>
                      <wps:wsp>
                        <wps:cNvPr id="9" name="Shape 285512"/>
                        <wps:cNvSpPr>
                          <a:spLocks/>
                        </wps:cNvSpPr>
                        <wps:spPr bwMode="auto">
                          <a:xfrm>
                            <a:off x="0" y="0"/>
                            <a:ext cx="56538" cy="358"/>
                          </a:xfrm>
                          <a:custGeom>
                            <a:avLst/>
                            <a:gdLst>
                              <a:gd name="T0" fmla="*/ 0 w 5653863"/>
                              <a:gd name="T1" fmla="*/ 0 h 35852"/>
                              <a:gd name="T2" fmla="*/ 5653863 w 5653863"/>
                              <a:gd name="T3" fmla="*/ 0 h 35852"/>
                              <a:gd name="T4" fmla="*/ 5653863 w 5653863"/>
                              <a:gd name="T5" fmla="*/ 35852 h 35852"/>
                              <a:gd name="T6" fmla="*/ 0 w 5653863"/>
                              <a:gd name="T7" fmla="*/ 35852 h 35852"/>
                              <a:gd name="T8" fmla="*/ 0 w 5653863"/>
                              <a:gd name="T9" fmla="*/ 0 h 35852"/>
                              <a:gd name="T10" fmla="*/ 0 w 5653863"/>
                              <a:gd name="T11" fmla="*/ 0 h 35852"/>
                              <a:gd name="T12" fmla="*/ 5653863 w 5653863"/>
                              <a:gd name="T13" fmla="*/ 35852 h 35852"/>
                            </a:gdLst>
                            <a:ahLst/>
                            <a:cxnLst>
                              <a:cxn ang="0">
                                <a:pos x="T0" y="T1"/>
                              </a:cxn>
                              <a:cxn ang="0">
                                <a:pos x="T2" y="T3"/>
                              </a:cxn>
                              <a:cxn ang="0">
                                <a:pos x="T4" y="T5"/>
                              </a:cxn>
                              <a:cxn ang="0">
                                <a:pos x="T6" y="T7"/>
                              </a:cxn>
                              <a:cxn ang="0">
                                <a:pos x="T8" y="T9"/>
                              </a:cxn>
                            </a:cxnLst>
                            <a:rect l="T10" t="T11" r="T12" b="T13"/>
                            <a:pathLst>
                              <a:path w="5653863" h="35852">
                                <a:moveTo>
                                  <a:pt x="0" y="0"/>
                                </a:moveTo>
                                <a:lnTo>
                                  <a:pt x="5653863" y="0"/>
                                </a:lnTo>
                                <a:lnTo>
                                  <a:pt x="5653863" y="35852"/>
                                </a:lnTo>
                                <a:lnTo>
                                  <a:pt x="0" y="35852"/>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85513"/>
                        <wps:cNvSpPr>
                          <a:spLocks/>
                        </wps:cNvSpPr>
                        <wps:spPr bwMode="auto">
                          <a:xfrm>
                            <a:off x="0" y="444"/>
                            <a:ext cx="56538" cy="91"/>
                          </a:xfrm>
                          <a:custGeom>
                            <a:avLst/>
                            <a:gdLst>
                              <a:gd name="T0" fmla="*/ 0 w 5653863"/>
                              <a:gd name="T1" fmla="*/ 0 h 9144"/>
                              <a:gd name="T2" fmla="*/ 5653863 w 5653863"/>
                              <a:gd name="T3" fmla="*/ 0 h 9144"/>
                              <a:gd name="T4" fmla="*/ 5653863 w 5653863"/>
                              <a:gd name="T5" fmla="*/ 9144 h 9144"/>
                              <a:gd name="T6" fmla="*/ 0 w 5653863"/>
                              <a:gd name="T7" fmla="*/ 9144 h 9144"/>
                              <a:gd name="T8" fmla="*/ 0 w 5653863"/>
                              <a:gd name="T9" fmla="*/ 0 h 9144"/>
                              <a:gd name="T10" fmla="*/ 0 w 5653863"/>
                              <a:gd name="T11" fmla="*/ 0 h 9144"/>
                              <a:gd name="T12" fmla="*/ 5653863 w 5653863"/>
                              <a:gd name="T13" fmla="*/ 9144 h 9144"/>
                            </a:gdLst>
                            <a:ahLst/>
                            <a:cxnLst>
                              <a:cxn ang="0">
                                <a:pos x="T0" y="T1"/>
                              </a:cxn>
                              <a:cxn ang="0">
                                <a:pos x="T2" y="T3"/>
                              </a:cxn>
                              <a:cxn ang="0">
                                <a:pos x="T4" y="T5"/>
                              </a:cxn>
                              <a:cxn ang="0">
                                <a:pos x="T6" y="T7"/>
                              </a:cxn>
                              <a:cxn ang="0">
                                <a:pos x="T8" y="T9"/>
                              </a:cxn>
                            </a:cxnLst>
                            <a:rect l="T10" t="T11" r="T12" b="T13"/>
                            <a:pathLst>
                              <a:path w="5653863" h="9144">
                                <a:moveTo>
                                  <a:pt x="0" y="0"/>
                                </a:moveTo>
                                <a:lnTo>
                                  <a:pt x="5653863" y="0"/>
                                </a:lnTo>
                                <a:lnTo>
                                  <a:pt x="5653863" y="9144"/>
                                </a:lnTo>
                                <a:lnTo>
                                  <a:pt x="0" y="9144"/>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A95AF4" id="Group 8" o:spid="_x0000_s1026" style="width:445.2pt;height:4.2pt;mso-position-horizontal-relative:char;mso-position-vertical-relative:line" coordsize="5653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">
                <v:shape id="Shape 285512" o:spid="_x0000_s1027" style="position:absolute;width:56538;height:358;visibility:visible;mso-wrap-style:square;v-text-anchor:top" coordsize="565386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" path="m,l5653863,r,35852l,35852,,e" fillcolor="#5e2f2b" stroked="f" strokeweight="0">
                  <v:stroke miterlimit="83231f" joinstyle="miter"/>
                  <v:path arrowok="t" o:connecttype="custom" o:connectlocs="0,0;56538,0;56538,358;0,358;0,0" o:connectangles="0,0,0,0,0" textboxrect="0,0,5653863,35852"/>
                </v:shape>
                <v:shape id="Shape 285513" o:spid="_x0000_s1028" style="position:absolute;top:444;width:56538;height:91;visibility:visible;mso-wrap-style:square;v-text-anchor:top" coordsize="56538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" path="m,l5653863,r,9144l,9144,,e" fillcolor="#5e2f2b" stroked="f" strokeweight="0">
                  <v:stroke miterlimit="83231f" joinstyle="miter"/>
                  <v:path arrowok="t" o:connecttype="custom" o:connectlocs="0,0;56538,0;56538,91;0,91;0,0" o:connectangles="0,0,0,0,0" textboxrect="0,0,5653863,9144"/>
                </v:shape>
                <w10:anchorlock/>
              </v:group>
            </w:pict>
          </mc:Fallback>
        </mc:AlternateContent>
      </w:r>
    </w:p>
    <w:p w:rsidR="00012605" w:rsidRDefault="00012605" w:rsidP="00012605">
      <w:pPr>
        <w:tabs>
          <w:tab w:val="center" w:pos="2246"/>
          <w:tab w:val="center" w:pos="9161"/>
        </w:tabs>
        <w:spacing w:after="3"/>
        <w:ind w:left="-15"/>
      </w:pPr>
      <w:r>
        <w:tab/>
      </w:r>
      <w:r>
        <w:rPr>
          <w:rFonts w:ascii="Cambria" w:eastAsia="Cambria" w:hAnsi="Cambria" w:cs="Cambria"/>
          <w:color w:val="181717"/>
          <w:sz w:val="21"/>
        </w:rPr>
        <w:t xml:space="preserve">MUNICIPAL COMMONAGE BY-LAW </w:t>
      </w:r>
      <w:r>
        <w:rPr>
          <w:rFonts w:ascii="Cambria" w:eastAsia="Cambria" w:hAnsi="Cambria" w:cs="Cambria"/>
          <w:color w:val="181717"/>
          <w:sz w:val="21"/>
        </w:rPr>
        <w:tab/>
        <w:t xml:space="preserve">Page 3 </w:t>
      </w:r>
    </w:p>
    <w:p w:rsidR="00012605" w:rsidRDefault="00012605" w:rsidP="00012605">
      <w:pPr>
        <w:spacing w:after="5" w:line="247" w:lineRule="auto"/>
        <w:ind w:left="-3" w:right="127" w:hanging="10"/>
      </w:pPr>
      <w:r>
        <w:rPr>
          <w:rFonts w:ascii="Times New Roman" w:eastAsia="Times New Roman" w:hAnsi="Times New Roman" w:cs="Times New Roman"/>
          <w:color w:val="181717"/>
        </w:rPr>
        <w:t xml:space="preserve">          of jurisdiction of the Municipality; and </w:t>
      </w:r>
    </w:p>
    <w:p w:rsidR="00012605" w:rsidRDefault="00012605" w:rsidP="00012605">
      <w:pPr>
        <w:numPr>
          <w:ilvl w:val="1"/>
          <w:numId w:val="5"/>
        </w:numPr>
        <w:spacing w:after="5" w:line="247" w:lineRule="auto"/>
        <w:ind w:right="88" w:hanging="332"/>
      </w:pPr>
      <w:r>
        <w:rPr>
          <w:rFonts w:ascii="Times New Roman" w:eastAsia="Times New Roman" w:hAnsi="Times New Roman" w:cs="Times New Roman"/>
          <w:color w:val="181717"/>
        </w:rPr>
        <w:t xml:space="preserve">contain such further particulars as the Municipality may require. </w:t>
      </w:r>
    </w:p>
    <w:p w:rsidR="00012605" w:rsidRDefault="00012605" w:rsidP="00012605">
      <w:pPr>
        <w:spacing w:after="0"/>
      </w:pPr>
      <w:r>
        <w:rPr>
          <w:rFonts w:ascii="Times New Roman" w:eastAsia="Times New Roman" w:hAnsi="Times New Roman" w:cs="Times New Roman"/>
          <w:color w:val="181717"/>
        </w:rPr>
        <w:lastRenderedPageBreak/>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On receipt of the application, the Municipal Manager shall refer it to the Commonage Manager, who shall verify the particulars contained in the application and report thereon to the Municipal Manager. </w:t>
      </w:r>
    </w:p>
    <w:p w:rsidR="00012605" w:rsidRDefault="00012605" w:rsidP="00012605">
      <w:pPr>
        <w:spacing w:after="0"/>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When considering the application, the Municipal Manager shall </w:t>
      </w:r>
      <w:proofErr w:type="gramStart"/>
      <w:r>
        <w:rPr>
          <w:rFonts w:ascii="Times New Roman" w:eastAsia="Times New Roman" w:hAnsi="Times New Roman" w:cs="Times New Roman"/>
          <w:color w:val="181717"/>
        </w:rPr>
        <w:t>take into account</w:t>
      </w:r>
      <w:proofErr w:type="gramEnd"/>
      <w:r>
        <w:rPr>
          <w:rFonts w:ascii="Times New Roman" w:eastAsia="Times New Roman" w:hAnsi="Times New Roman" w:cs="Times New Roman"/>
          <w:color w:val="181717"/>
        </w:rPr>
        <w:t xml:space="preserve">: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the report of the Commonage Manager;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the availability and condition of land in the common pasture of the Municipality to           accommodate the required number of stock for which application is </w:t>
      </w:r>
      <w:proofErr w:type="gramStart"/>
      <w:r>
        <w:rPr>
          <w:rFonts w:ascii="Times New Roman" w:eastAsia="Times New Roman" w:hAnsi="Times New Roman" w:cs="Times New Roman"/>
          <w:color w:val="181717"/>
        </w:rPr>
        <w:t xml:space="preserve">made;   </w:t>
      </w:r>
      <w:proofErr w:type="gramEnd"/>
      <w:r>
        <w:rPr>
          <w:rFonts w:ascii="Times New Roman" w:eastAsia="Times New Roman" w:hAnsi="Times New Roman" w:cs="Times New Roman"/>
          <w:color w:val="181717"/>
        </w:rPr>
        <w:t xml:space="preserve">   (c) the criteria for categories of preference that applicants shall take as set out in a           notice by the Municipality in the Provincial Government Gazette. </w:t>
      </w:r>
    </w:p>
    <w:p w:rsidR="00012605" w:rsidRDefault="00012605" w:rsidP="00012605">
      <w:pPr>
        <w:spacing w:after="0"/>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After consideration of the application, the Municipal Manager shall: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issue the permit as applied for by the applicant;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issue a permit for a lesser number of stock than applied for; or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in writing notify the applicant that his or her application was not successful and           state the reasons thereof. </w:t>
      </w:r>
    </w:p>
    <w:p w:rsidR="00012605" w:rsidRDefault="00012605" w:rsidP="00012605">
      <w:pPr>
        <w:spacing w:after="0"/>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 person whose rights are affected may appeal to the Municipality against a finding of the Municipal Manager and, in respect of such appeal, the provisions of section 62 of the Local Government: Municipal Systems Act, 2000 (Act No. 32 of 2000), shall </w:t>
      </w:r>
      <w:r>
        <w:rPr>
          <w:rFonts w:ascii="Times New Roman" w:eastAsia="Times New Roman" w:hAnsi="Times New Roman" w:cs="Times New Roman"/>
          <w:i/>
          <w:color w:val="181717"/>
        </w:rPr>
        <w:t xml:space="preserve">mutatis mutandis </w:t>
      </w:r>
      <w:r>
        <w:rPr>
          <w:rFonts w:ascii="Times New Roman" w:eastAsia="Times New Roman" w:hAnsi="Times New Roman" w:cs="Times New Roman"/>
          <w:color w:val="181717"/>
        </w:rPr>
        <w:t xml:space="preserve">apply.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 permit for the grazing of stock on the municipal common pasture is issued:   </w:t>
      </w:r>
      <w:proofErr w:type="gramStart"/>
      <w:r>
        <w:rPr>
          <w:rFonts w:ascii="Times New Roman" w:eastAsia="Times New Roman" w:hAnsi="Times New Roman" w:cs="Times New Roman"/>
          <w:color w:val="181717"/>
        </w:rPr>
        <w:t xml:space="preserve">   (</w:t>
      </w:r>
      <w:proofErr w:type="gramEnd"/>
      <w:r>
        <w:rPr>
          <w:rFonts w:ascii="Times New Roman" w:eastAsia="Times New Roman" w:hAnsi="Times New Roman" w:cs="Times New Roman"/>
          <w:color w:val="181717"/>
        </w:rPr>
        <w:t xml:space="preserve">a) for a period of one year or less and shall lapse on the last day of June of each           year; </w:t>
      </w:r>
    </w:p>
    <w:p w:rsidR="00012605" w:rsidRDefault="00012605" w:rsidP="00012605">
      <w:pPr>
        <w:numPr>
          <w:ilvl w:val="1"/>
          <w:numId w:val="6"/>
        </w:numPr>
        <w:spacing w:after="5" w:line="247" w:lineRule="auto"/>
        <w:ind w:right="127" w:hanging="332"/>
      </w:pPr>
      <w:r>
        <w:rPr>
          <w:rFonts w:ascii="Times New Roman" w:eastAsia="Times New Roman" w:hAnsi="Times New Roman" w:cs="Times New Roman"/>
          <w:color w:val="181717"/>
        </w:rPr>
        <w:t xml:space="preserve">subject to the conditions set out in the permit; </w:t>
      </w:r>
    </w:p>
    <w:p w:rsidR="00012605" w:rsidRDefault="00012605" w:rsidP="00012605">
      <w:pPr>
        <w:numPr>
          <w:ilvl w:val="1"/>
          <w:numId w:val="6"/>
        </w:numPr>
        <w:spacing w:after="5" w:line="247" w:lineRule="auto"/>
        <w:ind w:right="127" w:hanging="332"/>
      </w:pPr>
      <w:r>
        <w:rPr>
          <w:rFonts w:ascii="Times New Roman" w:eastAsia="Times New Roman" w:hAnsi="Times New Roman" w:cs="Times New Roman"/>
          <w:color w:val="181717"/>
        </w:rPr>
        <w:t xml:space="preserve">subject to prior payment of the fees determined by the Municipality. </w:t>
      </w:r>
    </w:p>
    <w:p w:rsidR="00012605" w:rsidRDefault="00012605" w:rsidP="00012605">
      <w:pPr>
        <w:spacing w:after="0"/>
        <w:ind w:left="1"/>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 permit for the grazing of stock on the municipal common pasture may be renewed twice without submitting a new application by paying the renewal fees determined by the Municipality no later than the last day of May of the year in which the permit lapses: Provided that the Municipal Manager may refuse to renew the permit if he or she is of the opinion that: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due to the condition of the land to which the permit holder's stock is allocated, the          permit should not be renewed; or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there is sufficient evidence that the circumstances of the permit holder have          changed to such an extent that the application of any new applicant must take          preference in terms of a notice referred to in subsection (3)(c). </w:t>
      </w:r>
    </w:p>
    <w:p w:rsidR="00012605" w:rsidRDefault="00012605" w:rsidP="00012605">
      <w:pPr>
        <w:spacing w:after="0"/>
        <w:ind w:left="1"/>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 permit for the grazing of stock on the municipal common pasture may be withdrawn by the Municipality if the holder of the permit contravenes or fails to comply </w:t>
      </w:r>
      <w:proofErr w:type="gramStart"/>
      <w:r>
        <w:rPr>
          <w:rFonts w:ascii="Times New Roman" w:eastAsia="Times New Roman" w:hAnsi="Times New Roman" w:cs="Times New Roman"/>
          <w:color w:val="181717"/>
        </w:rPr>
        <w:t>With</w:t>
      </w:r>
      <w:proofErr w:type="gramEnd"/>
      <w:r>
        <w:rPr>
          <w:rFonts w:ascii="Times New Roman" w:eastAsia="Times New Roman" w:hAnsi="Times New Roman" w:cs="Times New Roman"/>
          <w:color w:val="181717"/>
        </w:rPr>
        <w:t xml:space="preserve">: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a condition subject to which the permit was issued; </w:t>
      </w:r>
    </w:p>
    <w:p w:rsidR="00012605" w:rsidRDefault="00012605" w:rsidP="00012605">
      <w:pPr>
        <w:numPr>
          <w:ilvl w:val="1"/>
          <w:numId w:val="4"/>
        </w:numPr>
        <w:spacing w:after="5" w:line="247" w:lineRule="auto"/>
        <w:ind w:right="127" w:hanging="332"/>
      </w:pPr>
      <w:r>
        <w:rPr>
          <w:rFonts w:ascii="Times New Roman" w:eastAsia="Times New Roman" w:hAnsi="Times New Roman" w:cs="Times New Roman"/>
          <w:color w:val="181717"/>
        </w:rPr>
        <w:t xml:space="preserve">any provision of this By-law; or </w:t>
      </w:r>
    </w:p>
    <w:p w:rsidR="00012605" w:rsidRDefault="00012605" w:rsidP="00012605">
      <w:pPr>
        <w:spacing w:after="5" w:line="247" w:lineRule="auto"/>
        <w:ind w:left="-3" w:right="127" w:hanging="10"/>
      </w:pPr>
      <w:r>
        <w:rPr>
          <w:rFonts w:ascii="Times New Roman" w:eastAsia="Times New Roman" w:hAnsi="Times New Roman" w:cs="Times New Roman"/>
          <w:color w:val="181717"/>
        </w:rPr>
        <w:t xml:space="preserve">     (C) a lawful direction by the ranger in charge of the land on which his or her stock is           grazed or of the veterinary surgeon appointed by the Municipality. </w:t>
      </w:r>
    </w:p>
    <w:p w:rsidR="00012605" w:rsidRDefault="00012605" w:rsidP="00012605">
      <w:pPr>
        <w:spacing w:after="0"/>
        <w:ind w:left="1"/>
      </w:pPr>
      <w:r>
        <w:rPr>
          <w:rFonts w:ascii="Times New Roman" w:eastAsia="Times New Roman" w:hAnsi="Times New Roman" w:cs="Times New Roman"/>
          <w:color w:val="181717"/>
        </w:rPr>
        <w:t xml:space="preserve"> </w:t>
      </w:r>
    </w:p>
    <w:p w:rsidR="00012605" w:rsidRDefault="00012605" w:rsidP="00012605">
      <w:pPr>
        <w:numPr>
          <w:ilvl w:val="0"/>
          <w:numId w:val="4"/>
        </w:numPr>
        <w:spacing w:after="5" w:line="247" w:lineRule="auto"/>
        <w:ind w:right="127" w:hanging="332"/>
      </w:pPr>
      <w:r>
        <w:rPr>
          <w:rFonts w:ascii="Times New Roman" w:eastAsia="Times New Roman" w:hAnsi="Times New Roman" w:cs="Times New Roman"/>
          <w:color w:val="181717"/>
        </w:rPr>
        <w:t xml:space="preserve">A permit to graze stock on the common pasture of the Municipality may not be transferred. </w:t>
      </w:r>
    </w:p>
    <w:p w:rsidR="00012605" w:rsidRDefault="00012605" w:rsidP="00012605">
      <w:pPr>
        <w:spacing w:after="55"/>
        <w:ind w:left="-28"/>
      </w:pPr>
      <w:r>
        <w:rPr>
          <w:noProof/>
        </w:rPr>
        <mc:AlternateContent>
          <mc:Choice Requires="wpg">
            <w:drawing>
              <wp:inline distT="0" distB="0" distL="0" distR="0">
                <wp:extent cx="5654040" cy="52705"/>
                <wp:effectExtent l="0" t="0" r="381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2705"/>
                          <a:chOff x="0" y="0"/>
                          <a:chExt cx="56538" cy="526"/>
                        </a:xfrm>
                      </wpg:grpSpPr>
                      <wps:wsp>
                        <wps:cNvPr id="6" name="Shape 285556"/>
                        <wps:cNvSpPr>
                          <a:spLocks/>
                        </wps:cNvSpPr>
                        <wps:spPr bwMode="auto">
                          <a:xfrm>
                            <a:off x="0" y="0"/>
                            <a:ext cx="56538" cy="355"/>
                          </a:xfrm>
                          <a:custGeom>
                            <a:avLst/>
                            <a:gdLst>
                              <a:gd name="T0" fmla="*/ 0 w 5653863"/>
                              <a:gd name="T1" fmla="*/ 0 h 35599"/>
                              <a:gd name="T2" fmla="*/ 5653863 w 5653863"/>
                              <a:gd name="T3" fmla="*/ 0 h 35599"/>
                              <a:gd name="T4" fmla="*/ 5653863 w 5653863"/>
                              <a:gd name="T5" fmla="*/ 35599 h 35599"/>
                              <a:gd name="T6" fmla="*/ 0 w 5653863"/>
                              <a:gd name="T7" fmla="*/ 35599 h 35599"/>
                              <a:gd name="T8" fmla="*/ 0 w 5653863"/>
                              <a:gd name="T9" fmla="*/ 0 h 35599"/>
                              <a:gd name="T10" fmla="*/ 0 w 5653863"/>
                              <a:gd name="T11" fmla="*/ 0 h 35599"/>
                              <a:gd name="T12" fmla="*/ 5653863 w 5653863"/>
                              <a:gd name="T13" fmla="*/ 35599 h 35599"/>
                            </a:gdLst>
                            <a:ahLst/>
                            <a:cxnLst>
                              <a:cxn ang="0">
                                <a:pos x="T0" y="T1"/>
                              </a:cxn>
                              <a:cxn ang="0">
                                <a:pos x="T2" y="T3"/>
                              </a:cxn>
                              <a:cxn ang="0">
                                <a:pos x="T4" y="T5"/>
                              </a:cxn>
                              <a:cxn ang="0">
                                <a:pos x="T6" y="T7"/>
                              </a:cxn>
                              <a:cxn ang="0">
                                <a:pos x="T8" y="T9"/>
                              </a:cxn>
                            </a:cxnLst>
                            <a:rect l="T10" t="T11" r="T12" b="T13"/>
                            <a:pathLst>
                              <a:path w="5653863" h="35599">
                                <a:moveTo>
                                  <a:pt x="0" y="0"/>
                                </a:moveTo>
                                <a:lnTo>
                                  <a:pt x="5653863" y="0"/>
                                </a:lnTo>
                                <a:lnTo>
                                  <a:pt x="5653863" y="35599"/>
                                </a:lnTo>
                                <a:lnTo>
                                  <a:pt x="0" y="35599"/>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85557"/>
                        <wps:cNvSpPr>
                          <a:spLocks/>
                        </wps:cNvSpPr>
                        <wps:spPr bwMode="auto">
                          <a:xfrm>
                            <a:off x="0" y="441"/>
                            <a:ext cx="56538" cy="92"/>
                          </a:xfrm>
                          <a:custGeom>
                            <a:avLst/>
                            <a:gdLst>
                              <a:gd name="T0" fmla="*/ 0 w 5653849"/>
                              <a:gd name="T1" fmla="*/ 0 h 9144"/>
                              <a:gd name="T2" fmla="*/ 5653849 w 5653849"/>
                              <a:gd name="T3" fmla="*/ 0 h 9144"/>
                              <a:gd name="T4" fmla="*/ 5653849 w 5653849"/>
                              <a:gd name="T5" fmla="*/ 9144 h 9144"/>
                              <a:gd name="T6" fmla="*/ 0 w 5653849"/>
                              <a:gd name="T7" fmla="*/ 9144 h 9144"/>
                              <a:gd name="T8" fmla="*/ 0 w 5653849"/>
                              <a:gd name="T9" fmla="*/ 0 h 9144"/>
                              <a:gd name="T10" fmla="*/ 0 w 5653849"/>
                              <a:gd name="T11" fmla="*/ 0 h 9144"/>
                              <a:gd name="T12" fmla="*/ 5653849 w 5653849"/>
                              <a:gd name="T13" fmla="*/ 9144 h 9144"/>
                            </a:gdLst>
                            <a:ahLst/>
                            <a:cxnLst>
                              <a:cxn ang="0">
                                <a:pos x="T0" y="T1"/>
                              </a:cxn>
                              <a:cxn ang="0">
                                <a:pos x="T2" y="T3"/>
                              </a:cxn>
                              <a:cxn ang="0">
                                <a:pos x="T4" y="T5"/>
                              </a:cxn>
                              <a:cxn ang="0">
                                <a:pos x="T6" y="T7"/>
                              </a:cxn>
                              <a:cxn ang="0">
                                <a:pos x="T8" y="T9"/>
                              </a:cxn>
                            </a:cxnLst>
                            <a:rect l="T10" t="T11" r="T12" b="T13"/>
                            <a:pathLst>
                              <a:path w="5653849" h="9144">
                                <a:moveTo>
                                  <a:pt x="0" y="0"/>
                                </a:moveTo>
                                <a:lnTo>
                                  <a:pt x="5653849" y="0"/>
                                </a:lnTo>
                                <a:lnTo>
                                  <a:pt x="5653849" y="9144"/>
                                </a:lnTo>
                                <a:lnTo>
                                  <a:pt x="0" y="9144"/>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E1E64C" id="Group 5" o:spid="_x0000_s1026" style="width:445.2pt;height:4.15pt;mso-position-horizontal-relative:char;mso-position-vertical-relative:line" coordsize="5653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">
                <v:shape id="Shape 285556" o:spid="_x0000_s1027" style="position:absolute;width:56538;height:355;visibility:visible;mso-wrap-style:square;v-text-anchor:top" coordsize="5653863,3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" path="m,l5653863,r,35599l,35599,,e" fillcolor="#5e2f2b" stroked="f" strokeweight="0">
                  <v:stroke miterlimit="83231f" joinstyle="miter"/>
                  <v:path arrowok="t" o:connecttype="custom" o:connectlocs="0,0;56538,0;56538,355;0,355;0,0" o:connectangles="0,0,0,0,0" textboxrect="0,0,5653863,35599"/>
                </v:shape>
                <v:shape id="Shape 285557" o:spid="_x0000_s1028" style="position:absolute;top:441;width:56538;height:92;visibility:visible;mso-wrap-style:square;v-text-anchor:top" coordsize="5653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" path="m,l5653849,r,9144l,9144,,e" fillcolor="#5e2f2b" stroked="f" strokeweight="0">
                  <v:stroke miterlimit="83231f" joinstyle="miter"/>
                  <v:path arrowok="t" o:connecttype="custom" o:connectlocs="0,0;56538,0;56538,92;0,92;0,0" o:connectangles="0,0,0,0,0" textboxrect="0,0,5653849,9144"/>
                </v:shape>
                <w10:anchorlock/>
              </v:group>
            </w:pict>
          </mc:Fallback>
        </mc:AlternateContent>
      </w:r>
    </w:p>
    <w:p w:rsidR="00012605" w:rsidRDefault="00012605" w:rsidP="00012605">
      <w:pPr>
        <w:tabs>
          <w:tab w:val="center" w:pos="2260"/>
          <w:tab w:val="center" w:pos="9175"/>
        </w:tabs>
        <w:spacing w:after="3"/>
        <w:ind w:left="-15"/>
      </w:pPr>
      <w:r>
        <w:tab/>
      </w:r>
      <w:r>
        <w:rPr>
          <w:rFonts w:ascii="Cambria" w:eastAsia="Cambria" w:hAnsi="Cambria" w:cs="Cambria"/>
          <w:color w:val="181717"/>
          <w:sz w:val="21"/>
        </w:rPr>
        <w:t xml:space="preserve">MUNICIPAL COMMONAGE BY-LAW </w:t>
      </w:r>
      <w:r>
        <w:rPr>
          <w:rFonts w:ascii="Cambria" w:eastAsia="Cambria" w:hAnsi="Cambria" w:cs="Cambria"/>
          <w:color w:val="181717"/>
          <w:sz w:val="21"/>
        </w:rPr>
        <w:tab/>
        <w:t xml:space="preserve">Page 4 </w:t>
      </w:r>
    </w:p>
    <w:p w:rsidR="00012605" w:rsidRDefault="00012605" w:rsidP="00012605">
      <w:pPr>
        <w:spacing w:after="0"/>
      </w:pPr>
      <w:r>
        <w:rPr>
          <w:color w:val="181717"/>
          <w:sz w:val="21"/>
        </w:rPr>
        <w:t xml:space="preserve"> </w:t>
      </w:r>
    </w:p>
    <w:p w:rsidR="00012605" w:rsidRDefault="00012605" w:rsidP="00012605">
      <w:pPr>
        <w:spacing w:after="0"/>
      </w:pPr>
      <w:r>
        <w:rPr>
          <w:rFonts w:ascii="Times New Roman" w:eastAsia="Times New Roman" w:hAnsi="Times New Roman" w:cs="Times New Roman"/>
          <w:color w:val="181717"/>
          <w:sz w:val="23"/>
        </w:rPr>
        <w:t xml:space="preserve"> </w:t>
      </w:r>
    </w:p>
    <w:p w:rsidR="00012605" w:rsidRDefault="00012605" w:rsidP="00012605">
      <w:pPr>
        <w:pStyle w:val="Heading4"/>
        <w:ind w:left="-3"/>
      </w:pPr>
      <w:r>
        <w:t xml:space="preserve">Section7. Specific tasks of the Commonage Manager </w:t>
      </w:r>
    </w:p>
    <w:p w:rsidR="00012605" w:rsidRDefault="00012605" w:rsidP="00012605">
      <w:pPr>
        <w:spacing w:after="0"/>
      </w:pPr>
      <w:r>
        <w:rPr>
          <w:rFonts w:ascii="Times New Roman" w:eastAsia="Times New Roman" w:hAnsi="Times New Roman" w:cs="Times New Roman"/>
          <w:b/>
          <w:color w:val="181717"/>
          <w:sz w:val="23"/>
        </w:rPr>
        <w:t xml:space="preserve">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(1) It shall be the duty of the Commonage Manage to: </w:t>
      </w:r>
    </w:p>
    <w:p w:rsidR="00012605" w:rsidRDefault="00012605" w:rsidP="00012605">
      <w:pPr>
        <w:spacing w:after="5" w:line="247" w:lineRule="auto"/>
        <w:ind w:left="-3" w:right="625" w:hanging="10"/>
      </w:pPr>
      <w:r>
        <w:rPr>
          <w:rFonts w:ascii="Times New Roman" w:eastAsia="Times New Roman" w:hAnsi="Times New Roman" w:cs="Times New Roman"/>
          <w:color w:val="181717"/>
          <w:sz w:val="23"/>
        </w:rPr>
        <w:lastRenderedPageBreak/>
        <w:t xml:space="preserve">     (a) divide each piece of land reserved as common pasture in terms of section 2(1) in           camps suitable for the grazing of stock and allocate a number to each </w:t>
      </w:r>
      <w:proofErr w:type="gramStart"/>
      <w:r>
        <w:rPr>
          <w:rFonts w:ascii="Times New Roman" w:eastAsia="Times New Roman" w:hAnsi="Times New Roman" w:cs="Times New Roman"/>
          <w:color w:val="181717"/>
          <w:sz w:val="23"/>
        </w:rPr>
        <w:t xml:space="preserve">camp;   </w:t>
      </w:r>
      <w:proofErr w:type="gramEnd"/>
      <w:r>
        <w:rPr>
          <w:rFonts w:ascii="Times New Roman" w:eastAsia="Times New Roman" w:hAnsi="Times New Roman" w:cs="Times New Roman"/>
          <w:color w:val="181717"/>
          <w:sz w:val="23"/>
        </w:rPr>
        <w:t xml:space="preserve">   (b) provide, in each camp, such facilities as may be necessary for the maintenance of           stock in that camp; </w:t>
      </w:r>
    </w:p>
    <w:p w:rsidR="00012605" w:rsidRDefault="00012605" w:rsidP="00012605">
      <w:pPr>
        <w:numPr>
          <w:ilvl w:val="0"/>
          <w:numId w:val="7"/>
        </w:numPr>
        <w:spacing w:after="5" w:line="247" w:lineRule="auto"/>
        <w:ind w:right="428" w:hanging="10"/>
      </w:pPr>
      <w:r>
        <w:rPr>
          <w:rFonts w:ascii="Times New Roman" w:eastAsia="Times New Roman" w:hAnsi="Times New Roman" w:cs="Times New Roman"/>
          <w:color w:val="181717"/>
          <w:sz w:val="23"/>
        </w:rPr>
        <w:t xml:space="preserve">draft, or cause to be drafted, proper maps of each piece of land reserved as part           of the common pasture, indicating at least the boundaries of camps, gates and           waterholes; </w:t>
      </w:r>
    </w:p>
    <w:p w:rsidR="00012605" w:rsidRDefault="00012605" w:rsidP="00012605">
      <w:pPr>
        <w:numPr>
          <w:ilvl w:val="0"/>
          <w:numId w:val="7"/>
        </w:numPr>
        <w:spacing w:after="5" w:line="247" w:lineRule="auto"/>
        <w:ind w:right="428" w:hanging="10"/>
      </w:pPr>
      <w:r>
        <w:rPr>
          <w:rFonts w:ascii="Times New Roman" w:eastAsia="Times New Roman" w:hAnsi="Times New Roman" w:cs="Times New Roman"/>
          <w:color w:val="181717"/>
          <w:sz w:val="23"/>
        </w:rPr>
        <w:t xml:space="preserve">allocate the stock of each permit holder to a specific camp or camps and notify          such permit holder accordingly; </w:t>
      </w:r>
    </w:p>
    <w:p w:rsidR="00012605" w:rsidRDefault="00012605" w:rsidP="00012605">
      <w:pPr>
        <w:numPr>
          <w:ilvl w:val="0"/>
          <w:numId w:val="7"/>
        </w:numPr>
        <w:spacing w:after="5" w:line="247" w:lineRule="auto"/>
        <w:ind w:right="428" w:hanging="10"/>
      </w:pPr>
      <w:r>
        <w:rPr>
          <w:rFonts w:ascii="Times New Roman" w:eastAsia="Times New Roman" w:hAnsi="Times New Roman" w:cs="Times New Roman"/>
          <w:color w:val="181717"/>
          <w:sz w:val="23"/>
        </w:rPr>
        <w:t xml:space="preserve">develop, implement and adjust according to changing circumstances, a proper          program of rotation of grazing on land reserved as common pasture by the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         Municipality; and </w:t>
      </w:r>
    </w:p>
    <w:p w:rsidR="00012605" w:rsidRDefault="00012605" w:rsidP="00012605">
      <w:pPr>
        <w:numPr>
          <w:ilvl w:val="0"/>
          <w:numId w:val="7"/>
        </w:numPr>
        <w:spacing w:after="5" w:line="247" w:lineRule="auto"/>
        <w:ind w:right="428" w:hanging="10"/>
      </w:pPr>
      <w:r>
        <w:rPr>
          <w:rFonts w:ascii="Times New Roman" w:eastAsia="Times New Roman" w:hAnsi="Times New Roman" w:cs="Times New Roman"/>
          <w:color w:val="181717"/>
          <w:sz w:val="23"/>
        </w:rPr>
        <w:t xml:space="preserve">keep proper records, open for inspection by any person who has an interest         therein, regarding: </w:t>
      </w:r>
    </w:p>
    <w:p w:rsidR="00012605" w:rsidRDefault="00012605" w:rsidP="00012605">
      <w:pPr>
        <w:numPr>
          <w:ilvl w:val="0"/>
          <w:numId w:val="8"/>
        </w:numPr>
        <w:spacing w:after="5" w:line="247" w:lineRule="auto"/>
        <w:ind w:right="88" w:hanging="346"/>
      </w:pPr>
      <w:r>
        <w:rPr>
          <w:rFonts w:ascii="Times New Roman" w:eastAsia="Times New Roman" w:hAnsi="Times New Roman" w:cs="Times New Roman"/>
          <w:color w:val="181717"/>
          <w:sz w:val="23"/>
        </w:rPr>
        <w:t xml:space="preserve">all permit holders; </w:t>
      </w:r>
    </w:p>
    <w:p w:rsidR="00012605" w:rsidRDefault="00012605" w:rsidP="00012605">
      <w:pPr>
        <w:numPr>
          <w:ilvl w:val="0"/>
          <w:numId w:val="8"/>
        </w:numPr>
        <w:spacing w:after="5" w:line="247" w:lineRule="auto"/>
        <w:ind w:right="88" w:hanging="346"/>
      </w:pPr>
      <w:r>
        <w:rPr>
          <w:rFonts w:ascii="Times New Roman" w:eastAsia="Times New Roman" w:hAnsi="Times New Roman" w:cs="Times New Roman"/>
          <w:color w:val="181717"/>
          <w:sz w:val="23"/>
        </w:rPr>
        <w:t xml:space="preserve">dates of expiry of all permits; </w:t>
      </w:r>
    </w:p>
    <w:p w:rsidR="00012605" w:rsidRDefault="00012605" w:rsidP="00012605">
      <w:pPr>
        <w:numPr>
          <w:ilvl w:val="0"/>
          <w:numId w:val="8"/>
        </w:numPr>
        <w:spacing w:after="5" w:line="247" w:lineRule="auto"/>
        <w:ind w:right="88" w:hanging="346"/>
      </w:pPr>
      <w:r>
        <w:rPr>
          <w:rFonts w:ascii="Times New Roman" w:eastAsia="Times New Roman" w:hAnsi="Times New Roman" w:cs="Times New Roman"/>
          <w:color w:val="181717"/>
          <w:sz w:val="23"/>
        </w:rPr>
        <w:t xml:space="preserve">payments or exemptions of payment of all permit holders; and         any other matter which, in his or her opinion, needs to be recorded. </w:t>
      </w:r>
    </w:p>
    <w:p w:rsidR="00012605" w:rsidRDefault="00012605" w:rsidP="00012605">
      <w:pPr>
        <w:spacing w:after="0"/>
      </w:pPr>
      <w:r>
        <w:rPr>
          <w:rFonts w:ascii="Times New Roman" w:eastAsia="Times New Roman" w:hAnsi="Times New Roman" w:cs="Times New Roman"/>
          <w:color w:val="181717"/>
          <w:sz w:val="23"/>
        </w:rPr>
        <w:t xml:space="preserve"> </w:t>
      </w:r>
    </w:p>
    <w:p w:rsidR="00012605" w:rsidRDefault="00012605" w:rsidP="00012605">
      <w:pPr>
        <w:pStyle w:val="Heading4"/>
        <w:ind w:left="-3"/>
      </w:pPr>
      <w:r>
        <w:t xml:space="preserve">Section8. Prescripts </w:t>
      </w:r>
    </w:p>
    <w:p w:rsidR="00012605" w:rsidRDefault="00012605" w:rsidP="00012605">
      <w:pPr>
        <w:spacing w:after="0"/>
      </w:pPr>
      <w:r>
        <w:rPr>
          <w:rFonts w:ascii="Times New Roman" w:eastAsia="Times New Roman" w:hAnsi="Times New Roman" w:cs="Times New Roman"/>
          <w:b/>
          <w:color w:val="181717"/>
          <w:sz w:val="23"/>
        </w:rPr>
        <w:t xml:space="preserve"> </w:t>
      </w:r>
    </w:p>
    <w:p w:rsidR="00012605" w:rsidRDefault="00012605" w:rsidP="00012605">
      <w:pPr>
        <w:numPr>
          <w:ilvl w:val="0"/>
          <w:numId w:val="9"/>
        </w:numPr>
        <w:spacing w:after="5" w:line="247" w:lineRule="auto"/>
        <w:ind w:right="127" w:hanging="10"/>
      </w:pPr>
      <w:r>
        <w:rPr>
          <w:rFonts w:ascii="Times New Roman" w:eastAsia="Times New Roman" w:hAnsi="Times New Roman" w:cs="Times New Roman"/>
          <w:color w:val="181717"/>
          <w:sz w:val="23"/>
        </w:rPr>
        <w:t xml:space="preserve">The Municipality may issue prescripts relating to the control, management and use of the municipal common pasture, including: </w:t>
      </w:r>
    </w:p>
    <w:p w:rsidR="00012605" w:rsidRDefault="00012605" w:rsidP="00012605">
      <w:pPr>
        <w:numPr>
          <w:ilvl w:val="1"/>
          <w:numId w:val="9"/>
        </w:numPr>
        <w:spacing w:after="5" w:line="247" w:lineRule="auto"/>
        <w:ind w:right="450" w:hanging="332"/>
      </w:pPr>
      <w:r>
        <w:rPr>
          <w:rFonts w:ascii="Times New Roman" w:eastAsia="Times New Roman" w:hAnsi="Times New Roman" w:cs="Times New Roman"/>
          <w:color w:val="181717"/>
          <w:sz w:val="23"/>
        </w:rPr>
        <w:t xml:space="preserve">the construction and maintenance of dipping tanks, the moneys payable in           connection with the use thereof, and the persons responsible for the payment           thereof; </w:t>
      </w:r>
    </w:p>
    <w:p w:rsidR="00012605" w:rsidRDefault="00012605" w:rsidP="00012605">
      <w:pPr>
        <w:numPr>
          <w:ilvl w:val="1"/>
          <w:numId w:val="9"/>
        </w:numPr>
        <w:spacing w:after="5" w:line="247" w:lineRule="auto"/>
        <w:ind w:right="450" w:hanging="332"/>
      </w:pPr>
      <w:r>
        <w:rPr>
          <w:rFonts w:ascii="Times New Roman" w:eastAsia="Times New Roman" w:hAnsi="Times New Roman" w:cs="Times New Roman"/>
          <w:color w:val="181717"/>
          <w:sz w:val="23"/>
        </w:rPr>
        <w:t xml:space="preserve">the branding of stock kept thereon; </w:t>
      </w:r>
    </w:p>
    <w:p w:rsidR="00012605" w:rsidRDefault="00012605" w:rsidP="00012605">
      <w:pPr>
        <w:numPr>
          <w:ilvl w:val="1"/>
          <w:numId w:val="9"/>
        </w:numPr>
        <w:spacing w:after="5" w:line="247" w:lineRule="auto"/>
        <w:ind w:right="450" w:hanging="332"/>
      </w:pPr>
      <w:r>
        <w:rPr>
          <w:rFonts w:ascii="Times New Roman" w:eastAsia="Times New Roman" w:hAnsi="Times New Roman" w:cs="Times New Roman"/>
          <w:color w:val="181717"/>
          <w:sz w:val="23"/>
        </w:rPr>
        <w:t xml:space="preserve">the prohibition of the keeping of dangerous and undesirable animals </w:t>
      </w:r>
      <w:proofErr w:type="gramStart"/>
      <w:r>
        <w:rPr>
          <w:rFonts w:ascii="Times New Roman" w:eastAsia="Times New Roman" w:hAnsi="Times New Roman" w:cs="Times New Roman"/>
          <w:color w:val="181717"/>
          <w:sz w:val="23"/>
        </w:rPr>
        <w:t xml:space="preserve">thereon,   </w:t>
      </w:r>
      <w:proofErr w:type="gramEnd"/>
      <w:r>
        <w:rPr>
          <w:rFonts w:ascii="Times New Roman" w:eastAsia="Times New Roman" w:hAnsi="Times New Roman" w:cs="Times New Roman"/>
          <w:color w:val="181717"/>
          <w:sz w:val="23"/>
        </w:rPr>
        <w:t xml:space="preserve">         and the description of such animals; </w:t>
      </w:r>
    </w:p>
    <w:p w:rsidR="00012605" w:rsidRDefault="00012605" w:rsidP="00012605">
      <w:pPr>
        <w:numPr>
          <w:ilvl w:val="1"/>
          <w:numId w:val="9"/>
        </w:numPr>
        <w:spacing w:after="5" w:line="247" w:lineRule="auto"/>
        <w:ind w:right="450" w:hanging="332"/>
      </w:pPr>
      <w:r>
        <w:rPr>
          <w:rFonts w:ascii="Times New Roman" w:eastAsia="Times New Roman" w:hAnsi="Times New Roman" w:cs="Times New Roman"/>
          <w:color w:val="181717"/>
          <w:sz w:val="23"/>
        </w:rPr>
        <w:t xml:space="preserve">the prevention and treatment of stock diseases in respect of stock kept </w:t>
      </w:r>
      <w:proofErr w:type="gramStart"/>
      <w:r>
        <w:rPr>
          <w:rFonts w:ascii="Times New Roman" w:eastAsia="Times New Roman" w:hAnsi="Times New Roman" w:cs="Times New Roman"/>
          <w:color w:val="181717"/>
          <w:sz w:val="23"/>
        </w:rPr>
        <w:t xml:space="preserve">thereon,   </w:t>
      </w:r>
      <w:proofErr w:type="gramEnd"/>
      <w:r>
        <w:rPr>
          <w:rFonts w:ascii="Times New Roman" w:eastAsia="Times New Roman" w:hAnsi="Times New Roman" w:cs="Times New Roman"/>
          <w:color w:val="181717"/>
          <w:sz w:val="23"/>
        </w:rPr>
        <w:t xml:space="preserve">         and the exclusion of stock which in the opinion of the veterinary surgeon            appointed by the Municipality may spread such diseases;       (e) the destruction of carcasses of animals;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impounding of animals trespassing thereon or grazed thereon without a            permit;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planting, care and protection, and the destruction, chopping or cutting off of            grass, trees, shrubs or any other plants or crops, and the sale thereof;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burning of grass and the eradication of noxious weeds;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hunting of game thereon by any means, including the use of firearms or           dogs;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duties and functions of rangers; </w:t>
      </w:r>
    </w:p>
    <w:p w:rsidR="00012605" w:rsidRDefault="00012605" w:rsidP="00012605">
      <w:pPr>
        <w:numPr>
          <w:ilvl w:val="1"/>
          <w:numId w:val="10"/>
        </w:numPr>
        <w:spacing w:after="5" w:line="247" w:lineRule="auto"/>
        <w:ind w:right="88" w:hanging="332"/>
      </w:pPr>
      <w:r>
        <w:rPr>
          <w:rFonts w:ascii="Times New Roman" w:eastAsia="Times New Roman" w:hAnsi="Times New Roman" w:cs="Times New Roman"/>
          <w:color w:val="181717"/>
          <w:sz w:val="23"/>
        </w:rPr>
        <w:t xml:space="preserve">the prohibition relating to the use of poison; and </w:t>
      </w:r>
    </w:p>
    <w:p w:rsidR="00012605" w:rsidRDefault="00012605" w:rsidP="00012605">
      <w:pPr>
        <w:spacing w:after="5" w:line="247" w:lineRule="auto"/>
        <w:ind w:left="-3" w:right="88" w:hanging="10"/>
      </w:pPr>
      <w:r>
        <w:rPr>
          <w:rFonts w:ascii="Times New Roman" w:eastAsia="Times New Roman" w:hAnsi="Times New Roman" w:cs="Times New Roman"/>
          <w:color w:val="181717"/>
          <w:sz w:val="23"/>
        </w:rPr>
        <w:t xml:space="preserve">       (I) generally, any matter which the Municipality deems necessary or expedient in            connection with the control, management or use of the common pasture or the            achievement of the objects of this By-law. </w:t>
      </w:r>
    </w:p>
    <w:p w:rsidR="00012605" w:rsidRDefault="00012605" w:rsidP="00012605">
      <w:pPr>
        <w:spacing w:after="0"/>
        <w:ind w:left="1"/>
      </w:pPr>
      <w:r>
        <w:rPr>
          <w:rFonts w:ascii="Times New Roman" w:eastAsia="Times New Roman" w:hAnsi="Times New Roman" w:cs="Times New Roman"/>
          <w:color w:val="181717"/>
          <w:sz w:val="23"/>
        </w:rPr>
        <w:t xml:space="preserve"> </w:t>
      </w:r>
    </w:p>
    <w:p w:rsidR="00012605" w:rsidRDefault="00012605" w:rsidP="00012605">
      <w:pPr>
        <w:spacing w:after="55"/>
        <w:ind w:left="-28"/>
      </w:pPr>
      <w:r>
        <w:rPr>
          <w:noProof/>
        </w:rPr>
        <mc:AlternateContent>
          <mc:Choice Requires="wpg">
            <w:drawing>
              <wp:inline distT="0" distB="0" distL="0" distR="0">
                <wp:extent cx="5654040" cy="53340"/>
                <wp:effectExtent l="0" t="0" r="381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3340"/>
                          <a:chOff x="0" y="0"/>
                          <a:chExt cx="56538" cy="530"/>
                        </a:xfrm>
                      </wpg:grpSpPr>
                      <wps:wsp>
                        <wps:cNvPr id="3" name="Shape 285596"/>
                        <wps:cNvSpPr>
                          <a:spLocks/>
                        </wps:cNvSpPr>
                        <wps:spPr bwMode="auto">
                          <a:xfrm>
                            <a:off x="0" y="0"/>
                            <a:ext cx="56538" cy="358"/>
                          </a:xfrm>
                          <a:custGeom>
                            <a:avLst/>
                            <a:gdLst>
                              <a:gd name="T0" fmla="*/ 0 w 5653863"/>
                              <a:gd name="T1" fmla="*/ 0 h 35840"/>
                              <a:gd name="T2" fmla="*/ 5653863 w 5653863"/>
                              <a:gd name="T3" fmla="*/ 0 h 35840"/>
                              <a:gd name="T4" fmla="*/ 5653863 w 5653863"/>
                              <a:gd name="T5" fmla="*/ 35840 h 35840"/>
                              <a:gd name="T6" fmla="*/ 0 w 5653863"/>
                              <a:gd name="T7" fmla="*/ 35840 h 35840"/>
                              <a:gd name="T8" fmla="*/ 0 w 5653863"/>
                              <a:gd name="T9" fmla="*/ 0 h 35840"/>
                              <a:gd name="T10" fmla="*/ 0 w 5653863"/>
                              <a:gd name="T11" fmla="*/ 0 h 35840"/>
                              <a:gd name="T12" fmla="*/ 5653863 w 5653863"/>
                              <a:gd name="T13" fmla="*/ 35840 h 35840"/>
                            </a:gdLst>
                            <a:ahLst/>
                            <a:cxnLst>
                              <a:cxn ang="0">
                                <a:pos x="T0" y="T1"/>
                              </a:cxn>
                              <a:cxn ang="0">
                                <a:pos x="T2" y="T3"/>
                              </a:cxn>
                              <a:cxn ang="0">
                                <a:pos x="T4" y="T5"/>
                              </a:cxn>
                              <a:cxn ang="0">
                                <a:pos x="T6" y="T7"/>
                              </a:cxn>
                              <a:cxn ang="0">
                                <a:pos x="T8" y="T9"/>
                              </a:cxn>
                            </a:cxnLst>
                            <a:rect l="T10" t="T11" r="T12" b="T13"/>
                            <a:pathLst>
                              <a:path w="5653863" h="35840">
                                <a:moveTo>
                                  <a:pt x="0" y="0"/>
                                </a:moveTo>
                                <a:lnTo>
                                  <a:pt x="5653863" y="0"/>
                                </a:lnTo>
                                <a:lnTo>
                                  <a:pt x="5653863" y="35840"/>
                                </a:lnTo>
                                <a:lnTo>
                                  <a:pt x="0" y="35840"/>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85597"/>
                        <wps:cNvSpPr>
                          <a:spLocks/>
                        </wps:cNvSpPr>
                        <wps:spPr bwMode="auto">
                          <a:xfrm>
                            <a:off x="0" y="444"/>
                            <a:ext cx="56538" cy="91"/>
                          </a:xfrm>
                          <a:custGeom>
                            <a:avLst/>
                            <a:gdLst>
                              <a:gd name="T0" fmla="*/ 0 w 5653863"/>
                              <a:gd name="T1" fmla="*/ 0 h 9144"/>
                              <a:gd name="T2" fmla="*/ 5653863 w 5653863"/>
                              <a:gd name="T3" fmla="*/ 0 h 9144"/>
                              <a:gd name="T4" fmla="*/ 5653863 w 5653863"/>
                              <a:gd name="T5" fmla="*/ 9144 h 9144"/>
                              <a:gd name="T6" fmla="*/ 0 w 5653863"/>
                              <a:gd name="T7" fmla="*/ 9144 h 9144"/>
                              <a:gd name="T8" fmla="*/ 0 w 5653863"/>
                              <a:gd name="T9" fmla="*/ 0 h 9144"/>
                              <a:gd name="T10" fmla="*/ 0 w 5653863"/>
                              <a:gd name="T11" fmla="*/ 0 h 9144"/>
                              <a:gd name="T12" fmla="*/ 5653863 w 5653863"/>
                              <a:gd name="T13" fmla="*/ 9144 h 9144"/>
                            </a:gdLst>
                            <a:ahLst/>
                            <a:cxnLst>
                              <a:cxn ang="0">
                                <a:pos x="T0" y="T1"/>
                              </a:cxn>
                              <a:cxn ang="0">
                                <a:pos x="T2" y="T3"/>
                              </a:cxn>
                              <a:cxn ang="0">
                                <a:pos x="T4" y="T5"/>
                              </a:cxn>
                              <a:cxn ang="0">
                                <a:pos x="T6" y="T7"/>
                              </a:cxn>
                              <a:cxn ang="0">
                                <a:pos x="T8" y="T9"/>
                              </a:cxn>
                            </a:cxnLst>
                            <a:rect l="T10" t="T11" r="T12" b="T13"/>
                            <a:pathLst>
                              <a:path w="5653863" h="9144">
                                <a:moveTo>
                                  <a:pt x="0" y="0"/>
                                </a:moveTo>
                                <a:lnTo>
                                  <a:pt x="5653863" y="0"/>
                                </a:lnTo>
                                <a:lnTo>
                                  <a:pt x="5653863" y="9144"/>
                                </a:lnTo>
                                <a:lnTo>
                                  <a:pt x="0" y="9144"/>
                                </a:lnTo>
                                <a:lnTo>
                                  <a:pt x="0" y="0"/>
                                </a:lnTo>
                              </a:path>
                            </a:pathLst>
                          </a:custGeom>
                          <a:solidFill>
                            <a:srgbClr val="5E2F2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E96FB2" id="Group 2" o:spid="_x0000_s1026" style="width:445.2pt;height:4.2pt;mso-position-horizontal-relative:char;mso-position-vertical-relative:line" coordsize="5653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">
                <v:shape id="Shape 285596" o:spid="_x0000_s1027" style="position:absolute;width:56538;height:358;visibility:visible;mso-wrap-style:square;v-text-anchor:top" coordsize="5653863,3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" path="m,l5653863,r,35840l,35840,,e" fillcolor="#5e2f2b" stroked="f" strokeweight="0">
                  <v:stroke miterlimit="83231f" joinstyle="miter"/>
                  <v:path arrowok="t" o:connecttype="custom" o:connectlocs="0,0;56538,0;56538,358;0,358;0,0" o:connectangles="0,0,0,0,0" textboxrect="0,0,5653863,35840"/>
                </v:shape>
                <v:shape id="Shape 285597" o:spid="_x0000_s1028" style="position:absolute;top:444;width:56538;height:91;visibility:visible;mso-wrap-style:square;v-text-anchor:top" coordsize="56538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" path="m,l5653863,r,9144l,9144,,e" fillcolor="#5e2f2b" stroked="f" strokeweight="0">
                  <v:stroke miterlimit="83231f" joinstyle="miter"/>
                  <v:path arrowok="t" o:connecttype="custom" o:connectlocs="0,0;56538,0;56538,91;0,91;0,0" o:connectangles="0,0,0,0,0" textboxrect="0,0,5653863,9144"/>
                </v:shape>
                <w10:anchorlock/>
              </v:group>
            </w:pict>
          </mc:Fallback>
        </mc:AlternateContent>
      </w:r>
    </w:p>
    <w:p w:rsidR="00012605" w:rsidRDefault="00012605" w:rsidP="00012605">
      <w:pPr>
        <w:tabs>
          <w:tab w:val="center" w:pos="2246"/>
          <w:tab w:val="center" w:pos="9161"/>
        </w:tabs>
        <w:spacing w:after="3"/>
        <w:ind w:left="-15"/>
      </w:pPr>
      <w:r>
        <w:tab/>
      </w:r>
      <w:r>
        <w:rPr>
          <w:rFonts w:ascii="Cambria" w:eastAsia="Cambria" w:hAnsi="Cambria" w:cs="Cambria"/>
          <w:color w:val="181717"/>
          <w:sz w:val="21"/>
        </w:rPr>
        <w:t xml:space="preserve">MUNICIPAL COMMONAGE BY-LAW </w:t>
      </w:r>
      <w:r>
        <w:rPr>
          <w:rFonts w:ascii="Cambria" w:eastAsia="Cambria" w:hAnsi="Cambria" w:cs="Cambria"/>
          <w:color w:val="181717"/>
          <w:sz w:val="21"/>
        </w:rPr>
        <w:tab/>
        <w:t xml:space="preserve">Page 5 </w:t>
      </w:r>
    </w:p>
    <w:p w:rsidR="00012605" w:rsidRDefault="00012605" w:rsidP="00012605">
      <w:pPr>
        <w:spacing w:after="0"/>
      </w:pPr>
      <w:r>
        <w:rPr>
          <w:color w:val="181717"/>
          <w:sz w:val="21"/>
        </w:rPr>
        <w:t xml:space="preserve"> </w:t>
      </w:r>
    </w:p>
    <w:p w:rsidR="00012605" w:rsidRDefault="00012605" w:rsidP="00012605">
      <w:pPr>
        <w:numPr>
          <w:ilvl w:val="0"/>
          <w:numId w:val="9"/>
        </w:numPr>
        <w:spacing w:after="5" w:line="247" w:lineRule="auto"/>
        <w:ind w:right="127" w:hanging="10"/>
      </w:pPr>
      <w:r>
        <w:rPr>
          <w:rFonts w:ascii="Times New Roman" w:eastAsia="Times New Roman" w:hAnsi="Times New Roman" w:cs="Times New Roman"/>
          <w:color w:val="181717"/>
        </w:rPr>
        <w:lastRenderedPageBreak/>
        <w:t xml:space="preserve">Any prescript issued in terms of subsection (1) must be published in the Provincial Government Gazette. </w:t>
      </w:r>
    </w:p>
    <w:p w:rsidR="00012605" w:rsidRDefault="00012605" w:rsidP="00012605">
      <w:pPr>
        <w:spacing w:after="0"/>
      </w:pPr>
      <w:r>
        <w:rPr>
          <w:rFonts w:ascii="Times New Roman" w:eastAsia="Times New Roman" w:hAnsi="Times New Roman" w:cs="Times New Roman"/>
          <w:color w:val="181717"/>
        </w:rPr>
        <w:t xml:space="preserve"> </w:t>
      </w:r>
    </w:p>
    <w:p w:rsidR="00012605" w:rsidRDefault="00012605" w:rsidP="00012605">
      <w:pPr>
        <w:numPr>
          <w:ilvl w:val="0"/>
          <w:numId w:val="9"/>
        </w:numPr>
        <w:spacing w:after="5" w:line="247" w:lineRule="auto"/>
        <w:ind w:right="127" w:hanging="10"/>
      </w:pPr>
      <w:r>
        <w:rPr>
          <w:rFonts w:ascii="Times New Roman" w:eastAsia="Times New Roman" w:hAnsi="Times New Roman" w:cs="Times New Roman"/>
          <w:color w:val="181717"/>
        </w:rPr>
        <w:t xml:space="preserve">If the Municipality is of the opinion that it is in the public interest, it may, for such period and subject to such conditions as it may deem fit, exempt any person, group or category of persons in writing from compliance with any prescripts issued in terms of </w:t>
      </w:r>
      <w:proofErr w:type="gramStart"/>
      <w:r>
        <w:rPr>
          <w:rFonts w:ascii="Times New Roman" w:eastAsia="Times New Roman" w:hAnsi="Times New Roman" w:cs="Times New Roman"/>
          <w:color w:val="181717"/>
        </w:rPr>
        <w:t>subsection(</w:t>
      </w:r>
      <w:proofErr w:type="gramEnd"/>
      <w:r>
        <w:rPr>
          <w:rFonts w:ascii="Times New Roman" w:eastAsia="Times New Roman" w:hAnsi="Times New Roman" w:cs="Times New Roman"/>
          <w:color w:val="181717"/>
        </w:rPr>
        <w:t xml:space="preserve">1). </w:t>
      </w:r>
    </w:p>
    <w:p w:rsidR="00012605" w:rsidRDefault="00012605" w:rsidP="00012605">
      <w:pPr>
        <w:spacing w:after="0"/>
      </w:pPr>
      <w:r>
        <w:rPr>
          <w:rFonts w:ascii="Times New Roman" w:eastAsia="Times New Roman" w:hAnsi="Times New Roman" w:cs="Times New Roman"/>
          <w:b/>
          <w:color w:val="181717"/>
        </w:rPr>
        <w:t xml:space="preserve"> </w:t>
      </w:r>
    </w:p>
    <w:p w:rsidR="00012605" w:rsidRDefault="00012605" w:rsidP="00012605">
      <w:pPr>
        <w:pStyle w:val="Heading5"/>
        <w:ind w:left="-4"/>
      </w:pPr>
      <w:r>
        <w:t xml:space="preserve">Section9. Penalty Clause </w:t>
      </w:r>
    </w:p>
    <w:p w:rsidR="00012605" w:rsidRDefault="00012605" w:rsidP="00012605">
      <w:pPr>
        <w:numPr>
          <w:ilvl w:val="0"/>
          <w:numId w:val="11"/>
        </w:numPr>
        <w:spacing w:after="5" w:line="247" w:lineRule="auto"/>
        <w:ind w:right="127" w:hanging="10"/>
      </w:pPr>
      <w:r>
        <w:rPr>
          <w:rFonts w:ascii="Times New Roman" w:eastAsia="Times New Roman" w:hAnsi="Times New Roman" w:cs="Times New Roman"/>
          <w:color w:val="181717"/>
        </w:rPr>
        <w:t xml:space="preserve">Any person who contravenes or fails to comply with any provision of this By-law or any requirement or condition there under shall be guilty of an offence. </w:t>
      </w:r>
    </w:p>
    <w:p w:rsidR="00012605" w:rsidRDefault="00012605" w:rsidP="00012605">
      <w:pPr>
        <w:spacing w:after="0"/>
        <w:ind w:left="1"/>
      </w:pPr>
      <w:r>
        <w:rPr>
          <w:rFonts w:ascii="Times New Roman" w:eastAsia="Times New Roman" w:hAnsi="Times New Roman" w:cs="Times New Roman"/>
          <w:color w:val="181717"/>
        </w:rPr>
        <w:t xml:space="preserve"> </w:t>
      </w:r>
    </w:p>
    <w:p w:rsidR="00012605" w:rsidRDefault="00012605" w:rsidP="00012605">
      <w:pPr>
        <w:numPr>
          <w:ilvl w:val="0"/>
          <w:numId w:val="11"/>
        </w:numPr>
        <w:spacing w:after="5" w:line="247" w:lineRule="auto"/>
        <w:ind w:right="127" w:hanging="10"/>
      </w:pPr>
      <w:r>
        <w:rPr>
          <w:rFonts w:ascii="Times New Roman" w:eastAsia="Times New Roman" w:hAnsi="Times New Roman" w:cs="Times New Roman"/>
          <w:color w:val="181717"/>
        </w:rPr>
        <w:t xml:space="preserve">Any person convicted of an offence in terms of subsection (1) shall be liable to a fine not exceeding R10 000 or to imprisonment for a period not exceeding one year, or to both a fine and such imprisonment. </w:t>
      </w:r>
    </w:p>
    <w:p w:rsidR="00012605" w:rsidRDefault="00012605" w:rsidP="00012605">
      <w:pPr>
        <w:spacing w:after="0"/>
        <w:ind w:left="1"/>
      </w:pPr>
      <w:r>
        <w:rPr>
          <w:rFonts w:ascii="Times New Roman" w:eastAsia="Times New Roman" w:hAnsi="Times New Roman" w:cs="Times New Roman"/>
          <w:color w:val="181717"/>
        </w:rPr>
        <w:t xml:space="preserve"> </w:t>
      </w:r>
    </w:p>
    <w:p w:rsidR="00012605" w:rsidRDefault="00012605" w:rsidP="00012605">
      <w:pPr>
        <w:pStyle w:val="Heading5"/>
        <w:ind w:left="-4"/>
      </w:pPr>
      <w:r>
        <w:t xml:space="preserve">Section10. Short title and </w:t>
      </w:r>
      <w:proofErr w:type="spellStart"/>
      <w:r>
        <w:t>comencement</w:t>
      </w:r>
      <w:proofErr w:type="spellEnd"/>
      <w:r>
        <w:t xml:space="preserve"> </w:t>
      </w:r>
    </w:p>
    <w:p w:rsidR="007B557A" w:rsidRPr="007B557A" w:rsidRDefault="00012605" w:rsidP="00012605">
      <w:pPr>
        <w:spacing w:after="8127" w:line="247" w:lineRule="auto"/>
        <w:ind w:left="-3" w:right="127" w:hanging="10"/>
      </w:pPr>
      <w:r>
        <w:rPr>
          <w:rFonts w:ascii="Times New Roman" w:eastAsia="Times New Roman" w:hAnsi="Times New Roman" w:cs="Times New Roman"/>
          <w:color w:val="181717"/>
        </w:rPr>
        <w:t>This By-law shall be called the Municipal Commonage By-law 20</w:t>
      </w:r>
      <w:r w:rsidR="00D929DE">
        <w:rPr>
          <w:rFonts w:ascii="Times New Roman" w:eastAsia="Times New Roman" w:hAnsi="Times New Roman" w:cs="Times New Roman"/>
          <w:color w:val="181717"/>
        </w:rPr>
        <w:t>25</w:t>
      </w:r>
      <w:bookmarkStart w:id="0" w:name="_GoBack"/>
      <w:bookmarkEnd w:id="0"/>
      <w:r>
        <w:rPr>
          <w:rFonts w:ascii="Times New Roman" w:eastAsia="Times New Roman" w:hAnsi="Times New Roman" w:cs="Times New Roman"/>
          <w:color w:val="181717"/>
        </w:rPr>
        <w:t>,and shall commence on  the  date of publication in the provincial government gazette.</w:t>
      </w:r>
    </w:p>
    <w:sectPr w:rsidR="007B557A" w:rsidRPr="007B55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D10" w:rsidRDefault="00FF1D10" w:rsidP="00A276DF">
      <w:pPr>
        <w:spacing w:after="0" w:line="240" w:lineRule="auto"/>
      </w:pPr>
      <w:r>
        <w:separator/>
      </w:r>
    </w:p>
  </w:endnote>
  <w:endnote w:type="continuationSeparator" w:id="0">
    <w:p w:rsidR="00FF1D10" w:rsidRDefault="00FF1D10" w:rsidP="00A2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6DF" w:rsidRDefault="00A276DF">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5851A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D10" w:rsidRDefault="00FF1D10" w:rsidP="00A276DF">
      <w:pPr>
        <w:spacing w:after="0" w:line="240" w:lineRule="auto"/>
      </w:pPr>
      <w:r>
        <w:separator/>
      </w:r>
    </w:p>
  </w:footnote>
  <w:footnote w:type="continuationSeparator" w:id="0">
    <w:p w:rsidR="00FF1D10" w:rsidRDefault="00FF1D10" w:rsidP="00A2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2531"/>
    <w:multiLevelType w:val="hybridMultilevel"/>
    <w:tmpl w:val="00949064"/>
    <w:lvl w:ilvl="0" w:tplc="F4C02D4C">
      <w:start w:val="1"/>
      <w:numFmt w:val="lowerRoman"/>
      <w:lvlText w:val="(%1)"/>
      <w:lvlJc w:val="left"/>
      <w:pPr>
        <w:ind w:left="34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35A8EDEC">
      <w:start w:val="1"/>
      <w:numFmt w:val="lowerLetter"/>
      <w:lvlText w:val="%2"/>
      <w:lvlJc w:val="left"/>
      <w:pPr>
        <w:ind w:left="123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182A5032">
      <w:start w:val="1"/>
      <w:numFmt w:val="lowerRoman"/>
      <w:lvlText w:val="%3"/>
      <w:lvlJc w:val="left"/>
      <w:pPr>
        <w:ind w:left="195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F44466C4">
      <w:start w:val="1"/>
      <w:numFmt w:val="decimal"/>
      <w:lvlText w:val="%4"/>
      <w:lvlJc w:val="left"/>
      <w:pPr>
        <w:ind w:left="267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C248FE9E">
      <w:start w:val="1"/>
      <w:numFmt w:val="lowerLetter"/>
      <w:lvlText w:val="%5"/>
      <w:lvlJc w:val="left"/>
      <w:pPr>
        <w:ind w:left="339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7B1E9132">
      <w:start w:val="1"/>
      <w:numFmt w:val="lowerRoman"/>
      <w:lvlText w:val="%6"/>
      <w:lvlJc w:val="left"/>
      <w:pPr>
        <w:ind w:left="411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A4421F12">
      <w:start w:val="1"/>
      <w:numFmt w:val="decimal"/>
      <w:lvlText w:val="%7"/>
      <w:lvlJc w:val="left"/>
      <w:pPr>
        <w:ind w:left="483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54C69562">
      <w:start w:val="1"/>
      <w:numFmt w:val="lowerLetter"/>
      <w:lvlText w:val="%8"/>
      <w:lvlJc w:val="left"/>
      <w:pPr>
        <w:ind w:left="555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44A26794">
      <w:start w:val="1"/>
      <w:numFmt w:val="lowerRoman"/>
      <w:lvlText w:val="%9"/>
      <w:lvlJc w:val="left"/>
      <w:pPr>
        <w:ind w:left="6277"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1" w15:restartNumberingAfterBreak="0">
    <w:nsid w:val="04A97348"/>
    <w:multiLevelType w:val="hybridMultilevel"/>
    <w:tmpl w:val="DCDC7780"/>
    <w:lvl w:ilvl="0" w:tplc="0FBC1348">
      <w:start w:val="2"/>
      <w:numFmt w:val="lowerLetter"/>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218ECC94">
      <w:start w:val="1"/>
      <w:numFmt w:val="lowerLetter"/>
      <w:lvlText w:val="%2"/>
      <w:lvlJc w:val="left"/>
      <w:pPr>
        <w:ind w:left="134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C46AB154">
      <w:start w:val="1"/>
      <w:numFmt w:val="lowerRoman"/>
      <w:lvlText w:val="%3"/>
      <w:lvlJc w:val="left"/>
      <w:pPr>
        <w:ind w:left="206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50681366">
      <w:start w:val="1"/>
      <w:numFmt w:val="decimal"/>
      <w:lvlText w:val="%4"/>
      <w:lvlJc w:val="left"/>
      <w:pPr>
        <w:ind w:left="278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FB441E2">
      <w:start w:val="1"/>
      <w:numFmt w:val="lowerLetter"/>
      <w:lvlText w:val="%5"/>
      <w:lvlJc w:val="left"/>
      <w:pPr>
        <w:ind w:left="350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FC2A6B18">
      <w:start w:val="1"/>
      <w:numFmt w:val="lowerRoman"/>
      <w:lvlText w:val="%6"/>
      <w:lvlJc w:val="left"/>
      <w:pPr>
        <w:ind w:left="422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009CB43E">
      <w:start w:val="1"/>
      <w:numFmt w:val="decimal"/>
      <w:lvlText w:val="%7"/>
      <w:lvlJc w:val="left"/>
      <w:pPr>
        <w:ind w:left="494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5DA4E416">
      <w:start w:val="1"/>
      <w:numFmt w:val="lowerLetter"/>
      <w:lvlText w:val="%8"/>
      <w:lvlJc w:val="left"/>
      <w:pPr>
        <w:ind w:left="566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9CB0B74C">
      <w:start w:val="1"/>
      <w:numFmt w:val="lowerRoman"/>
      <w:lvlText w:val="%9"/>
      <w:lvlJc w:val="left"/>
      <w:pPr>
        <w:ind w:left="638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2" w15:restartNumberingAfterBreak="0">
    <w:nsid w:val="05E5539B"/>
    <w:multiLevelType w:val="hybridMultilevel"/>
    <w:tmpl w:val="65AAB462"/>
    <w:lvl w:ilvl="0" w:tplc="C4C4278E">
      <w:start w:val="1"/>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BB0C67C6">
      <w:start w:val="1"/>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ABF20C70">
      <w:start w:val="1"/>
      <w:numFmt w:val="lowerRoman"/>
      <w:lvlText w:val="%3"/>
      <w:lvlJc w:val="left"/>
      <w:pPr>
        <w:ind w:left="141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A95CC3B0">
      <w:start w:val="1"/>
      <w:numFmt w:val="decimal"/>
      <w:lvlText w:val="%4"/>
      <w:lvlJc w:val="left"/>
      <w:pPr>
        <w:ind w:left="213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BAAE4FB6">
      <w:start w:val="1"/>
      <w:numFmt w:val="lowerLetter"/>
      <w:lvlText w:val="%5"/>
      <w:lvlJc w:val="left"/>
      <w:pPr>
        <w:ind w:left="285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633A0B54">
      <w:start w:val="1"/>
      <w:numFmt w:val="lowerRoman"/>
      <w:lvlText w:val="%6"/>
      <w:lvlJc w:val="left"/>
      <w:pPr>
        <w:ind w:left="357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19F42FF4">
      <w:start w:val="1"/>
      <w:numFmt w:val="decimal"/>
      <w:lvlText w:val="%7"/>
      <w:lvlJc w:val="left"/>
      <w:pPr>
        <w:ind w:left="429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EFDC8FD8">
      <w:start w:val="1"/>
      <w:numFmt w:val="lowerLetter"/>
      <w:lvlText w:val="%8"/>
      <w:lvlJc w:val="left"/>
      <w:pPr>
        <w:ind w:left="501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2EC2A60">
      <w:start w:val="1"/>
      <w:numFmt w:val="lowerRoman"/>
      <w:lvlText w:val="%9"/>
      <w:lvlJc w:val="left"/>
      <w:pPr>
        <w:ind w:left="5739"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3" w15:restartNumberingAfterBreak="0">
    <w:nsid w:val="090653D2"/>
    <w:multiLevelType w:val="hybridMultilevel"/>
    <w:tmpl w:val="CFA47F64"/>
    <w:lvl w:ilvl="0" w:tplc="9B28D38A">
      <w:start w:val="1"/>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DC52ED0C">
      <w:start w:val="1"/>
      <w:numFmt w:val="lowerLetter"/>
      <w:lvlText w:val="(%2)"/>
      <w:lvlJc w:val="left"/>
      <w:pPr>
        <w:ind w:left="524"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70001A6E">
      <w:start w:val="1"/>
      <w:numFmt w:val="lowerRoman"/>
      <w:lvlText w:val="%3"/>
      <w:lvlJc w:val="left"/>
      <w:pPr>
        <w:ind w:left="128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45DEBC84">
      <w:start w:val="1"/>
      <w:numFmt w:val="decimal"/>
      <w:lvlText w:val="%4"/>
      <w:lvlJc w:val="left"/>
      <w:pPr>
        <w:ind w:left="200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AA4DA7C">
      <w:start w:val="1"/>
      <w:numFmt w:val="lowerLetter"/>
      <w:lvlText w:val="%5"/>
      <w:lvlJc w:val="left"/>
      <w:pPr>
        <w:ind w:left="272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5BE48C10">
      <w:start w:val="1"/>
      <w:numFmt w:val="lowerRoman"/>
      <w:lvlText w:val="%6"/>
      <w:lvlJc w:val="left"/>
      <w:pPr>
        <w:ind w:left="344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E7F07AC2">
      <w:start w:val="1"/>
      <w:numFmt w:val="decimal"/>
      <w:lvlText w:val="%7"/>
      <w:lvlJc w:val="left"/>
      <w:pPr>
        <w:ind w:left="416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0BCC0A0C">
      <w:start w:val="1"/>
      <w:numFmt w:val="lowerLetter"/>
      <w:lvlText w:val="%8"/>
      <w:lvlJc w:val="left"/>
      <w:pPr>
        <w:ind w:left="488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CDA59A2">
      <w:start w:val="1"/>
      <w:numFmt w:val="lowerRoman"/>
      <w:lvlText w:val="%9"/>
      <w:lvlJc w:val="left"/>
      <w:pPr>
        <w:ind w:left="5606"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4" w15:restartNumberingAfterBreak="0">
    <w:nsid w:val="32C14F59"/>
    <w:multiLevelType w:val="hybridMultilevel"/>
    <w:tmpl w:val="81DC6622"/>
    <w:lvl w:ilvl="0" w:tplc="952E945E">
      <w:start w:val="1"/>
      <w:numFmt w:val="decimal"/>
      <w:lvlText w:val="(%1)"/>
      <w:lvlJc w:val="left"/>
      <w:pPr>
        <w:ind w:left="10"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1" w:tplc="438EF56C">
      <w:start w:val="1"/>
      <w:numFmt w:val="lowerLetter"/>
      <w:lvlText w:val="%2"/>
      <w:lvlJc w:val="left"/>
      <w:pPr>
        <w:ind w:left="108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DA92923A">
      <w:start w:val="1"/>
      <w:numFmt w:val="lowerRoman"/>
      <w:lvlText w:val="%3"/>
      <w:lvlJc w:val="left"/>
      <w:pPr>
        <w:ind w:left="180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2006D8E4">
      <w:start w:val="1"/>
      <w:numFmt w:val="decimal"/>
      <w:lvlText w:val="%4"/>
      <w:lvlJc w:val="left"/>
      <w:pPr>
        <w:ind w:left="252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331884FA">
      <w:start w:val="1"/>
      <w:numFmt w:val="lowerLetter"/>
      <w:lvlText w:val="%5"/>
      <w:lvlJc w:val="left"/>
      <w:pPr>
        <w:ind w:left="324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CE345C34">
      <w:start w:val="1"/>
      <w:numFmt w:val="lowerRoman"/>
      <w:lvlText w:val="%6"/>
      <w:lvlJc w:val="left"/>
      <w:pPr>
        <w:ind w:left="396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9CBA3BDE">
      <w:start w:val="1"/>
      <w:numFmt w:val="decimal"/>
      <w:lvlText w:val="%7"/>
      <w:lvlJc w:val="left"/>
      <w:pPr>
        <w:ind w:left="468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1C322804">
      <w:start w:val="1"/>
      <w:numFmt w:val="lowerLetter"/>
      <w:lvlText w:val="%8"/>
      <w:lvlJc w:val="left"/>
      <w:pPr>
        <w:ind w:left="540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8744E4C2">
      <w:start w:val="1"/>
      <w:numFmt w:val="lowerRoman"/>
      <w:lvlText w:val="%9"/>
      <w:lvlJc w:val="left"/>
      <w:pPr>
        <w:ind w:left="6121"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5" w15:restartNumberingAfterBreak="0">
    <w:nsid w:val="3F5A1815"/>
    <w:multiLevelType w:val="hybridMultilevel"/>
    <w:tmpl w:val="0B68F53A"/>
    <w:lvl w:ilvl="0" w:tplc="6060A06C">
      <w:start w:val="4"/>
      <w:numFmt w:val="decimal"/>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BA0CD7B6">
      <w:start w:val="1"/>
      <w:numFmt w:val="lowerLetter"/>
      <w:lvlText w:val="%2"/>
      <w:lvlJc w:val="left"/>
      <w:pPr>
        <w:ind w:left="108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0546AC60">
      <w:start w:val="1"/>
      <w:numFmt w:val="lowerRoman"/>
      <w:lvlText w:val="%3"/>
      <w:lvlJc w:val="left"/>
      <w:pPr>
        <w:ind w:left="180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6158E1E0">
      <w:start w:val="1"/>
      <w:numFmt w:val="decimal"/>
      <w:lvlText w:val="%4"/>
      <w:lvlJc w:val="left"/>
      <w:pPr>
        <w:ind w:left="252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0F625F5A">
      <w:start w:val="1"/>
      <w:numFmt w:val="lowerLetter"/>
      <w:lvlText w:val="%5"/>
      <w:lvlJc w:val="left"/>
      <w:pPr>
        <w:ind w:left="324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96FA7FAA">
      <w:start w:val="1"/>
      <w:numFmt w:val="lowerRoman"/>
      <w:lvlText w:val="%6"/>
      <w:lvlJc w:val="left"/>
      <w:pPr>
        <w:ind w:left="396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2D0EF208">
      <w:start w:val="1"/>
      <w:numFmt w:val="decimal"/>
      <w:lvlText w:val="%7"/>
      <w:lvlJc w:val="left"/>
      <w:pPr>
        <w:ind w:left="468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AFE213D2">
      <w:start w:val="1"/>
      <w:numFmt w:val="lowerLetter"/>
      <w:lvlText w:val="%8"/>
      <w:lvlJc w:val="left"/>
      <w:pPr>
        <w:ind w:left="540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A1DE5CF4">
      <w:start w:val="1"/>
      <w:numFmt w:val="lowerRoman"/>
      <w:lvlText w:val="%9"/>
      <w:lvlJc w:val="left"/>
      <w:pPr>
        <w:ind w:left="6121"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6" w15:restartNumberingAfterBreak="0">
    <w:nsid w:val="41853A0D"/>
    <w:multiLevelType w:val="hybridMultilevel"/>
    <w:tmpl w:val="7EA2883E"/>
    <w:lvl w:ilvl="0" w:tplc="49D24C3E">
      <w:start w:val="1"/>
      <w:numFmt w:val="decimal"/>
      <w:lvlText w:val="(%1)"/>
      <w:lvlJc w:val="left"/>
      <w:pPr>
        <w:ind w:left="33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354067EE">
      <w:start w:val="1"/>
      <w:numFmt w:val="lowerLetter"/>
      <w:lvlText w:val="(%2)"/>
      <w:lvlJc w:val="left"/>
      <w:pPr>
        <w:ind w:left="1052"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B5D8B25E">
      <w:start w:val="1"/>
      <w:numFmt w:val="lowerRoman"/>
      <w:lvlText w:val="%3"/>
      <w:lvlJc w:val="left"/>
      <w:pPr>
        <w:ind w:left="137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3FE6BD6E">
      <w:start w:val="1"/>
      <w:numFmt w:val="decimal"/>
      <w:lvlText w:val="%4"/>
      <w:lvlJc w:val="left"/>
      <w:pPr>
        <w:ind w:left="209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BCB2A0DE">
      <w:start w:val="1"/>
      <w:numFmt w:val="lowerLetter"/>
      <w:lvlText w:val="%5"/>
      <w:lvlJc w:val="left"/>
      <w:pPr>
        <w:ind w:left="281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CD326BE6">
      <w:start w:val="1"/>
      <w:numFmt w:val="lowerRoman"/>
      <w:lvlText w:val="%6"/>
      <w:lvlJc w:val="left"/>
      <w:pPr>
        <w:ind w:left="353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B8ECE3B4">
      <w:start w:val="1"/>
      <w:numFmt w:val="decimal"/>
      <w:lvlText w:val="%7"/>
      <w:lvlJc w:val="left"/>
      <w:pPr>
        <w:ind w:left="425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0A5E0E78">
      <w:start w:val="1"/>
      <w:numFmt w:val="lowerLetter"/>
      <w:lvlText w:val="%8"/>
      <w:lvlJc w:val="left"/>
      <w:pPr>
        <w:ind w:left="497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6594364E">
      <w:start w:val="1"/>
      <w:numFmt w:val="lowerRoman"/>
      <w:lvlText w:val="%9"/>
      <w:lvlJc w:val="left"/>
      <w:pPr>
        <w:ind w:left="5694"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7" w15:restartNumberingAfterBreak="0">
    <w:nsid w:val="6AA05BA3"/>
    <w:multiLevelType w:val="hybridMultilevel"/>
    <w:tmpl w:val="B1E056C6"/>
    <w:lvl w:ilvl="0" w:tplc="84C4ED10">
      <w:start w:val="1"/>
      <w:numFmt w:val="decimal"/>
      <w:lvlText w:val="%1"/>
      <w:lvlJc w:val="left"/>
      <w:pPr>
        <w:ind w:left="360"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1" w:tplc="3BF0DCD2">
      <w:start w:val="2"/>
      <w:numFmt w:val="lowerLetter"/>
      <w:lvlText w:val="(%2)"/>
      <w:lvlJc w:val="left"/>
      <w:pPr>
        <w:ind w:left="1052"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2" w:tplc="E02C937A">
      <w:start w:val="1"/>
      <w:numFmt w:val="lowerRoman"/>
      <w:lvlText w:val="%3"/>
      <w:lvlJc w:val="left"/>
      <w:pPr>
        <w:ind w:left="137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3" w:tplc="4E521234">
      <w:start w:val="1"/>
      <w:numFmt w:val="decimal"/>
      <w:lvlText w:val="%4"/>
      <w:lvlJc w:val="left"/>
      <w:pPr>
        <w:ind w:left="209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4" w:tplc="A34E6AB0">
      <w:start w:val="1"/>
      <w:numFmt w:val="lowerLetter"/>
      <w:lvlText w:val="%5"/>
      <w:lvlJc w:val="left"/>
      <w:pPr>
        <w:ind w:left="281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5" w:tplc="7DE2CE24">
      <w:start w:val="1"/>
      <w:numFmt w:val="lowerRoman"/>
      <w:lvlText w:val="%6"/>
      <w:lvlJc w:val="left"/>
      <w:pPr>
        <w:ind w:left="353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6" w:tplc="CE8C6CAE">
      <w:start w:val="1"/>
      <w:numFmt w:val="decimal"/>
      <w:lvlText w:val="%7"/>
      <w:lvlJc w:val="left"/>
      <w:pPr>
        <w:ind w:left="425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7" w:tplc="E1B8CED4">
      <w:start w:val="1"/>
      <w:numFmt w:val="lowerLetter"/>
      <w:lvlText w:val="%8"/>
      <w:lvlJc w:val="left"/>
      <w:pPr>
        <w:ind w:left="497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lvl w:ilvl="8" w:tplc="16368EC0">
      <w:start w:val="1"/>
      <w:numFmt w:val="lowerRoman"/>
      <w:lvlText w:val="%9"/>
      <w:lvlJc w:val="left"/>
      <w:pPr>
        <w:ind w:left="5695" w:firstLine="0"/>
      </w:pPr>
      <w:rPr>
        <w:rFonts w:ascii="Times New Roman" w:eastAsia="Times New Roman" w:hAnsi="Times New Roman" w:cs="Times New Roman"/>
        <w:b w:val="0"/>
        <w:i w:val="0"/>
        <w:strike w:val="0"/>
        <w:dstrike w:val="0"/>
        <w:color w:val="181717"/>
        <w:sz w:val="22"/>
        <w:szCs w:val="22"/>
        <w:u w:val="none" w:color="000000"/>
        <w:effect w:val="none"/>
        <w:bdr w:val="none" w:sz="0" w:space="0" w:color="auto" w:frame="1"/>
        <w:vertAlign w:val="baseline"/>
      </w:rPr>
    </w:lvl>
  </w:abstractNum>
  <w:abstractNum w:abstractNumId="8" w15:restartNumberingAfterBreak="0">
    <w:nsid w:val="6B892D95"/>
    <w:multiLevelType w:val="hybridMultilevel"/>
    <w:tmpl w:val="BC800A4E"/>
    <w:lvl w:ilvl="0" w:tplc="BFC69A8C">
      <w:start w:val="1"/>
      <w:numFmt w:val="decimal"/>
      <w:lvlText w:val="%1"/>
      <w:lvlJc w:val="left"/>
      <w:pPr>
        <w:ind w:left="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801C4050">
      <w:start w:val="2"/>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C6CAE568">
      <w:start w:val="1"/>
      <w:numFmt w:val="lowerRoman"/>
      <w:lvlText w:val="%3"/>
      <w:lvlJc w:val="left"/>
      <w:pPr>
        <w:ind w:left="137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4B3A71F2">
      <w:start w:val="1"/>
      <w:numFmt w:val="decimal"/>
      <w:lvlText w:val="%4"/>
      <w:lvlJc w:val="left"/>
      <w:pPr>
        <w:ind w:left="209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B726DDC2">
      <w:start w:val="1"/>
      <w:numFmt w:val="lowerLetter"/>
      <w:lvlText w:val="%5"/>
      <w:lvlJc w:val="left"/>
      <w:pPr>
        <w:ind w:left="281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E744D110">
      <w:start w:val="1"/>
      <w:numFmt w:val="lowerRoman"/>
      <w:lvlText w:val="%6"/>
      <w:lvlJc w:val="left"/>
      <w:pPr>
        <w:ind w:left="353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CE9A845E">
      <w:start w:val="1"/>
      <w:numFmt w:val="decimal"/>
      <w:lvlText w:val="%7"/>
      <w:lvlJc w:val="left"/>
      <w:pPr>
        <w:ind w:left="425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8B440F92">
      <w:start w:val="1"/>
      <w:numFmt w:val="lowerLetter"/>
      <w:lvlText w:val="%8"/>
      <w:lvlJc w:val="left"/>
      <w:pPr>
        <w:ind w:left="497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D06C7A80">
      <w:start w:val="1"/>
      <w:numFmt w:val="lowerRoman"/>
      <w:lvlText w:val="%9"/>
      <w:lvlJc w:val="left"/>
      <w:pPr>
        <w:ind w:left="5695"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9" w15:restartNumberingAfterBreak="0">
    <w:nsid w:val="70E84F9A"/>
    <w:multiLevelType w:val="hybridMultilevel"/>
    <w:tmpl w:val="10085D8C"/>
    <w:lvl w:ilvl="0" w:tplc="545CE16E">
      <w:start w:val="3"/>
      <w:numFmt w:val="lowerLetter"/>
      <w:lvlText w:val="(%1)"/>
      <w:lvlJc w:val="left"/>
      <w:pPr>
        <w:ind w:left="1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CF9C0B28">
      <w:start w:val="1"/>
      <w:numFmt w:val="lowerLetter"/>
      <w:lvlText w:val="%2"/>
      <w:lvlJc w:val="left"/>
      <w:pPr>
        <w:ind w:left="1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4A0C1E4A">
      <w:start w:val="1"/>
      <w:numFmt w:val="lowerRoman"/>
      <w:lvlText w:val="%3"/>
      <w:lvlJc w:val="left"/>
      <w:pPr>
        <w:ind w:left="208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5DAACC1E">
      <w:start w:val="1"/>
      <w:numFmt w:val="decimal"/>
      <w:lvlText w:val="%4"/>
      <w:lvlJc w:val="left"/>
      <w:pPr>
        <w:ind w:left="280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4442218A">
      <w:start w:val="1"/>
      <w:numFmt w:val="lowerLetter"/>
      <w:lvlText w:val="%5"/>
      <w:lvlJc w:val="left"/>
      <w:pPr>
        <w:ind w:left="352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1AE299FE">
      <w:start w:val="1"/>
      <w:numFmt w:val="lowerRoman"/>
      <w:lvlText w:val="%6"/>
      <w:lvlJc w:val="left"/>
      <w:pPr>
        <w:ind w:left="424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488EDC32">
      <w:start w:val="1"/>
      <w:numFmt w:val="decimal"/>
      <w:lvlText w:val="%7"/>
      <w:lvlJc w:val="left"/>
      <w:pPr>
        <w:ind w:left="49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24C28B9A">
      <w:start w:val="1"/>
      <w:numFmt w:val="lowerLetter"/>
      <w:lvlText w:val="%8"/>
      <w:lvlJc w:val="left"/>
      <w:pPr>
        <w:ind w:left="568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2AE4D47A">
      <w:start w:val="1"/>
      <w:numFmt w:val="lowerRoman"/>
      <w:lvlText w:val="%9"/>
      <w:lvlJc w:val="left"/>
      <w:pPr>
        <w:ind w:left="640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abstractNum w:abstractNumId="10" w15:restartNumberingAfterBreak="0">
    <w:nsid w:val="73DC21E5"/>
    <w:multiLevelType w:val="hybridMultilevel"/>
    <w:tmpl w:val="FB080EE8"/>
    <w:lvl w:ilvl="0" w:tplc="5ED2FEAC">
      <w:start w:val="1"/>
      <w:numFmt w:val="decimal"/>
      <w:lvlText w:val="%1"/>
      <w:lvlJc w:val="left"/>
      <w:pPr>
        <w:ind w:left="360"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1" w:tplc="9C3E5D48">
      <w:start w:val="6"/>
      <w:numFmt w:val="lowerLetter"/>
      <w:lvlText w:val="(%2)"/>
      <w:lvlJc w:val="left"/>
      <w:pPr>
        <w:ind w:left="1052"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2" w:tplc="28DE3976">
      <w:start w:val="1"/>
      <w:numFmt w:val="lowerRoman"/>
      <w:lvlText w:val="%3"/>
      <w:lvlJc w:val="left"/>
      <w:pPr>
        <w:ind w:left="149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3" w:tplc="E8B4D346">
      <w:start w:val="1"/>
      <w:numFmt w:val="decimal"/>
      <w:lvlText w:val="%4"/>
      <w:lvlJc w:val="left"/>
      <w:pPr>
        <w:ind w:left="221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4" w:tplc="AE544E30">
      <w:start w:val="1"/>
      <w:numFmt w:val="lowerLetter"/>
      <w:lvlText w:val="%5"/>
      <w:lvlJc w:val="left"/>
      <w:pPr>
        <w:ind w:left="293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5" w:tplc="EE68A85C">
      <w:start w:val="1"/>
      <w:numFmt w:val="lowerRoman"/>
      <w:lvlText w:val="%6"/>
      <w:lvlJc w:val="left"/>
      <w:pPr>
        <w:ind w:left="365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6" w:tplc="3DC055CC">
      <w:start w:val="1"/>
      <w:numFmt w:val="decimal"/>
      <w:lvlText w:val="%7"/>
      <w:lvlJc w:val="left"/>
      <w:pPr>
        <w:ind w:left="437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7" w:tplc="C63A331A">
      <w:start w:val="1"/>
      <w:numFmt w:val="lowerLetter"/>
      <w:lvlText w:val="%8"/>
      <w:lvlJc w:val="left"/>
      <w:pPr>
        <w:ind w:left="509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lvl w:ilvl="8" w:tplc="E7D46F40">
      <w:start w:val="1"/>
      <w:numFmt w:val="lowerRoman"/>
      <w:lvlText w:val="%9"/>
      <w:lvlJc w:val="left"/>
      <w:pPr>
        <w:ind w:left="5813" w:firstLine="0"/>
      </w:pPr>
      <w:rPr>
        <w:rFonts w:ascii="Times New Roman" w:eastAsia="Times New Roman" w:hAnsi="Times New Roman" w:cs="Times New Roman"/>
        <w:b w:val="0"/>
        <w:i w:val="0"/>
        <w:strike w:val="0"/>
        <w:dstrike w:val="0"/>
        <w:color w:val="181717"/>
        <w:sz w:val="23"/>
        <w:szCs w:val="23"/>
        <w:u w:val="none" w:color="000000"/>
        <w:effect w:val="none"/>
        <w:bdr w:val="none" w:sz="0" w:space="0" w:color="auto" w:frame="1"/>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A"/>
    <w:rsid w:val="00012605"/>
    <w:rsid w:val="000D5579"/>
    <w:rsid w:val="004254F6"/>
    <w:rsid w:val="004E5819"/>
    <w:rsid w:val="007B557A"/>
    <w:rsid w:val="00926804"/>
    <w:rsid w:val="00A276DF"/>
    <w:rsid w:val="00B43310"/>
    <w:rsid w:val="00D929DE"/>
    <w:rsid w:val="00DB3E54"/>
    <w:rsid w:val="00E1377A"/>
    <w:rsid w:val="00E850AA"/>
    <w:rsid w:val="00FF1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CB51"/>
  <w15:chartTrackingRefBased/>
  <w15:docId w15:val="{909AA2A3-0C06-498B-8CBC-5EBB889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next w:val="Normal"/>
    <w:link w:val="Heading4Char"/>
    <w:uiPriority w:val="9"/>
    <w:semiHidden/>
    <w:unhideWhenUsed/>
    <w:qFormat/>
    <w:rsid w:val="00012605"/>
    <w:pPr>
      <w:keepNext/>
      <w:keepLines/>
      <w:spacing w:after="0" w:line="256" w:lineRule="auto"/>
      <w:ind w:left="10" w:hanging="10"/>
      <w:outlineLvl w:val="3"/>
    </w:pPr>
    <w:rPr>
      <w:rFonts w:ascii="Times New Roman" w:eastAsia="Times New Roman" w:hAnsi="Times New Roman" w:cs="Times New Roman"/>
      <w:b/>
      <w:color w:val="181717"/>
      <w:sz w:val="23"/>
      <w:lang w:eastAsia="en-ZA"/>
    </w:rPr>
  </w:style>
  <w:style w:type="paragraph" w:styleId="Heading5">
    <w:name w:val="heading 5"/>
    <w:next w:val="Normal"/>
    <w:link w:val="Heading5Char"/>
    <w:uiPriority w:val="9"/>
    <w:semiHidden/>
    <w:unhideWhenUsed/>
    <w:qFormat/>
    <w:rsid w:val="00012605"/>
    <w:pPr>
      <w:keepNext/>
      <w:keepLines/>
      <w:spacing w:after="5" w:line="247" w:lineRule="auto"/>
      <w:ind w:left="10" w:hanging="10"/>
      <w:outlineLvl w:val="4"/>
    </w:pPr>
    <w:rPr>
      <w:rFonts w:ascii="Times New Roman" w:eastAsia="Times New Roman" w:hAnsi="Times New Roman" w:cs="Times New Roman"/>
      <w:b/>
      <w:color w:val="18171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DF"/>
  </w:style>
  <w:style w:type="paragraph" w:styleId="Footer">
    <w:name w:val="footer"/>
    <w:basedOn w:val="Normal"/>
    <w:link w:val="FooterChar"/>
    <w:uiPriority w:val="99"/>
    <w:unhideWhenUsed/>
    <w:rsid w:val="00A27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DF"/>
  </w:style>
  <w:style w:type="character" w:customStyle="1" w:styleId="Heading4Char">
    <w:name w:val="Heading 4 Char"/>
    <w:basedOn w:val="DefaultParagraphFont"/>
    <w:link w:val="Heading4"/>
    <w:uiPriority w:val="9"/>
    <w:semiHidden/>
    <w:rsid w:val="00012605"/>
    <w:rPr>
      <w:rFonts w:ascii="Times New Roman" w:eastAsia="Times New Roman" w:hAnsi="Times New Roman" w:cs="Times New Roman"/>
      <w:b/>
      <w:color w:val="181717"/>
      <w:sz w:val="23"/>
      <w:lang w:eastAsia="en-ZA"/>
    </w:rPr>
  </w:style>
  <w:style w:type="character" w:customStyle="1" w:styleId="Heading5Char">
    <w:name w:val="Heading 5 Char"/>
    <w:basedOn w:val="DefaultParagraphFont"/>
    <w:link w:val="Heading5"/>
    <w:uiPriority w:val="9"/>
    <w:semiHidden/>
    <w:rsid w:val="00012605"/>
    <w:rPr>
      <w:rFonts w:ascii="Times New Roman" w:eastAsia="Times New Roman" w:hAnsi="Times New Roman" w:cs="Times New Roman"/>
      <w:b/>
      <w:color w:val="181717"/>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Simbonile Dyido</dc:creator>
  <cp:keywords/>
  <dc:description/>
  <cp:lastModifiedBy>Simbonile Dyido</cp:lastModifiedBy>
  <cp:revision>8</cp:revision>
  <dcterms:created xsi:type="dcterms:W3CDTF">2025-05-08T06:34:00Z</dcterms:created>
  <dcterms:modified xsi:type="dcterms:W3CDTF">2025-06-03T09:51:00Z</dcterms:modified>
</cp:coreProperties>
</file>