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579" w:rsidRPr="00C57A00" w:rsidRDefault="000D5579" w:rsidP="000D5579">
      <w:pPr>
        <w:spacing w:line="360" w:lineRule="auto"/>
        <w:jc w:val="both"/>
        <w:rPr>
          <w:rFonts w:ascii="Times New Roman" w:hAnsi="Times New Roman"/>
          <w:sz w:val="24"/>
          <w:szCs w:val="24"/>
          <w:u w:val="double"/>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0D5579" w:rsidRPr="00C57A00" w:rsidRDefault="000D5579" w:rsidP="000D5579">
      <w:pPr>
        <w:spacing w:line="360" w:lineRule="auto"/>
        <w:jc w:val="center"/>
        <w:rPr>
          <w:rFonts w:ascii="Times New Roman" w:hAnsi="Times New Roman"/>
          <w:b/>
          <w:sz w:val="24"/>
          <w:szCs w:val="24"/>
        </w:rPr>
      </w:pPr>
      <w:r w:rsidRPr="00C57A00">
        <w:rPr>
          <w:rFonts w:ascii="Times New Roman" w:hAnsi="Times New Roman"/>
          <w:b/>
          <w:sz w:val="24"/>
          <w:szCs w:val="24"/>
        </w:rPr>
        <w:t>MATATIELE LOCAL MUNICIPALITY</w:t>
      </w:r>
    </w:p>
    <w:p w:rsidR="000D5579" w:rsidRPr="00C57A00" w:rsidRDefault="000F340D" w:rsidP="000D5579">
      <w:pPr>
        <w:spacing w:line="360" w:lineRule="auto"/>
        <w:jc w:val="center"/>
        <w:rPr>
          <w:rFonts w:ascii="Times New Roman" w:hAnsi="Times New Roman"/>
          <w:b/>
          <w:sz w:val="24"/>
          <w:szCs w:val="24"/>
        </w:rPr>
      </w:pPr>
      <w:r>
        <w:rPr>
          <w:rFonts w:ascii="Times New Roman" w:hAnsi="Times New Roman"/>
          <w:b/>
          <w:sz w:val="24"/>
          <w:szCs w:val="24"/>
        </w:rPr>
        <w:t>BY LAWS ON MANAGEMENT AND CONTROL OF INFORMAL SETTLEMENTS</w:t>
      </w:r>
      <w:r w:rsidR="000D5579">
        <w:rPr>
          <w:rFonts w:ascii="Times New Roman" w:hAnsi="Times New Roman"/>
          <w:b/>
          <w:sz w:val="24"/>
          <w:szCs w:val="24"/>
        </w:rPr>
        <w:t xml:space="preserve"> </w:t>
      </w:r>
    </w:p>
    <w:p w:rsidR="000D5579" w:rsidRPr="0060132E" w:rsidRDefault="000D5579" w:rsidP="000D5579">
      <w:pPr>
        <w:tabs>
          <w:tab w:val="left" w:pos="426"/>
        </w:tabs>
        <w:spacing w:before="120" w:after="240" w:line="240" w:lineRule="auto"/>
        <w:ind w:right="254"/>
        <w:outlineLvl w:val="1"/>
        <w:rPr>
          <w:rFonts w:cstheme="minorHAnsi"/>
          <w:sz w:val="24"/>
          <w:szCs w:val="24"/>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E850AA" w:rsidRDefault="00E850AA" w:rsidP="00E850AA"/>
    <w:p w:rsidR="00E850AA" w:rsidRDefault="00E850AA" w:rsidP="00E850AA"/>
    <w:p w:rsidR="00E850AA" w:rsidRDefault="00E850AA" w:rsidP="00E850AA"/>
    <w:p w:rsidR="00E850AA" w:rsidRDefault="000D5579" w:rsidP="00E850AA">
      <w:r w:rsidRPr="00C57A00">
        <w:rPr>
          <w:rFonts w:ascii="Times New Roman" w:hAnsi="Times New Roman"/>
          <w:noProof/>
          <w:sz w:val="24"/>
          <w:szCs w:val="24"/>
          <w:lang w:eastAsia="en-ZA"/>
        </w:rPr>
        <w:drawing>
          <wp:inline distT="0" distB="0" distL="0" distR="0" wp14:anchorId="2BA9C66A" wp14:editId="2B2D89D4">
            <wp:extent cx="5730875" cy="434934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156" cy="4365498"/>
                    </a:xfrm>
                    <a:prstGeom prst="rect">
                      <a:avLst/>
                    </a:prstGeom>
                    <a:noFill/>
                    <a:ln>
                      <a:noFill/>
                    </a:ln>
                  </pic:spPr>
                </pic:pic>
              </a:graphicData>
            </a:graphic>
          </wp:inline>
        </w:drawing>
      </w:r>
    </w:p>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9652BF" w:rsidRPr="009652BF" w:rsidRDefault="009652BF" w:rsidP="009652BF">
      <w:pPr>
        <w:keepNext/>
        <w:keepLines/>
        <w:spacing w:after="0"/>
        <w:ind w:left="10" w:right="372" w:hanging="10"/>
        <w:jc w:val="center"/>
        <w:outlineLvl w:val="3"/>
        <w:rPr>
          <w:rFonts w:ascii="Times New Roman" w:eastAsia="Times New Roman" w:hAnsi="Times New Roman" w:cs="Times New Roman"/>
          <w:b/>
          <w:color w:val="191915"/>
          <w:lang w:eastAsia="en-ZA"/>
        </w:rPr>
      </w:pPr>
      <w:r w:rsidRPr="009652BF">
        <w:rPr>
          <w:rFonts w:ascii="Arial" w:eastAsia="Arial" w:hAnsi="Arial" w:cs="Arial"/>
          <w:b/>
          <w:color w:val="191915"/>
          <w:lang w:eastAsia="en-ZA"/>
        </w:rPr>
        <w:t xml:space="preserve">TABLE OF CONTENTS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5" w:line="249" w:lineRule="auto"/>
        <w:ind w:left="4586" w:hanging="4397"/>
        <w:rPr>
          <w:rFonts w:ascii="Calibri" w:eastAsia="Calibri" w:hAnsi="Calibri" w:cs="Calibri"/>
          <w:color w:val="000000"/>
          <w:lang w:eastAsia="en-ZA"/>
        </w:rPr>
      </w:pPr>
      <w:r w:rsidRPr="009652BF">
        <w:rPr>
          <w:rFonts w:ascii="Arial" w:eastAsia="Arial" w:hAnsi="Arial" w:cs="Arial"/>
          <w:b/>
          <w:color w:val="191915"/>
          <w:lang w:eastAsia="en-ZA"/>
        </w:rPr>
        <w:t xml:space="preserve">SECTION                                                                                                                  PAGE          </w:t>
      </w:r>
    </w:p>
    <w:p w:rsidR="009652BF" w:rsidRPr="009652BF" w:rsidRDefault="009652BF" w:rsidP="009652BF">
      <w:pPr>
        <w:keepNext/>
        <w:keepLines/>
        <w:spacing w:after="0"/>
        <w:ind w:left="10" w:right="372" w:hanging="10"/>
        <w:jc w:val="center"/>
        <w:outlineLvl w:val="3"/>
        <w:rPr>
          <w:rFonts w:ascii="Times New Roman" w:eastAsia="Times New Roman" w:hAnsi="Times New Roman" w:cs="Times New Roman"/>
          <w:b/>
          <w:color w:val="191915"/>
          <w:lang w:eastAsia="en-ZA"/>
        </w:rPr>
      </w:pPr>
      <w:r w:rsidRPr="009652BF">
        <w:rPr>
          <w:rFonts w:ascii="Arial" w:eastAsia="Arial" w:hAnsi="Arial" w:cs="Arial"/>
          <w:b/>
          <w:color w:val="191915"/>
          <w:lang w:eastAsia="en-ZA"/>
        </w:rPr>
        <w:t xml:space="preserve">CHAPTER 1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12"/>
        </w:numPr>
        <w:spacing w:after="4" w:line="251"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Purpose of the By-law……………………………………………………………………</w:t>
      </w:r>
      <w:proofErr w:type="gramStart"/>
      <w:r w:rsidRPr="009652BF">
        <w:rPr>
          <w:rFonts w:ascii="Arial" w:eastAsia="Arial" w:hAnsi="Arial" w:cs="Arial"/>
          <w:color w:val="191915"/>
          <w:lang w:eastAsia="en-ZA"/>
        </w:rPr>
        <w:t>…..</w:t>
      </w:r>
      <w:proofErr w:type="gramEnd"/>
      <w:r w:rsidRPr="009652BF">
        <w:rPr>
          <w:rFonts w:ascii="Arial" w:eastAsia="Arial" w:hAnsi="Arial" w:cs="Arial"/>
          <w:color w:val="191915"/>
          <w:lang w:eastAsia="en-ZA"/>
        </w:rPr>
        <w:t xml:space="preserve">3    </w:t>
      </w:r>
    </w:p>
    <w:p w:rsidR="009652BF" w:rsidRPr="009652BF" w:rsidRDefault="009652BF" w:rsidP="009652BF">
      <w:pPr>
        <w:numPr>
          <w:ilvl w:val="0"/>
          <w:numId w:val="12"/>
        </w:numPr>
        <w:spacing w:after="4" w:line="251"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Definitions…………………………………………………………………………………...3-5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Legal Framework &amp; Statutory Requirements…………………………………………….5-6 </w:t>
      </w:r>
    </w:p>
    <w:p w:rsidR="009652BF" w:rsidRPr="009652BF" w:rsidRDefault="009652BF" w:rsidP="009652BF">
      <w:pPr>
        <w:spacing w:after="0"/>
        <w:ind w:left="139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22" w:line="249" w:lineRule="auto"/>
        <w:ind w:left="-4" w:hanging="10"/>
        <w:rPr>
          <w:rFonts w:ascii="Calibri" w:eastAsia="Calibri" w:hAnsi="Calibri" w:cs="Calibri"/>
          <w:color w:val="000000"/>
          <w:lang w:eastAsia="en-ZA"/>
        </w:rPr>
      </w:pPr>
      <w:r w:rsidRPr="009652BF">
        <w:rPr>
          <w:rFonts w:ascii="Arial" w:eastAsia="Arial" w:hAnsi="Arial" w:cs="Arial"/>
          <w:b/>
          <w:color w:val="191915"/>
          <w:lang w:eastAsia="en-ZA"/>
        </w:rPr>
        <w:t xml:space="preserve">                                                          CHAPTER 2 </w:t>
      </w:r>
    </w:p>
    <w:p w:rsidR="009652BF" w:rsidRPr="009652BF" w:rsidRDefault="009652BF" w:rsidP="009652BF">
      <w:pPr>
        <w:spacing w:after="5" w:line="249" w:lineRule="auto"/>
        <w:ind w:left="2421" w:hanging="10"/>
        <w:rPr>
          <w:rFonts w:ascii="Calibri" w:eastAsia="Calibri" w:hAnsi="Calibri" w:cs="Calibri"/>
          <w:color w:val="000000"/>
          <w:lang w:eastAsia="en-ZA"/>
        </w:rPr>
      </w:pPr>
      <w:r w:rsidRPr="009652BF">
        <w:rPr>
          <w:rFonts w:ascii="Arial" w:eastAsia="Arial" w:hAnsi="Arial" w:cs="Arial"/>
          <w:b/>
          <w:color w:val="191915"/>
          <w:lang w:eastAsia="en-ZA"/>
        </w:rPr>
        <w:t xml:space="preserve">OPERATIONAL REQUIREMENTS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Appointment of Coordinator: Human Settlement……………………………………..........6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Duties of the Coordinator: Human Settlement……………………………………………6-7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Incidents of Unlawful Occupation of Land………………………………………………...7-8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Procedures Relating to the Management and Control of Authorised Informal    </w:t>
      </w:r>
    </w:p>
    <w:p w:rsidR="009652BF" w:rsidRPr="009652BF" w:rsidRDefault="009652BF" w:rsidP="009652BF">
      <w:pPr>
        <w:spacing w:after="4" w:line="251" w:lineRule="auto"/>
        <w:ind w:left="-2" w:right="15" w:hanging="10"/>
        <w:rPr>
          <w:rFonts w:ascii="Calibri" w:eastAsia="Calibri" w:hAnsi="Calibri" w:cs="Calibri"/>
          <w:color w:val="000000"/>
          <w:lang w:eastAsia="en-ZA"/>
        </w:rPr>
      </w:pPr>
      <w:r w:rsidRPr="009652BF">
        <w:rPr>
          <w:rFonts w:ascii="Arial" w:eastAsia="Arial" w:hAnsi="Arial" w:cs="Arial"/>
          <w:color w:val="191915"/>
          <w:lang w:eastAsia="en-ZA"/>
        </w:rPr>
        <w:t xml:space="preserve">    Settlement……………………………………………………………………………………8-9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Residents Committee……………………………………………………………………...9-10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Procedures Relating to the Termination of Unauthorized Informal  </w:t>
      </w:r>
    </w:p>
    <w:p w:rsidR="009652BF" w:rsidRPr="009652BF" w:rsidRDefault="009652BF" w:rsidP="009652BF">
      <w:pPr>
        <w:spacing w:after="4" w:line="251" w:lineRule="auto"/>
        <w:ind w:left="-2" w:right="15" w:hanging="10"/>
        <w:rPr>
          <w:rFonts w:ascii="Calibri" w:eastAsia="Calibri" w:hAnsi="Calibri" w:cs="Calibri"/>
          <w:color w:val="000000"/>
          <w:lang w:eastAsia="en-ZA"/>
        </w:rPr>
      </w:pPr>
      <w:r w:rsidRPr="009652BF">
        <w:rPr>
          <w:rFonts w:ascii="Arial" w:eastAsia="Arial" w:hAnsi="Arial" w:cs="Arial"/>
          <w:color w:val="191915"/>
          <w:lang w:eastAsia="en-ZA"/>
        </w:rPr>
        <w:t xml:space="preserve">      Settlements………………………………………………………………………………10-11    </w:t>
      </w:r>
    </w:p>
    <w:p w:rsidR="009652BF" w:rsidRPr="009652BF" w:rsidRDefault="009652BF" w:rsidP="009652BF">
      <w:pPr>
        <w:numPr>
          <w:ilvl w:val="0"/>
          <w:numId w:val="12"/>
        </w:numPr>
        <w:spacing w:after="5"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Disposal of Building Material and Personal Property………………………….…</w:t>
      </w:r>
      <w:proofErr w:type="gramStart"/>
      <w:r w:rsidRPr="009652BF">
        <w:rPr>
          <w:rFonts w:ascii="Arial" w:eastAsia="Arial" w:hAnsi="Arial" w:cs="Arial"/>
          <w:color w:val="191915"/>
          <w:lang w:eastAsia="en-ZA"/>
        </w:rPr>
        <w:t>.....</w:t>
      </w:r>
      <w:proofErr w:type="gramEnd"/>
      <w:r w:rsidRPr="009652BF">
        <w:rPr>
          <w:rFonts w:ascii="Arial" w:eastAsia="Arial" w:hAnsi="Arial" w:cs="Arial"/>
          <w:color w:val="191915"/>
          <w:lang w:eastAsia="en-ZA"/>
        </w:rPr>
        <w:t xml:space="preserve">11-12 </w:t>
      </w:r>
    </w:p>
    <w:p w:rsidR="009652BF" w:rsidRPr="009652BF" w:rsidRDefault="009652BF" w:rsidP="009652BF">
      <w:pPr>
        <w:numPr>
          <w:ilvl w:val="0"/>
          <w:numId w:val="12"/>
        </w:numPr>
        <w:spacing w:after="142" w:line="249"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Prohibition of Receipt or Solicitation of Consideration………………………….….........12 </w:t>
      </w:r>
    </w:p>
    <w:p w:rsidR="009652BF" w:rsidRPr="009652BF" w:rsidRDefault="009652BF" w:rsidP="009652BF">
      <w:pPr>
        <w:spacing w:after="132"/>
        <w:ind w:left="2"/>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217" w:line="249" w:lineRule="auto"/>
        <w:ind w:left="3346" w:hanging="10"/>
        <w:rPr>
          <w:rFonts w:ascii="Calibri" w:eastAsia="Calibri" w:hAnsi="Calibri" w:cs="Calibri"/>
          <w:color w:val="000000"/>
          <w:lang w:eastAsia="en-ZA"/>
        </w:rPr>
      </w:pPr>
      <w:r w:rsidRPr="009652BF">
        <w:rPr>
          <w:rFonts w:ascii="Arial" w:eastAsia="Arial" w:hAnsi="Arial" w:cs="Arial"/>
          <w:b/>
          <w:color w:val="191915"/>
          <w:lang w:eastAsia="en-ZA"/>
        </w:rPr>
        <w:t xml:space="preserve">CHAPTER 3  </w:t>
      </w:r>
    </w:p>
    <w:p w:rsidR="009652BF" w:rsidRPr="009652BF" w:rsidRDefault="009652BF" w:rsidP="009652BF">
      <w:pPr>
        <w:spacing w:after="222" w:line="249" w:lineRule="auto"/>
        <w:ind w:left="2235" w:hanging="10"/>
        <w:rPr>
          <w:rFonts w:ascii="Calibri" w:eastAsia="Calibri" w:hAnsi="Calibri" w:cs="Calibri"/>
          <w:color w:val="000000"/>
          <w:lang w:eastAsia="en-ZA"/>
        </w:rPr>
      </w:pPr>
      <w:r w:rsidRPr="009652BF">
        <w:rPr>
          <w:rFonts w:ascii="Arial" w:eastAsia="Arial" w:hAnsi="Arial" w:cs="Arial"/>
          <w:b/>
          <w:color w:val="191915"/>
          <w:lang w:eastAsia="en-ZA"/>
        </w:rPr>
        <w:t xml:space="preserve">             MISCELLANEOUS</w:t>
      </w:r>
      <w:r w:rsidRPr="009652BF">
        <w:rPr>
          <w:rFonts w:ascii="Arial" w:eastAsia="Arial" w:hAnsi="Arial" w:cs="Arial"/>
          <w:color w:val="191915"/>
          <w:lang w:eastAsia="en-ZA"/>
        </w:rPr>
        <w:t xml:space="preserve"> </w:t>
      </w:r>
    </w:p>
    <w:p w:rsidR="009652BF" w:rsidRPr="009652BF" w:rsidRDefault="009652BF" w:rsidP="009652BF">
      <w:pPr>
        <w:numPr>
          <w:ilvl w:val="0"/>
          <w:numId w:val="12"/>
        </w:numPr>
        <w:spacing w:after="4" w:line="251" w:lineRule="auto"/>
        <w:ind w:right="62" w:hanging="381"/>
        <w:jc w:val="both"/>
        <w:rPr>
          <w:rFonts w:ascii="Calibri" w:eastAsia="Calibri" w:hAnsi="Calibri" w:cs="Calibri"/>
          <w:color w:val="000000"/>
          <w:lang w:eastAsia="en-ZA"/>
        </w:rPr>
      </w:pPr>
      <w:r w:rsidRPr="009652BF">
        <w:rPr>
          <w:rFonts w:ascii="Arial" w:eastAsia="Arial" w:hAnsi="Arial" w:cs="Arial"/>
          <w:color w:val="191915"/>
          <w:lang w:eastAsia="en-ZA"/>
        </w:rPr>
        <w:t xml:space="preserve">Offences &amp; Penalties……………………………………………………………………12-13 13. </w:t>
      </w:r>
      <w:proofErr w:type="gramStart"/>
      <w:r w:rsidRPr="009652BF">
        <w:rPr>
          <w:rFonts w:ascii="Arial" w:eastAsia="Arial" w:hAnsi="Arial" w:cs="Arial"/>
          <w:color w:val="191915"/>
          <w:lang w:eastAsia="en-ZA"/>
        </w:rPr>
        <w:t>Regulations..</w:t>
      </w:r>
      <w:proofErr w:type="gramEnd"/>
      <w:r w:rsidRPr="009652BF">
        <w:rPr>
          <w:rFonts w:ascii="Arial" w:eastAsia="Arial" w:hAnsi="Arial" w:cs="Arial"/>
          <w:color w:val="191915"/>
          <w:lang w:eastAsia="en-ZA"/>
        </w:rPr>
        <w:t xml:space="preserve">…..…………………………………………………………………………….13 </w:t>
      </w:r>
    </w:p>
    <w:p w:rsidR="009652BF" w:rsidRPr="009652BF" w:rsidRDefault="009652BF" w:rsidP="009652BF">
      <w:pPr>
        <w:numPr>
          <w:ilvl w:val="0"/>
          <w:numId w:val="13"/>
        </w:numPr>
        <w:spacing w:after="4" w:line="251" w:lineRule="auto"/>
        <w:ind w:right="15" w:hanging="381"/>
        <w:rPr>
          <w:rFonts w:ascii="Calibri" w:eastAsia="Calibri" w:hAnsi="Calibri" w:cs="Calibri"/>
          <w:color w:val="000000"/>
          <w:lang w:eastAsia="en-ZA"/>
        </w:rPr>
      </w:pPr>
      <w:r w:rsidRPr="009652BF">
        <w:rPr>
          <w:rFonts w:ascii="Arial" w:eastAsia="Arial" w:hAnsi="Arial" w:cs="Arial"/>
          <w:color w:val="191915"/>
          <w:lang w:eastAsia="en-ZA"/>
        </w:rPr>
        <w:t xml:space="preserve">Repeal of Laws……………………………………………………………………………...13 </w:t>
      </w:r>
    </w:p>
    <w:p w:rsidR="009652BF" w:rsidRPr="009652BF" w:rsidRDefault="009652BF" w:rsidP="009652BF">
      <w:pPr>
        <w:numPr>
          <w:ilvl w:val="0"/>
          <w:numId w:val="13"/>
        </w:numPr>
        <w:spacing w:after="4" w:line="251" w:lineRule="auto"/>
        <w:ind w:right="15" w:hanging="381"/>
        <w:rPr>
          <w:rFonts w:ascii="Calibri" w:eastAsia="Calibri" w:hAnsi="Calibri" w:cs="Calibri"/>
          <w:color w:val="000000"/>
          <w:lang w:eastAsia="en-ZA"/>
        </w:rPr>
      </w:pPr>
      <w:r w:rsidRPr="009652BF">
        <w:rPr>
          <w:rFonts w:ascii="Arial" w:eastAsia="Arial" w:hAnsi="Arial" w:cs="Arial"/>
          <w:color w:val="191915"/>
          <w:lang w:eastAsia="en-ZA"/>
        </w:rPr>
        <w:t xml:space="preserve">Waiver or Suspension………………………………………………………………………13 </w:t>
      </w:r>
    </w:p>
    <w:p w:rsidR="009652BF" w:rsidRPr="009652BF" w:rsidRDefault="009652BF" w:rsidP="009652BF">
      <w:pPr>
        <w:numPr>
          <w:ilvl w:val="0"/>
          <w:numId w:val="13"/>
        </w:numPr>
        <w:spacing w:after="4" w:line="251" w:lineRule="auto"/>
        <w:ind w:right="15" w:hanging="381"/>
        <w:rPr>
          <w:rFonts w:ascii="Calibri" w:eastAsia="Calibri" w:hAnsi="Calibri" w:cs="Calibri"/>
          <w:color w:val="000000"/>
          <w:lang w:eastAsia="en-ZA"/>
        </w:rPr>
      </w:pPr>
      <w:r w:rsidRPr="009652BF">
        <w:rPr>
          <w:rFonts w:ascii="Arial" w:eastAsia="Arial" w:hAnsi="Arial" w:cs="Arial"/>
          <w:color w:val="191915"/>
          <w:lang w:eastAsia="en-ZA"/>
        </w:rPr>
        <w:t xml:space="preserve">Compliance………………………………………………………………………………….13 </w:t>
      </w:r>
    </w:p>
    <w:p w:rsidR="009652BF" w:rsidRPr="009652BF" w:rsidRDefault="009652BF" w:rsidP="009652BF">
      <w:pPr>
        <w:numPr>
          <w:ilvl w:val="0"/>
          <w:numId w:val="13"/>
        </w:numPr>
        <w:spacing w:after="5" w:line="249" w:lineRule="auto"/>
        <w:ind w:right="15" w:hanging="381"/>
        <w:rPr>
          <w:rFonts w:ascii="Calibri" w:eastAsia="Calibri" w:hAnsi="Calibri" w:cs="Calibri"/>
          <w:color w:val="000000"/>
          <w:lang w:eastAsia="en-ZA"/>
        </w:rPr>
      </w:pPr>
      <w:r w:rsidRPr="009652BF">
        <w:rPr>
          <w:rFonts w:ascii="Arial" w:eastAsia="Arial" w:hAnsi="Arial" w:cs="Arial"/>
          <w:color w:val="191915"/>
          <w:lang w:eastAsia="en-ZA"/>
        </w:rPr>
        <w:t>Short Title &amp; Commencement…………………………………………………………</w:t>
      </w:r>
      <w:proofErr w:type="gramStart"/>
      <w:r w:rsidRPr="009652BF">
        <w:rPr>
          <w:rFonts w:ascii="Arial" w:eastAsia="Arial" w:hAnsi="Arial" w:cs="Arial"/>
          <w:color w:val="191915"/>
          <w:lang w:eastAsia="en-ZA"/>
        </w:rPr>
        <w:t>…..</w:t>
      </w:r>
      <w:proofErr w:type="gramEnd"/>
      <w:r w:rsidRPr="009652BF">
        <w:rPr>
          <w:rFonts w:ascii="Arial" w:eastAsia="Arial" w:hAnsi="Arial" w:cs="Arial"/>
          <w:color w:val="191915"/>
          <w:lang w:eastAsia="en-ZA"/>
        </w:rPr>
        <w:t xml:space="preserve">13 </w:t>
      </w:r>
    </w:p>
    <w:p w:rsidR="009652BF" w:rsidRPr="009652BF" w:rsidRDefault="009652BF" w:rsidP="009652BF">
      <w:pPr>
        <w:spacing w:after="0"/>
        <w:ind w:left="2072"/>
        <w:jc w:val="center"/>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0"/>
        <w:ind w:left="2072"/>
        <w:jc w:val="center"/>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0"/>
        <w:ind w:left="3"/>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keepNext/>
        <w:keepLines/>
        <w:spacing w:after="0"/>
        <w:ind w:left="10" w:right="366" w:hanging="10"/>
        <w:jc w:val="center"/>
        <w:outlineLvl w:val="3"/>
        <w:rPr>
          <w:rFonts w:ascii="Times New Roman" w:eastAsia="Times New Roman" w:hAnsi="Times New Roman" w:cs="Times New Roman"/>
          <w:b/>
          <w:color w:val="191915"/>
          <w:lang w:eastAsia="en-ZA"/>
        </w:rPr>
      </w:pPr>
      <w:r w:rsidRPr="009652BF">
        <w:rPr>
          <w:rFonts w:ascii="Arial" w:eastAsia="Arial" w:hAnsi="Arial" w:cs="Arial"/>
          <w:b/>
          <w:color w:val="191915"/>
          <w:lang w:eastAsia="en-ZA"/>
        </w:rPr>
        <w:t xml:space="preserve">CHAPTER 1 </w:t>
      </w:r>
    </w:p>
    <w:p w:rsidR="009652BF" w:rsidRPr="009652BF" w:rsidRDefault="009652BF" w:rsidP="009652BF">
      <w:pPr>
        <w:spacing w:after="0"/>
        <w:ind w:right="303"/>
        <w:jc w:val="center"/>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0"/>
        <w:ind w:left="3"/>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0"/>
        <w:ind w:left="3"/>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108" w:line="301"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The </w:t>
      </w:r>
      <w:proofErr w:type="spellStart"/>
      <w:r w:rsidRPr="009652BF">
        <w:rPr>
          <w:rFonts w:ascii="Arial" w:eastAsia="Arial" w:hAnsi="Arial" w:cs="Arial"/>
          <w:color w:val="191915"/>
          <w:lang w:eastAsia="en-ZA"/>
        </w:rPr>
        <w:t>Matatiele</w:t>
      </w:r>
      <w:proofErr w:type="spellEnd"/>
      <w:r w:rsidRPr="009652BF">
        <w:rPr>
          <w:rFonts w:ascii="Arial" w:eastAsia="Arial" w:hAnsi="Arial" w:cs="Arial"/>
          <w:color w:val="191915"/>
          <w:lang w:eastAsia="en-ZA"/>
        </w:rPr>
        <w:t xml:space="preserve"> Local Municipality in terms of Section 156 of Constitution of the Republic of South Africa Act No. 108 of 1996, read with section 11(3) of the Local Government: </w:t>
      </w:r>
    </w:p>
    <w:p w:rsidR="009652BF" w:rsidRPr="009652BF" w:rsidRDefault="009652BF" w:rsidP="00C5034D">
      <w:pPr>
        <w:spacing w:after="23"/>
        <w:ind w:left="-28"/>
        <w:rPr>
          <w:rFonts w:ascii="Calibri" w:eastAsia="Calibri" w:hAnsi="Calibri" w:cs="Calibri"/>
          <w:color w:val="000000"/>
          <w:lang w:eastAsia="en-ZA"/>
        </w:rPr>
      </w:pPr>
      <w:r w:rsidRPr="009652BF">
        <w:rPr>
          <w:rFonts w:ascii="Calibri" w:eastAsia="Calibri" w:hAnsi="Calibri" w:cs="Calibri"/>
          <w:noProof/>
          <w:color w:val="000000"/>
          <w:lang w:eastAsia="en-ZA"/>
        </w:rPr>
        <w:lastRenderedPageBreak/>
        <mc:AlternateContent>
          <mc:Choice Requires="wpg">
            <w:drawing>
              <wp:inline distT="0" distB="0" distL="0" distR="0" wp14:anchorId="3FAE6307" wp14:editId="2019C93B">
                <wp:extent cx="5860567" cy="50533"/>
                <wp:effectExtent l="0" t="0" r="0" b="0"/>
                <wp:docPr id="148584" name="Group 148584"/>
                <wp:cNvGraphicFramePr/>
                <a:graphic xmlns:a="http://schemas.openxmlformats.org/drawingml/2006/main">
                  <a:graphicData uri="http://schemas.microsoft.com/office/word/2010/wordprocessingGroup">
                    <wpg:wgp>
                      <wpg:cNvGrpSpPr/>
                      <wpg:grpSpPr>
                        <a:xfrm>
                          <a:off x="0" y="0"/>
                          <a:ext cx="5860567" cy="50533"/>
                          <a:chOff x="0" y="0"/>
                          <a:chExt cx="5860567" cy="50533"/>
                        </a:xfrm>
                      </wpg:grpSpPr>
                      <wps:wsp>
                        <wps:cNvPr id="161417" name="Shape 161417"/>
                        <wps:cNvSpPr/>
                        <wps:spPr>
                          <a:xfrm>
                            <a:off x="0" y="0"/>
                            <a:ext cx="5860567" cy="33693"/>
                          </a:xfrm>
                          <a:custGeom>
                            <a:avLst/>
                            <a:gdLst/>
                            <a:ahLst/>
                            <a:cxnLst/>
                            <a:rect l="0" t="0" r="0" b="0"/>
                            <a:pathLst>
                              <a:path w="5860567" h="33693">
                                <a:moveTo>
                                  <a:pt x="0" y="0"/>
                                </a:moveTo>
                                <a:lnTo>
                                  <a:pt x="5860567" y="0"/>
                                </a:lnTo>
                                <a:lnTo>
                                  <a:pt x="5860567" y="33693"/>
                                </a:lnTo>
                                <a:lnTo>
                                  <a:pt x="0" y="33693"/>
                                </a:lnTo>
                                <a:lnTo>
                                  <a:pt x="0" y="0"/>
                                </a:lnTo>
                              </a:path>
                            </a:pathLst>
                          </a:custGeom>
                          <a:solidFill>
                            <a:srgbClr val="5E2F2B"/>
                          </a:solidFill>
                          <a:ln w="0" cap="flat">
                            <a:noFill/>
                            <a:miter lim="127000"/>
                          </a:ln>
                          <a:effectLst/>
                        </wps:spPr>
                        <wps:bodyPr/>
                      </wps:wsp>
                      <wps:wsp>
                        <wps:cNvPr id="161418" name="Shape 161418"/>
                        <wps:cNvSpPr/>
                        <wps:spPr>
                          <a:xfrm>
                            <a:off x="0" y="42126"/>
                            <a:ext cx="5860567" cy="9144"/>
                          </a:xfrm>
                          <a:custGeom>
                            <a:avLst/>
                            <a:gdLst/>
                            <a:ahLst/>
                            <a:cxnLst/>
                            <a:rect l="0" t="0" r="0" b="0"/>
                            <a:pathLst>
                              <a:path w="5860567" h="9144">
                                <a:moveTo>
                                  <a:pt x="0" y="0"/>
                                </a:moveTo>
                                <a:lnTo>
                                  <a:pt x="5860567" y="0"/>
                                </a:lnTo>
                                <a:lnTo>
                                  <a:pt x="5860567"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3DA5333E" id="Group 148584" o:spid="_x0000_s1026" style="width:461.45pt;height:4pt;mso-position-horizontal-relative:char;mso-position-vertical-relative:lin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">
                <v:shape id="Shape 161417" o:spid="_x0000_s1027" style="position:absolute;width:58605;height:336;visibility:visible;mso-wrap-style:square;v-text-anchor:top" coordsize="5860567,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" path="m,l5860567,r,33693l,33693,,e" fillcolor="#5e2f2b" stroked="f" strokeweight="0">
                  <v:stroke miterlimit="83231f" joinstyle="miter"/>
                  <v:path arrowok="t" textboxrect="0,0,5860567,33693"/>
                </v:shape>
                <v:shape id="Shape 161418" o:spid="_x0000_s1028" style="position:absolute;top:421;width:58605;height:91;visibility:visible;mso-wrap-style:square;v-text-anchor:top" coordsize="5860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" path="m,l5860567,r,9144l,9144,,e" fillcolor="#5e2f2b" stroked="f" strokeweight="0">
                  <v:stroke miterlimit="83231f" joinstyle="miter"/>
                  <v:path arrowok="t" textboxrect="0,0,5860567,9144"/>
                </v:shape>
                <w10:anchorlock/>
              </v:group>
            </w:pict>
          </mc:Fallback>
        </mc:AlternateContent>
      </w:r>
      <w:r w:rsidRPr="009652BF">
        <w:rPr>
          <w:rFonts w:ascii="Cambria" w:eastAsia="Cambria" w:hAnsi="Cambria" w:cs="Cambria"/>
          <w:color w:val="191915"/>
          <w:sz w:val="20"/>
          <w:lang w:eastAsia="en-ZA"/>
        </w:rPr>
        <w:tab/>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Calibri" w:eastAsia="Calibri" w:hAnsi="Calibri" w:cs="Calibri"/>
          <w:color w:val="191915"/>
          <w:sz w:val="20"/>
          <w:lang w:eastAsia="en-ZA"/>
        </w:rPr>
        <w:tab/>
        <w:t xml:space="preserve">   </w:t>
      </w:r>
    </w:p>
    <w:p w:rsidR="009652BF" w:rsidRPr="009652BF" w:rsidRDefault="009652BF" w:rsidP="009652BF">
      <w:pPr>
        <w:spacing w:after="49"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Municipal Systems Act No. 32 of 2000, enacts as follows: </w:t>
      </w:r>
    </w:p>
    <w:p w:rsidR="009652BF" w:rsidRPr="009652BF" w:rsidRDefault="009652BF" w:rsidP="009652BF">
      <w:pPr>
        <w:spacing w:after="199"/>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14"/>
        </w:numPr>
        <w:spacing w:after="5" w:line="249" w:lineRule="auto"/>
        <w:ind w:hanging="253"/>
        <w:rPr>
          <w:rFonts w:ascii="Calibri" w:eastAsia="Calibri" w:hAnsi="Calibri" w:cs="Calibri"/>
          <w:color w:val="000000"/>
          <w:lang w:eastAsia="en-ZA"/>
        </w:rPr>
      </w:pPr>
      <w:r w:rsidRPr="009652BF">
        <w:rPr>
          <w:rFonts w:ascii="Arial" w:eastAsia="Arial" w:hAnsi="Arial" w:cs="Arial"/>
          <w:b/>
          <w:color w:val="191915"/>
          <w:lang w:eastAsia="en-ZA"/>
        </w:rPr>
        <w:t xml:space="preserve">PURPOSE OF THE BY-LAW  </w:t>
      </w:r>
    </w:p>
    <w:p w:rsidR="009652BF" w:rsidRPr="009652BF" w:rsidRDefault="009652BF" w:rsidP="009652BF">
      <w:pPr>
        <w:spacing w:after="0"/>
        <w:ind w:left="139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1"/>
          <w:numId w:val="14"/>
        </w:numPr>
        <w:spacing w:after="5" w:line="249" w:lineRule="auto"/>
        <w:ind w:right="62" w:hanging="535"/>
        <w:jc w:val="both"/>
        <w:rPr>
          <w:rFonts w:ascii="Calibri" w:eastAsia="Calibri" w:hAnsi="Calibri" w:cs="Calibri"/>
          <w:color w:val="000000"/>
          <w:lang w:eastAsia="en-ZA"/>
        </w:rPr>
      </w:pPr>
      <w:r w:rsidRPr="009652BF">
        <w:rPr>
          <w:rFonts w:ascii="Arial" w:eastAsia="Arial" w:hAnsi="Arial" w:cs="Arial"/>
          <w:color w:val="191915"/>
          <w:lang w:eastAsia="en-ZA"/>
        </w:rPr>
        <w:t xml:space="preserve">The purpose of this By-law is to provide, in conjunction with other applicable legislations, an effective legal and administrative framework for the management and control of Informal Settlements.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1"/>
          <w:numId w:val="14"/>
        </w:numPr>
        <w:spacing w:after="5" w:line="249" w:lineRule="auto"/>
        <w:ind w:right="62" w:hanging="535"/>
        <w:jc w:val="both"/>
        <w:rPr>
          <w:rFonts w:ascii="Calibri" w:eastAsia="Calibri" w:hAnsi="Calibri" w:cs="Calibri"/>
          <w:color w:val="000000"/>
          <w:lang w:eastAsia="en-ZA"/>
        </w:rPr>
      </w:pPr>
      <w:r w:rsidRPr="009652BF">
        <w:rPr>
          <w:rFonts w:ascii="Arial" w:eastAsia="Arial" w:hAnsi="Arial" w:cs="Arial"/>
          <w:color w:val="191915"/>
          <w:lang w:eastAsia="en-ZA"/>
        </w:rPr>
        <w:t xml:space="preserve">To monitor the performance of the municipality in the elimination and prevention of the re-emergence of slums; and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1"/>
          <w:numId w:val="14"/>
        </w:numPr>
        <w:spacing w:after="5" w:line="249" w:lineRule="auto"/>
        <w:ind w:right="62" w:hanging="535"/>
        <w:jc w:val="both"/>
        <w:rPr>
          <w:rFonts w:ascii="Calibri" w:eastAsia="Calibri" w:hAnsi="Calibri" w:cs="Calibri"/>
          <w:color w:val="000000"/>
          <w:lang w:eastAsia="en-ZA"/>
        </w:rPr>
      </w:pPr>
      <w:r w:rsidRPr="009652BF">
        <w:rPr>
          <w:rFonts w:ascii="Arial" w:eastAsia="Arial" w:hAnsi="Arial" w:cs="Arial"/>
          <w:color w:val="191915"/>
          <w:lang w:eastAsia="en-ZA"/>
        </w:rPr>
        <w:t xml:space="preserve">To improve the living conditions of the communities with </w:t>
      </w:r>
      <w:proofErr w:type="spellStart"/>
      <w:r w:rsidRPr="009652BF">
        <w:rPr>
          <w:rFonts w:ascii="Arial" w:eastAsia="Arial" w:hAnsi="Arial" w:cs="Arial"/>
          <w:color w:val="191915"/>
          <w:lang w:eastAsia="en-ZA"/>
        </w:rPr>
        <w:t>Matatiele</w:t>
      </w:r>
      <w:proofErr w:type="spellEnd"/>
      <w:r w:rsidRPr="009652BF">
        <w:rPr>
          <w:rFonts w:ascii="Arial" w:eastAsia="Arial" w:hAnsi="Arial" w:cs="Arial"/>
          <w:color w:val="191915"/>
          <w:lang w:eastAsia="en-ZA"/>
        </w:rPr>
        <w:t xml:space="preserve"> Local Municipality.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1"/>
          <w:numId w:val="14"/>
        </w:numPr>
        <w:spacing w:after="5" w:line="249" w:lineRule="auto"/>
        <w:ind w:right="62" w:hanging="535"/>
        <w:jc w:val="both"/>
        <w:rPr>
          <w:rFonts w:ascii="Calibri" w:eastAsia="Calibri" w:hAnsi="Calibri" w:cs="Calibri"/>
          <w:color w:val="000000"/>
          <w:lang w:eastAsia="en-ZA"/>
        </w:rPr>
      </w:pPr>
      <w:r w:rsidRPr="009652BF">
        <w:rPr>
          <w:rFonts w:ascii="Arial" w:eastAsia="Arial" w:hAnsi="Arial" w:cs="Arial"/>
          <w:color w:val="191915"/>
          <w:lang w:eastAsia="en-ZA"/>
        </w:rPr>
        <w:t xml:space="preserve">This By- law applies to all matters pertaining to the promotion of and protection against illegal and unlawful occupation of land or buildings in the Municipal area.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14"/>
        </w:numPr>
        <w:spacing w:after="213" w:line="249" w:lineRule="auto"/>
        <w:ind w:hanging="253"/>
        <w:rPr>
          <w:rFonts w:ascii="Calibri" w:eastAsia="Calibri" w:hAnsi="Calibri" w:cs="Calibri"/>
          <w:color w:val="000000"/>
          <w:lang w:eastAsia="en-ZA"/>
        </w:rPr>
      </w:pPr>
      <w:r w:rsidRPr="009652BF">
        <w:rPr>
          <w:rFonts w:ascii="Arial" w:eastAsia="Arial" w:hAnsi="Arial" w:cs="Arial"/>
          <w:b/>
          <w:color w:val="191915"/>
          <w:lang w:eastAsia="en-ZA"/>
        </w:rPr>
        <w:t xml:space="preserve">DEFINITIONS </w:t>
      </w: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   2.1In this By-law, unless the context otherwise indicates: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r w:rsidRPr="009652BF">
        <w:rPr>
          <w:rFonts w:ascii="Arial" w:eastAsia="Arial" w:hAnsi="Arial" w:cs="Arial"/>
          <w:color w:val="191915"/>
          <w:lang w:eastAsia="en-ZA"/>
        </w:rPr>
        <w:t xml:space="preserve"> </w:t>
      </w:r>
    </w:p>
    <w:p w:rsidR="009652BF" w:rsidRPr="009652BF" w:rsidRDefault="009652BF" w:rsidP="009652BF">
      <w:pPr>
        <w:numPr>
          <w:ilvl w:val="2"/>
          <w:numId w:val="15"/>
        </w:numPr>
        <w:spacing w:after="5" w:line="249" w:lineRule="auto"/>
        <w:ind w:right="130" w:hanging="353"/>
        <w:jc w:val="both"/>
        <w:rPr>
          <w:rFonts w:ascii="Calibri" w:eastAsia="Calibri" w:hAnsi="Calibri" w:cs="Calibri"/>
          <w:color w:val="000000"/>
          <w:lang w:eastAsia="en-ZA"/>
        </w:rPr>
      </w:pPr>
      <w:r w:rsidRPr="009652BF">
        <w:rPr>
          <w:rFonts w:ascii="Arial" w:eastAsia="Arial" w:hAnsi="Arial" w:cs="Arial"/>
          <w:b/>
          <w:color w:val="191915"/>
          <w:lang w:eastAsia="en-ZA"/>
        </w:rPr>
        <w:t xml:space="preserve">“Authorized Informal </w:t>
      </w:r>
      <w:proofErr w:type="gramStart"/>
      <w:r w:rsidRPr="009652BF">
        <w:rPr>
          <w:rFonts w:ascii="Arial" w:eastAsia="Arial" w:hAnsi="Arial" w:cs="Arial"/>
          <w:b/>
          <w:color w:val="191915"/>
          <w:lang w:eastAsia="en-ZA"/>
        </w:rPr>
        <w:t>Settlement  "</w:t>
      </w:r>
      <w:proofErr w:type="gramEnd"/>
      <w:r w:rsidRPr="009652BF">
        <w:rPr>
          <w:rFonts w:ascii="Arial" w:eastAsia="Arial" w:hAnsi="Arial" w:cs="Arial"/>
          <w:color w:val="191915"/>
          <w:lang w:eastAsia="en-ZA"/>
        </w:rPr>
        <w:t xml:space="preserve"> means any Informal Settlement which is recognized by the Municipality as an authorized Informal Settlement   which will be legalized and upgraded as a formal township in terms of the municipality's existing housing policies. </w:t>
      </w:r>
    </w:p>
    <w:p w:rsidR="009652BF" w:rsidRPr="009652BF" w:rsidRDefault="009652BF" w:rsidP="009652BF">
      <w:pPr>
        <w:spacing w:after="0"/>
        <w:ind w:left="706"/>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5"/>
        </w:numPr>
        <w:spacing w:after="5" w:line="249" w:lineRule="auto"/>
        <w:ind w:right="130" w:hanging="353"/>
        <w:jc w:val="both"/>
        <w:rPr>
          <w:rFonts w:ascii="Calibri" w:eastAsia="Calibri" w:hAnsi="Calibri" w:cs="Calibri"/>
          <w:color w:val="000000"/>
          <w:lang w:eastAsia="en-ZA"/>
        </w:rPr>
      </w:pPr>
      <w:r w:rsidRPr="009652BF">
        <w:rPr>
          <w:rFonts w:ascii="Arial" w:eastAsia="Arial" w:hAnsi="Arial" w:cs="Arial"/>
          <w:b/>
          <w:color w:val="191915"/>
          <w:lang w:eastAsia="en-ZA"/>
        </w:rPr>
        <w:t>“Consent"</w:t>
      </w:r>
      <w:r w:rsidRPr="009652BF">
        <w:rPr>
          <w:rFonts w:ascii="Arial" w:eastAsia="Arial" w:hAnsi="Arial" w:cs="Arial"/>
          <w:color w:val="191915"/>
          <w:lang w:eastAsia="en-ZA"/>
        </w:rPr>
        <w:t xml:space="preserve"> means the express or implied consent of the owner or person in charge to the occupation of land by a resident of a shack irrespective of whether such consent was given in writing or otherwise.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5"/>
        </w:numPr>
        <w:spacing w:after="5" w:line="249" w:lineRule="auto"/>
        <w:ind w:right="130" w:hanging="353"/>
        <w:jc w:val="both"/>
        <w:rPr>
          <w:rFonts w:ascii="Calibri" w:eastAsia="Calibri" w:hAnsi="Calibri" w:cs="Calibri"/>
          <w:color w:val="000000"/>
          <w:lang w:eastAsia="en-ZA"/>
        </w:rPr>
      </w:pPr>
      <w:r w:rsidRPr="009652BF">
        <w:rPr>
          <w:rFonts w:ascii="Arial" w:eastAsia="Arial" w:hAnsi="Arial" w:cs="Arial"/>
          <w:b/>
          <w:color w:val="191915"/>
          <w:lang w:eastAsia="en-ZA"/>
        </w:rPr>
        <w:t>“Contractual Agreement"</w:t>
      </w:r>
      <w:r w:rsidRPr="009652BF">
        <w:rPr>
          <w:rFonts w:ascii="Arial" w:eastAsia="Arial" w:hAnsi="Arial" w:cs="Arial"/>
          <w:color w:val="191915"/>
          <w:lang w:eastAsia="en-ZA"/>
        </w:rPr>
        <w:t xml:space="preserve"> means the contractual agreement entered into between the head of a household and the Municipality in terms of which the said household is authorized to occupy a shack in an authorized Informal Settlement.  </w:t>
      </w:r>
    </w:p>
    <w:p w:rsidR="009652BF" w:rsidRPr="009652BF" w:rsidRDefault="009652BF" w:rsidP="009652BF">
      <w:pPr>
        <w:spacing w:after="5" w:line="249" w:lineRule="auto"/>
        <w:ind w:left="716"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0"/>
        <w:ind w:left="706"/>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5"/>
        </w:numPr>
        <w:spacing w:after="5" w:line="249" w:lineRule="auto"/>
        <w:ind w:right="130" w:hanging="353"/>
        <w:jc w:val="both"/>
        <w:rPr>
          <w:rFonts w:ascii="Calibri" w:eastAsia="Calibri" w:hAnsi="Calibri" w:cs="Calibri"/>
          <w:color w:val="000000"/>
          <w:lang w:eastAsia="en-ZA"/>
        </w:rPr>
      </w:pPr>
      <w:r w:rsidRPr="009652BF">
        <w:rPr>
          <w:rFonts w:ascii="Arial" w:eastAsia="Arial" w:hAnsi="Arial" w:cs="Arial"/>
          <w:b/>
          <w:color w:val="191915"/>
          <w:lang w:eastAsia="en-ZA"/>
        </w:rPr>
        <w:t>“Court”</w:t>
      </w:r>
      <w:r w:rsidRPr="009652BF">
        <w:rPr>
          <w:rFonts w:ascii="Arial" w:eastAsia="Arial" w:hAnsi="Arial" w:cs="Arial"/>
          <w:color w:val="191915"/>
          <w:lang w:eastAsia="en-ZA"/>
        </w:rPr>
        <w:t xml:space="preserve"> means any Division of the High Court or the magistrate's court in whose area of jurisdiction the land is situated.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5"/>
        </w:numPr>
        <w:spacing w:after="85" w:line="249" w:lineRule="auto"/>
        <w:ind w:right="130" w:hanging="353"/>
        <w:jc w:val="both"/>
        <w:rPr>
          <w:rFonts w:ascii="Calibri" w:eastAsia="Calibri" w:hAnsi="Calibri" w:cs="Calibri"/>
          <w:color w:val="000000"/>
          <w:lang w:eastAsia="en-ZA"/>
        </w:rPr>
      </w:pPr>
      <w:r w:rsidRPr="009652BF">
        <w:rPr>
          <w:rFonts w:ascii="Arial" w:eastAsia="Arial" w:hAnsi="Arial" w:cs="Arial"/>
          <w:b/>
          <w:color w:val="191915"/>
          <w:lang w:eastAsia="en-ZA"/>
        </w:rPr>
        <w:t>“Eviction"</w:t>
      </w:r>
      <w:r w:rsidRPr="009652BF">
        <w:rPr>
          <w:rFonts w:ascii="Arial" w:eastAsia="Arial" w:hAnsi="Arial" w:cs="Arial"/>
          <w:color w:val="191915"/>
          <w:lang w:eastAsia="en-ZA"/>
        </w:rPr>
        <w:t xml:space="preserve"> means the permanent removal of a person and his/her personal property from occupation of a shack or the land on which such shack is constructed or erected in accordance with the provisions of a court order. including the demolition and removal from such land of any building materials used to construct or erect such shack. </w:t>
      </w:r>
    </w:p>
    <w:p w:rsidR="009652BF" w:rsidRPr="009652BF" w:rsidRDefault="009652BF" w:rsidP="009652BF">
      <w:pPr>
        <w:spacing w:after="23"/>
        <w:ind w:left="-28"/>
        <w:rPr>
          <w:rFonts w:ascii="Calibri" w:eastAsia="Calibri" w:hAnsi="Calibri" w:cs="Calibri"/>
          <w:color w:val="000000"/>
          <w:lang w:eastAsia="en-ZA"/>
        </w:rPr>
      </w:pPr>
      <w:r w:rsidRPr="009652BF">
        <w:rPr>
          <w:rFonts w:ascii="Calibri" w:eastAsia="Calibri" w:hAnsi="Calibri" w:cs="Calibri"/>
          <w:noProof/>
          <w:color w:val="000000"/>
          <w:lang w:eastAsia="en-ZA"/>
        </w:rPr>
        <mc:AlternateContent>
          <mc:Choice Requires="wpg">
            <w:drawing>
              <wp:inline distT="0" distB="0" distL="0" distR="0" wp14:anchorId="18498D11" wp14:editId="58B5743B">
                <wp:extent cx="5860568" cy="50533"/>
                <wp:effectExtent l="0" t="0" r="0" b="0"/>
                <wp:docPr id="148170" name="Group 148170"/>
                <wp:cNvGraphicFramePr/>
                <a:graphic xmlns:a="http://schemas.openxmlformats.org/drawingml/2006/main">
                  <a:graphicData uri="http://schemas.microsoft.com/office/word/2010/wordprocessingGroup">
                    <wpg:wgp>
                      <wpg:cNvGrpSpPr/>
                      <wpg:grpSpPr>
                        <a:xfrm>
                          <a:off x="0" y="0"/>
                          <a:ext cx="5860568" cy="50533"/>
                          <a:chOff x="0" y="0"/>
                          <a:chExt cx="5860568" cy="50533"/>
                        </a:xfrm>
                      </wpg:grpSpPr>
                      <wps:wsp>
                        <wps:cNvPr id="161439" name="Shape 161439"/>
                        <wps:cNvSpPr/>
                        <wps:spPr>
                          <a:xfrm>
                            <a:off x="0" y="0"/>
                            <a:ext cx="5860568" cy="33693"/>
                          </a:xfrm>
                          <a:custGeom>
                            <a:avLst/>
                            <a:gdLst/>
                            <a:ahLst/>
                            <a:cxnLst/>
                            <a:rect l="0" t="0" r="0" b="0"/>
                            <a:pathLst>
                              <a:path w="5860568" h="33693">
                                <a:moveTo>
                                  <a:pt x="0" y="0"/>
                                </a:moveTo>
                                <a:lnTo>
                                  <a:pt x="5860568" y="0"/>
                                </a:lnTo>
                                <a:lnTo>
                                  <a:pt x="5860568" y="33693"/>
                                </a:lnTo>
                                <a:lnTo>
                                  <a:pt x="0" y="33693"/>
                                </a:lnTo>
                                <a:lnTo>
                                  <a:pt x="0" y="0"/>
                                </a:lnTo>
                              </a:path>
                            </a:pathLst>
                          </a:custGeom>
                          <a:solidFill>
                            <a:srgbClr val="5E2F2B"/>
                          </a:solidFill>
                          <a:ln w="0" cap="flat">
                            <a:noFill/>
                            <a:miter lim="127000"/>
                          </a:ln>
                          <a:effectLst/>
                        </wps:spPr>
                        <wps:bodyPr/>
                      </wps:wsp>
                      <wps:wsp>
                        <wps:cNvPr id="161440" name="Shape 161440"/>
                        <wps:cNvSpPr/>
                        <wps:spPr>
                          <a:xfrm>
                            <a:off x="0" y="42126"/>
                            <a:ext cx="5860568" cy="9144"/>
                          </a:xfrm>
                          <a:custGeom>
                            <a:avLst/>
                            <a:gdLst/>
                            <a:ahLst/>
                            <a:cxnLst/>
                            <a:rect l="0" t="0" r="0" b="0"/>
                            <a:pathLst>
                              <a:path w="5860568" h="9144">
                                <a:moveTo>
                                  <a:pt x="0" y="0"/>
                                </a:moveTo>
                                <a:lnTo>
                                  <a:pt x="5860568" y="0"/>
                                </a:lnTo>
                                <a:lnTo>
                                  <a:pt x="5860568"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0E8960FA" id="Group 148170" o:spid="_x0000_s1026" style="width:461.45pt;height:4pt;mso-position-horizontal-relative:char;mso-position-vertical-relative:lin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">
                <v:shape id="Shape 161439" o:spid="_x0000_s1027" style="position:absolute;width:58605;height:336;visibility:visible;mso-wrap-style:square;v-text-anchor:top" coordsize="5860568,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" path="m,l5860568,r,33693l,33693,,e" fillcolor="#5e2f2b" stroked="f" strokeweight="0">
                  <v:stroke miterlimit="83231f" joinstyle="miter"/>
                  <v:path arrowok="t" textboxrect="0,0,5860568,33693"/>
                </v:shape>
                <v:shape id="Shape 161440" o:spid="_x0000_s1028" style="position:absolute;top:421;width:58605;height:91;visibility:visible;mso-wrap-style:square;v-text-anchor:top" coordsize="5860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" path="m,l5860568,r,9144l,9144,,e" fillcolor="#5e2f2b" stroked="f" strokeweight="0">
                  <v:stroke miterlimit="83231f" joinstyle="miter"/>
                  <v:path arrowok="t" textboxrect="0,0,5860568,9144"/>
                </v:shape>
                <w10:anchorlock/>
              </v:group>
            </w:pict>
          </mc:Fallback>
        </mc:AlternateContent>
      </w:r>
    </w:p>
    <w:p w:rsidR="009652BF" w:rsidRPr="009652BF" w:rsidRDefault="009652BF" w:rsidP="00C5034D">
      <w:pPr>
        <w:tabs>
          <w:tab w:val="center" w:pos="4104"/>
          <w:tab w:val="right" w:pos="9678"/>
        </w:tabs>
        <w:spacing w:after="210"/>
        <w:rPr>
          <w:rFonts w:ascii="Calibri" w:eastAsia="Calibri" w:hAnsi="Calibri" w:cs="Calibri"/>
          <w:color w:val="000000"/>
          <w:lang w:eastAsia="en-ZA"/>
        </w:rPr>
      </w:pPr>
      <w:r w:rsidRPr="009652BF">
        <w:rPr>
          <w:rFonts w:ascii="Calibri" w:eastAsia="Calibri" w:hAnsi="Calibri" w:cs="Calibri"/>
          <w:color w:val="000000"/>
          <w:lang w:eastAsia="en-ZA"/>
        </w:rPr>
        <w:tab/>
      </w:r>
      <w:r w:rsidRPr="009652BF">
        <w:rPr>
          <w:rFonts w:ascii="Cambria" w:eastAsia="Cambria" w:hAnsi="Cambria" w:cs="Cambria"/>
          <w:color w:val="191915"/>
          <w:sz w:val="20"/>
          <w:lang w:eastAsia="en-ZA"/>
        </w:rPr>
        <w:tab/>
      </w:r>
      <w:r w:rsidRPr="009652BF">
        <w:rPr>
          <w:rFonts w:ascii="Calibri" w:eastAsia="Calibri" w:hAnsi="Calibri" w:cs="Calibri"/>
          <w:color w:val="191915"/>
          <w:sz w:val="20"/>
          <w:lang w:eastAsia="en-ZA"/>
        </w:rPr>
        <w:t xml:space="preserve">   </w:t>
      </w:r>
    </w:p>
    <w:p w:rsidR="009652BF" w:rsidRPr="009652BF" w:rsidRDefault="009652BF" w:rsidP="009652BF">
      <w:pPr>
        <w:spacing w:after="0"/>
        <w:ind w:left="353"/>
        <w:rPr>
          <w:rFonts w:ascii="Calibri" w:eastAsia="Calibri" w:hAnsi="Calibri" w:cs="Calibri"/>
          <w:color w:val="000000"/>
          <w:lang w:eastAsia="en-ZA"/>
        </w:rPr>
      </w:pPr>
      <w:r w:rsidRPr="009652BF">
        <w:rPr>
          <w:rFonts w:ascii="Arial" w:eastAsia="Arial" w:hAnsi="Arial" w:cs="Arial"/>
          <w:b/>
          <w:color w:val="191915"/>
          <w:lang w:eastAsia="en-ZA"/>
        </w:rPr>
        <w:lastRenderedPageBreak/>
        <w:t xml:space="preserve"> </w:t>
      </w:r>
    </w:p>
    <w:p w:rsidR="009652BF" w:rsidRPr="009652BF" w:rsidRDefault="009652BF" w:rsidP="009652BF">
      <w:pPr>
        <w:numPr>
          <w:ilvl w:val="2"/>
          <w:numId w:val="15"/>
        </w:numPr>
        <w:spacing w:after="5" w:line="249" w:lineRule="auto"/>
        <w:ind w:right="130" w:hanging="353"/>
        <w:jc w:val="both"/>
        <w:rPr>
          <w:rFonts w:ascii="Calibri" w:eastAsia="Calibri" w:hAnsi="Calibri" w:cs="Calibri"/>
          <w:color w:val="000000"/>
          <w:lang w:eastAsia="en-ZA"/>
        </w:rPr>
      </w:pPr>
      <w:r w:rsidRPr="009652BF">
        <w:rPr>
          <w:rFonts w:ascii="Arial" w:eastAsia="Arial" w:hAnsi="Arial" w:cs="Arial"/>
          <w:b/>
          <w:color w:val="191915"/>
          <w:lang w:eastAsia="en-ZA"/>
        </w:rPr>
        <w:t>“Head of the Household"</w:t>
      </w:r>
      <w:r w:rsidRPr="009652BF">
        <w:rPr>
          <w:rFonts w:ascii="Arial" w:eastAsia="Arial" w:hAnsi="Arial" w:cs="Arial"/>
          <w:color w:val="191915"/>
          <w:lang w:eastAsia="en-ZA"/>
        </w:rPr>
        <w:t xml:space="preserve"> means: - </w:t>
      </w:r>
    </w:p>
    <w:p w:rsidR="009652BF" w:rsidRPr="009652BF" w:rsidRDefault="009652BF" w:rsidP="009652BF">
      <w:pPr>
        <w:numPr>
          <w:ilvl w:val="2"/>
          <w:numId w:val="18"/>
        </w:numPr>
        <w:spacing w:after="5" w:line="249" w:lineRule="auto"/>
        <w:ind w:right="62" w:hanging="706"/>
        <w:jc w:val="both"/>
        <w:rPr>
          <w:rFonts w:ascii="Calibri" w:eastAsia="Calibri" w:hAnsi="Calibri" w:cs="Calibri"/>
          <w:color w:val="000000"/>
          <w:lang w:eastAsia="en-ZA"/>
        </w:rPr>
      </w:pPr>
      <w:r w:rsidRPr="009652BF">
        <w:rPr>
          <w:rFonts w:ascii="Arial" w:eastAsia="Arial" w:hAnsi="Arial" w:cs="Arial"/>
          <w:color w:val="191915"/>
          <w:lang w:eastAsia="en-ZA"/>
        </w:rPr>
        <w:t xml:space="preserve">the father in a household where the father and mother of the household are     legally married. </w:t>
      </w:r>
    </w:p>
    <w:p w:rsidR="009652BF" w:rsidRPr="009652BF" w:rsidRDefault="009652BF" w:rsidP="009652BF">
      <w:pPr>
        <w:spacing w:after="0"/>
        <w:ind w:left="1059"/>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8"/>
        </w:numPr>
        <w:spacing w:after="5" w:line="249" w:lineRule="auto"/>
        <w:ind w:right="62" w:hanging="706"/>
        <w:jc w:val="both"/>
        <w:rPr>
          <w:rFonts w:ascii="Calibri" w:eastAsia="Calibri" w:hAnsi="Calibri" w:cs="Calibri"/>
          <w:color w:val="000000"/>
          <w:lang w:eastAsia="en-ZA"/>
        </w:rPr>
      </w:pPr>
      <w:r w:rsidRPr="009652BF">
        <w:rPr>
          <w:rFonts w:ascii="Arial" w:eastAsia="Arial" w:hAnsi="Arial" w:cs="Arial"/>
          <w:color w:val="191915"/>
          <w:lang w:eastAsia="en-ZA"/>
        </w:rPr>
        <w:t xml:space="preserve">the single parent where the household Has only one parent with dependents living   permanently with him </w:t>
      </w:r>
      <w:r w:rsidRPr="009652BF">
        <w:rPr>
          <w:rFonts w:ascii="Arial" w:eastAsia="Arial" w:hAnsi="Arial" w:cs="Arial"/>
          <w:i/>
          <w:color w:val="191915"/>
          <w:lang w:eastAsia="en-ZA"/>
        </w:rPr>
        <w:t xml:space="preserve">I </w:t>
      </w:r>
      <w:r w:rsidRPr="009652BF">
        <w:rPr>
          <w:rFonts w:ascii="Arial" w:eastAsia="Arial" w:hAnsi="Arial" w:cs="Arial"/>
          <w:color w:val="191915"/>
          <w:lang w:eastAsia="en-ZA"/>
        </w:rPr>
        <w:t xml:space="preserve">her in such household. </w:t>
      </w:r>
    </w:p>
    <w:p w:rsidR="009652BF" w:rsidRPr="009652BF" w:rsidRDefault="009652BF" w:rsidP="009652BF">
      <w:pPr>
        <w:spacing w:after="0"/>
        <w:ind w:left="1059"/>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8"/>
        </w:numPr>
        <w:spacing w:after="2" w:line="241" w:lineRule="auto"/>
        <w:ind w:right="62" w:hanging="706"/>
        <w:jc w:val="both"/>
        <w:rPr>
          <w:rFonts w:ascii="Calibri" w:eastAsia="Calibri" w:hAnsi="Calibri" w:cs="Calibri"/>
          <w:color w:val="000000"/>
          <w:lang w:eastAsia="en-ZA"/>
        </w:rPr>
      </w:pPr>
      <w:r w:rsidRPr="009652BF">
        <w:rPr>
          <w:rFonts w:ascii="Arial" w:eastAsia="Arial" w:hAnsi="Arial" w:cs="Arial"/>
          <w:color w:val="191915"/>
          <w:lang w:eastAsia="en-ZA"/>
        </w:rPr>
        <w:t xml:space="preserve">any person in a household who has legal capacity to act and is recognized by                     the majority of other persons in the household as the person responsible for                    the maintenance of the welfare and discipline within the household.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Provided that in respect of the occupation of a shack by a single person, such person shall be regarded as the head of the household for the purposes of this By-law.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2"/>
          <w:numId w:val="16"/>
        </w:numPr>
        <w:spacing w:after="2" w:line="241" w:lineRule="auto"/>
        <w:ind w:right="166" w:hanging="366"/>
        <w:rPr>
          <w:rFonts w:ascii="Calibri" w:eastAsia="Calibri" w:hAnsi="Calibri" w:cs="Calibri"/>
          <w:color w:val="000000"/>
          <w:lang w:eastAsia="en-ZA"/>
        </w:rPr>
      </w:pPr>
      <w:r w:rsidRPr="009652BF">
        <w:rPr>
          <w:rFonts w:ascii="Arial" w:eastAsia="Arial" w:hAnsi="Arial" w:cs="Arial"/>
          <w:b/>
          <w:color w:val="191915"/>
          <w:lang w:eastAsia="en-ZA"/>
        </w:rPr>
        <w:t>"Informal Settlement"</w:t>
      </w:r>
      <w:r w:rsidRPr="009652BF">
        <w:rPr>
          <w:rFonts w:ascii="Arial" w:eastAsia="Arial" w:hAnsi="Arial" w:cs="Arial"/>
          <w:color w:val="191915"/>
          <w:lang w:eastAsia="en-ZA"/>
        </w:rPr>
        <w:t xml:space="preserve"> means an area of unplanned and unapproved informal settlement of predominantly indigent or poor persons with poor or </w:t>
      </w:r>
      <w:proofErr w:type="spellStart"/>
      <w:r w:rsidRPr="009652BF">
        <w:rPr>
          <w:rFonts w:ascii="Arial" w:eastAsia="Arial" w:hAnsi="Arial" w:cs="Arial"/>
          <w:color w:val="191915"/>
          <w:lang w:eastAsia="en-ZA"/>
        </w:rPr>
        <w:t>nonexistent</w:t>
      </w:r>
      <w:proofErr w:type="spellEnd"/>
      <w:r w:rsidRPr="009652BF">
        <w:rPr>
          <w:rFonts w:ascii="Arial" w:eastAsia="Arial" w:hAnsi="Arial" w:cs="Arial"/>
          <w:color w:val="191915"/>
          <w:lang w:eastAsia="en-ZA"/>
        </w:rPr>
        <w:t xml:space="preserve">   infrastructure or sanitation.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6"/>
        </w:numPr>
        <w:spacing w:after="2" w:line="241" w:lineRule="auto"/>
        <w:ind w:right="166" w:hanging="366"/>
        <w:rPr>
          <w:rFonts w:ascii="Calibri" w:eastAsia="Calibri" w:hAnsi="Calibri" w:cs="Calibri"/>
          <w:color w:val="000000"/>
          <w:lang w:eastAsia="en-ZA"/>
        </w:rPr>
      </w:pPr>
      <w:r w:rsidRPr="009652BF">
        <w:rPr>
          <w:rFonts w:ascii="Arial" w:eastAsia="Arial" w:hAnsi="Arial" w:cs="Arial"/>
          <w:b/>
          <w:color w:val="191915"/>
          <w:lang w:eastAsia="en-ZA"/>
        </w:rPr>
        <w:t>"Land"</w:t>
      </w:r>
      <w:r w:rsidRPr="009652BF">
        <w:rPr>
          <w:rFonts w:ascii="Arial" w:eastAsia="Arial" w:hAnsi="Arial" w:cs="Arial"/>
          <w:color w:val="191915"/>
          <w:lang w:eastAsia="en-ZA"/>
        </w:rPr>
        <w:t xml:space="preserve"> means a portion of land that is occupied or is capable of being occupied   by persons irrespective of whether such land belongs to the National or Provincial     </w:t>
      </w:r>
    </w:p>
    <w:p w:rsidR="009652BF" w:rsidRPr="009652BF" w:rsidRDefault="009652BF" w:rsidP="009652BF">
      <w:pPr>
        <w:spacing w:after="5" w:line="249" w:lineRule="auto"/>
        <w:ind w:left="363"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      Government the Municipality or a private individual company or other legal entity: </w:t>
      </w:r>
    </w:p>
    <w:p w:rsidR="009652BF" w:rsidRPr="009652BF" w:rsidRDefault="009652BF" w:rsidP="009652BF">
      <w:pPr>
        <w:spacing w:after="0"/>
        <w:ind w:left="353"/>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6"/>
        </w:numPr>
        <w:spacing w:after="2" w:line="241" w:lineRule="auto"/>
        <w:ind w:right="166" w:hanging="366"/>
        <w:rPr>
          <w:rFonts w:ascii="Calibri" w:eastAsia="Calibri" w:hAnsi="Calibri" w:cs="Calibri"/>
          <w:color w:val="000000"/>
          <w:lang w:eastAsia="en-ZA"/>
        </w:rPr>
      </w:pPr>
      <w:r w:rsidRPr="009652BF">
        <w:rPr>
          <w:rFonts w:ascii="Arial" w:eastAsia="Arial" w:hAnsi="Arial" w:cs="Arial"/>
          <w:b/>
          <w:color w:val="191915"/>
          <w:lang w:eastAsia="en-ZA"/>
        </w:rPr>
        <w:t>"Unlawful Occupation of land”</w:t>
      </w:r>
      <w:r w:rsidRPr="009652BF">
        <w:rPr>
          <w:rFonts w:ascii="Arial" w:eastAsia="Arial" w:hAnsi="Arial" w:cs="Arial"/>
          <w:color w:val="191915"/>
          <w:lang w:eastAsia="en-ZA"/>
        </w:rPr>
        <w:t xml:space="preserve"> means the illegal occupation of land or any   Settlement or occupation of persons on land without the express or tacit consent of the owner or person in charge of the land or without any other right in law to settle on or occupy such land.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2"/>
          <w:numId w:val="16"/>
        </w:numPr>
        <w:spacing w:after="5" w:line="249" w:lineRule="auto"/>
        <w:ind w:right="166" w:hanging="366"/>
        <w:rPr>
          <w:rFonts w:ascii="Calibri" w:eastAsia="Calibri" w:hAnsi="Calibri" w:cs="Calibri"/>
          <w:color w:val="000000"/>
          <w:lang w:eastAsia="en-ZA"/>
        </w:rPr>
      </w:pPr>
      <w:r w:rsidRPr="009652BF">
        <w:rPr>
          <w:rFonts w:ascii="Arial" w:eastAsia="Arial" w:hAnsi="Arial" w:cs="Arial"/>
          <w:b/>
          <w:color w:val="191915"/>
          <w:lang w:eastAsia="en-ZA"/>
        </w:rPr>
        <w:t>“Unlawful Occupation of Land Unit"</w:t>
      </w:r>
      <w:r w:rsidRPr="009652BF">
        <w:rPr>
          <w:rFonts w:ascii="Arial" w:eastAsia="Arial" w:hAnsi="Arial" w:cs="Arial"/>
          <w:color w:val="191915"/>
          <w:lang w:eastAsia="en-ZA"/>
        </w:rPr>
        <w:t xml:space="preserve"> means a group of officers or workers            consisting of any combination of one or more of the following components: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3"/>
          <w:numId w:val="17"/>
        </w:numPr>
        <w:spacing w:after="5" w:line="249" w:lineRule="auto"/>
        <w:ind w:right="62"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members of the South African Police Service and/or; </w:t>
      </w:r>
    </w:p>
    <w:p w:rsidR="009652BF" w:rsidRPr="009652BF" w:rsidRDefault="009652BF" w:rsidP="009652BF">
      <w:pPr>
        <w:spacing w:after="0"/>
        <w:ind w:left="1262"/>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3"/>
          <w:numId w:val="17"/>
        </w:numPr>
        <w:spacing w:after="5" w:line="249" w:lineRule="auto"/>
        <w:ind w:right="62"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members of the Municipality's Police Service and/or; </w:t>
      </w:r>
    </w:p>
    <w:p w:rsidR="009652BF" w:rsidRPr="009652BF" w:rsidRDefault="009652BF" w:rsidP="009652BF">
      <w:pPr>
        <w:spacing w:after="0"/>
        <w:ind w:left="556"/>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3"/>
          <w:numId w:val="17"/>
        </w:numPr>
        <w:spacing w:after="5" w:line="249" w:lineRule="auto"/>
        <w:ind w:right="62"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members of the staff of the Bailiff/Sheriff or messenger of the court with jurisdiction in the area and/or;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3"/>
          <w:numId w:val="17"/>
        </w:numPr>
        <w:spacing w:after="2" w:line="241" w:lineRule="auto"/>
        <w:ind w:right="62" w:hanging="556"/>
        <w:jc w:val="both"/>
        <w:rPr>
          <w:rFonts w:ascii="Calibri" w:eastAsia="Calibri" w:hAnsi="Calibri" w:cs="Calibri"/>
          <w:color w:val="000000"/>
          <w:lang w:eastAsia="en-ZA"/>
        </w:rPr>
      </w:pPr>
      <w:r w:rsidRPr="009652BF">
        <w:rPr>
          <w:rFonts w:ascii="Arial" w:eastAsia="Arial" w:hAnsi="Arial" w:cs="Arial"/>
          <w:color w:val="191915"/>
          <w:lang w:eastAsia="en-ZA"/>
        </w:rPr>
        <w:t>members of a private security company contractually engaged by the                          Municipality to perform certain duties on its behalf and/</w:t>
      </w:r>
      <w:proofErr w:type="gramStart"/>
      <w:r w:rsidRPr="009652BF">
        <w:rPr>
          <w:rFonts w:ascii="Arial" w:eastAsia="Arial" w:hAnsi="Arial" w:cs="Arial"/>
          <w:color w:val="191915"/>
          <w:lang w:eastAsia="en-ZA"/>
        </w:rPr>
        <w:t xml:space="preserve">or; </w:t>
      </w:r>
      <w:r w:rsidRPr="009652BF">
        <w:rPr>
          <w:rFonts w:ascii="Arial" w:eastAsia="Arial" w:hAnsi="Arial" w:cs="Arial"/>
          <w:b/>
          <w:color w:val="191915"/>
          <w:lang w:eastAsia="en-ZA"/>
        </w:rPr>
        <w:t xml:space="preserve">  </w:t>
      </w:r>
      <w:proofErr w:type="gramEnd"/>
      <w:r w:rsidRPr="009652BF">
        <w:rPr>
          <w:rFonts w:ascii="Arial" w:eastAsia="Arial" w:hAnsi="Arial" w:cs="Arial"/>
          <w:b/>
          <w:color w:val="191915"/>
          <w:lang w:eastAsia="en-ZA"/>
        </w:rPr>
        <w:t xml:space="preserve">       (v)</w:t>
      </w:r>
      <w:r w:rsidRPr="009652BF">
        <w:rPr>
          <w:rFonts w:ascii="Arial" w:eastAsia="Arial" w:hAnsi="Arial" w:cs="Arial"/>
          <w:color w:val="191915"/>
          <w:lang w:eastAsia="en-ZA"/>
        </w:rPr>
        <w:t xml:space="preserve">    Any combination of employees of the Municipality.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39" w:line="249" w:lineRule="auto"/>
        <w:ind w:left="-2" w:right="267"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Designated or appointed by the Municipality to assist the Coordinator: Human Settlements in the execution of his/her duties and to execute any eviction order contemplated by section 7 of this By-law to terminate an unauthorized Informal Settlement   </w:t>
      </w:r>
    </w:p>
    <w:p w:rsidR="009652BF" w:rsidRPr="009652BF" w:rsidRDefault="009652BF" w:rsidP="009652BF">
      <w:pPr>
        <w:spacing w:after="23"/>
        <w:ind w:left="-28"/>
        <w:rPr>
          <w:rFonts w:ascii="Calibri" w:eastAsia="Calibri" w:hAnsi="Calibri" w:cs="Calibri"/>
          <w:color w:val="000000"/>
          <w:lang w:eastAsia="en-ZA"/>
        </w:rPr>
      </w:pPr>
      <w:r w:rsidRPr="009652BF">
        <w:rPr>
          <w:rFonts w:ascii="Calibri" w:eastAsia="Calibri" w:hAnsi="Calibri" w:cs="Calibri"/>
          <w:noProof/>
          <w:color w:val="000000"/>
          <w:lang w:eastAsia="en-ZA"/>
        </w:rPr>
        <mc:AlternateContent>
          <mc:Choice Requires="wpg">
            <w:drawing>
              <wp:inline distT="0" distB="0" distL="0" distR="0" wp14:anchorId="4438D7F8" wp14:editId="53C22B72">
                <wp:extent cx="5860567" cy="50547"/>
                <wp:effectExtent l="0" t="0" r="0" b="0"/>
                <wp:docPr id="147890" name="Group 147890"/>
                <wp:cNvGraphicFramePr/>
                <a:graphic xmlns:a="http://schemas.openxmlformats.org/drawingml/2006/main">
                  <a:graphicData uri="http://schemas.microsoft.com/office/word/2010/wordprocessingGroup">
                    <wpg:wgp>
                      <wpg:cNvGrpSpPr/>
                      <wpg:grpSpPr>
                        <a:xfrm>
                          <a:off x="0" y="0"/>
                          <a:ext cx="5860567" cy="50547"/>
                          <a:chOff x="0" y="0"/>
                          <a:chExt cx="5860567" cy="50547"/>
                        </a:xfrm>
                      </wpg:grpSpPr>
                      <wps:wsp>
                        <wps:cNvPr id="161455" name="Shape 161455"/>
                        <wps:cNvSpPr/>
                        <wps:spPr>
                          <a:xfrm>
                            <a:off x="0" y="0"/>
                            <a:ext cx="5860567" cy="33693"/>
                          </a:xfrm>
                          <a:custGeom>
                            <a:avLst/>
                            <a:gdLst/>
                            <a:ahLst/>
                            <a:cxnLst/>
                            <a:rect l="0" t="0" r="0" b="0"/>
                            <a:pathLst>
                              <a:path w="5860567" h="33693">
                                <a:moveTo>
                                  <a:pt x="0" y="0"/>
                                </a:moveTo>
                                <a:lnTo>
                                  <a:pt x="5860567" y="0"/>
                                </a:lnTo>
                                <a:lnTo>
                                  <a:pt x="5860567" y="33693"/>
                                </a:lnTo>
                                <a:lnTo>
                                  <a:pt x="0" y="33693"/>
                                </a:lnTo>
                                <a:lnTo>
                                  <a:pt x="0" y="0"/>
                                </a:lnTo>
                              </a:path>
                            </a:pathLst>
                          </a:custGeom>
                          <a:solidFill>
                            <a:srgbClr val="5E2F2B"/>
                          </a:solidFill>
                          <a:ln w="0" cap="flat">
                            <a:noFill/>
                            <a:miter lim="127000"/>
                          </a:ln>
                          <a:effectLst/>
                        </wps:spPr>
                        <wps:bodyPr/>
                      </wps:wsp>
                      <wps:wsp>
                        <wps:cNvPr id="161456" name="Shape 161456"/>
                        <wps:cNvSpPr/>
                        <wps:spPr>
                          <a:xfrm>
                            <a:off x="0" y="42126"/>
                            <a:ext cx="5860567" cy="9144"/>
                          </a:xfrm>
                          <a:custGeom>
                            <a:avLst/>
                            <a:gdLst/>
                            <a:ahLst/>
                            <a:cxnLst/>
                            <a:rect l="0" t="0" r="0" b="0"/>
                            <a:pathLst>
                              <a:path w="5860567" h="9144">
                                <a:moveTo>
                                  <a:pt x="0" y="0"/>
                                </a:moveTo>
                                <a:lnTo>
                                  <a:pt x="5860567" y="0"/>
                                </a:lnTo>
                                <a:lnTo>
                                  <a:pt x="5860567"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48E163F6" id="Group 147890" o:spid="_x0000_s1026" style="width:461.45pt;height:4pt;mso-position-horizontal-relative:char;mso-position-vertical-relative:lin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">
                <v:shape id="Shape 161455" o:spid="_x0000_s1027" style="position:absolute;width:58605;height:336;visibility:visible;mso-wrap-style:square;v-text-anchor:top" coordsize="5860567,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" path="m,l5860567,r,33693l,33693,,e" fillcolor="#5e2f2b" stroked="f" strokeweight="0">
                  <v:stroke miterlimit="83231f" joinstyle="miter"/>
                  <v:path arrowok="t" textboxrect="0,0,5860567,33693"/>
                </v:shape>
                <v:shape id="Shape 161456" o:spid="_x0000_s1028" style="position:absolute;top:421;width:58605;height:91;visibility:visible;mso-wrap-style:square;v-text-anchor:top" coordsize="5860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" path="m,l5860567,r,9144l,9144,,e" fillcolor="#5e2f2b" stroked="f" strokeweight="0">
                  <v:stroke miterlimit="83231f" joinstyle="miter"/>
                  <v:path arrowok="t" textboxrect="0,0,5860567,9144"/>
                </v:shape>
                <w10:anchorlock/>
              </v:group>
            </w:pict>
          </mc:Fallback>
        </mc:AlternateContent>
      </w:r>
    </w:p>
    <w:p w:rsidR="009652BF" w:rsidRPr="009652BF" w:rsidRDefault="009652BF" w:rsidP="004460BA">
      <w:pPr>
        <w:tabs>
          <w:tab w:val="center" w:pos="4090"/>
          <w:tab w:val="right" w:pos="9678"/>
        </w:tabs>
        <w:spacing w:after="210"/>
        <w:rPr>
          <w:rFonts w:ascii="Calibri" w:eastAsia="Calibri" w:hAnsi="Calibri" w:cs="Calibri"/>
          <w:color w:val="000000"/>
          <w:lang w:eastAsia="en-ZA"/>
        </w:rPr>
      </w:pPr>
      <w:r w:rsidRPr="009652BF">
        <w:rPr>
          <w:rFonts w:ascii="Calibri" w:eastAsia="Calibri" w:hAnsi="Calibri" w:cs="Calibri"/>
          <w:color w:val="000000"/>
          <w:lang w:eastAsia="en-ZA"/>
        </w:rPr>
        <w:tab/>
      </w: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b/>
          <w:color w:val="191915"/>
          <w:lang w:eastAsia="en-ZA"/>
        </w:rPr>
        <w:lastRenderedPageBreak/>
        <w:t xml:space="preserve"> </w:t>
      </w:r>
    </w:p>
    <w:p w:rsidR="009652BF" w:rsidRPr="009652BF" w:rsidRDefault="009652BF" w:rsidP="009652BF">
      <w:pPr>
        <w:numPr>
          <w:ilvl w:val="0"/>
          <w:numId w:val="19"/>
        </w:numPr>
        <w:spacing w:after="5" w:line="249" w:lineRule="auto"/>
        <w:ind w:right="392" w:hanging="431"/>
        <w:jc w:val="both"/>
        <w:rPr>
          <w:rFonts w:ascii="Calibri" w:eastAsia="Calibri" w:hAnsi="Calibri" w:cs="Calibri"/>
          <w:color w:val="000000"/>
          <w:lang w:eastAsia="en-ZA"/>
        </w:rPr>
      </w:pPr>
      <w:r w:rsidRPr="009652BF">
        <w:rPr>
          <w:rFonts w:ascii="Arial" w:eastAsia="Arial" w:hAnsi="Arial" w:cs="Arial"/>
          <w:b/>
          <w:color w:val="191915"/>
          <w:lang w:eastAsia="en-ZA"/>
        </w:rPr>
        <w:t>"Municipality”</w:t>
      </w:r>
      <w:r w:rsidRPr="009652BF">
        <w:rPr>
          <w:rFonts w:ascii="Arial" w:eastAsia="Arial" w:hAnsi="Arial" w:cs="Arial"/>
          <w:color w:val="191915"/>
          <w:lang w:eastAsia="en-ZA"/>
        </w:rPr>
        <w:t xml:space="preserve">, means the </w:t>
      </w:r>
      <w:proofErr w:type="spellStart"/>
      <w:r w:rsidRPr="009652BF">
        <w:rPr>
          <w:rFonts w:ascii="Arial" w:eastAsia="Arial" w:hAnsi="Arial" w:cs="Arial"/>
          <w:color w:val="191915"/>
          <w:lang w:eastAsia="en-ZA"/>
        </w:rPr>
        <w:t>Matatiele</w:t>
      </w:r>
      <w:proofErr w:type="spellEnd"/>
      <w:r w:rsidRPr="009652BF">
        <w:rPr>
          <w:rFonts w:ascii="Arial" w:eastAsia="Arial" w:hAnsi="Arial" w:cs="Arial"/>
          <w:color w:val="191915"/>
          <w:lang w:eastAsia="en-ZA"/>
        </w:rPr>
        <w:t xml:space="preserve"> Local Municipality and includes the Council of the Municipality, the Mayor and </w:t>
      </w:r>
      <w:r w:rsidRPr="009652BF">
        <w:rPr>
          <w:rFonts w:ascii="Arial" w:eastAsia="Arial" w:hAnsi="Arial" w:cs="Arial"/>
          <w:i/>
          <w:color w:val="191915"/>
          <w:lang w:eastAsia="en-ZA"/>
        </w:rPr>
        <w:t xml:space="preserve">I </w:t>
      </w:r>
      <w:r w:rsidRPr="009652BF">
        <w:rPr>
          <w:rFonts w:ascii="Arial" w:eastAsia="Arial" w:hAnsi="Arial" w:cs="Arial"/>
          <w:color w:val="191915"/>
          <w:lang w:eastAsia="en-ZA"/>
        </w:rPr>
        <w:t>or the Mayoral Committee or any other committee established by the Council and any employee or official of the said Council duly authorized to perform any duty, power or function in terms of this By-</w:t>
      </w:r>
      <w:proofErr w:type="gramStart"/>
      <w:r w:rsidRPr="009652BF">
        <w:rPr>
          <w:rFonts w:ascii="Arial" w:eastAsia="Arial" w:hAnsi="Arial" w:cs="Arial"/>
          <w:color w:val="191915"/>
          <w:lang w:eastAsia="en-ZA"/>
        </w:rPr>
        <w:t>law .</w:t>
      </w:r>
      <w:proofErr w:type="gramEnd"/>
      <w:r w:rsidRPr="009652BF">
        <w:rPr>
          <w:rFonts w:ascii="Arial" w:eastAsia="Arial" w:hAnsi="Arial" w:cs="Arial"/>
          <w:color w:val="191915"/>
          <w:lang w:eastAsia="en-ZA"/>
        </w:rPr>
        <w:t xml:space="preserve">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19"/>
        </w:numPr>
        <w:spacing w:after="5" w:line="249" w:lineRule="auto"/>
        <w:ind w:right="392" w:hanging="431"/>
        <w:jc w:val="both"/>
        <w:rPr>
          <w:rFonts w:ascii="Calibri" w:eastAsia="Calibri" w:hAnsi="Calibri" w:cs="Calibri"/>
          <w:color w:val="000000"/>
          <w:lang w:eastAsia="en-ZA"/>
        </w:rPr>
      </w:pPr>
      <w:r w:rsidRPr="009652BF">
        <w:rPr>
          <w:rFonts w:ascii="Arial" w:eastAsia="Arial" w:hAnsi="Arial" w:cs="Arial"/>
          <w:b/>
          <w:color w:val="191915"/>
          <w:lang w:eastAsia="en-ZA"/>
        </w:rPr>
        <w:t>“Owner"</w:t>
      </w:r>
      <w:r w:rsidRPr="009652BF">
        <w:rPr>
          <w:rFonts w:ascii="Arial" w:eastAsia="Arial" w:hAnsi="Arial" w:cs="Arial"/>
          <w:color w:val="191915"/>
          <w:lang w:eastAsia="en-ZA"/>
        </w:rPr>
        <w:t xml:space="preserve"> means the registered owner of land irrespective of whether such owner is the National or Provincial Government the Municipality or a private individual company or other legal entity.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19"/>
        </w:numPr>
        <w:spacing w:after="5" w:line="249" w:lineRule="auto"/>
        <w:ind w:right="392" w:hanging="431"/>
        <w:jc w:val="both"/>
        <w:rPr>
          <w:rFonts w:ascii="Calibri" w:eastAsia="Calibri" w:hAnsi="Calibri" w:cs="Calibri"/>
          <w:color w:val="000000"/>
          <w:lang w:eastAsia="en-ZA"/>
        </w:rPr>
      </w:pPr>
      <w:r w:rsidRPr="009652BF">
        <w:rPr>
          <w:rFonts w:ascii="Arial" w:eastAsia="Arial" w:hAnsi="Arial" w:cs="Arial"/>
          <w:b/>
          <w:color w:val="191915"/>
          <w:lang w:eastAsia="en-ZA"/>
        </w:rPr>
        <w:t>“Person in charge”</w:t>
      </w:r>
      <w:r w:rsidRPr="009652BF">
        <w:rPr>
          <w:rFonts w:ascii="Arial" w:eastAsia="Arial" w:hAnsi="Arial" w:cs="Arial"/>
          <w:color w:val="191915"/>
          <w:lang w:eastAsia="en-ZA"/>
        </w:rPr>
        <w:t xml:space="preserve"> means a person who has the legal authority to give permission to a person to enter or reside upon land.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19"/>
        </w:numPr>
        <w:spacing w:after="5" w:line="249" w:lineRule="auto"/>
        <w:ind w:right="392" w:hanging="431"/>
        <w:jc w:val="both"/>
        <w:rPr>
          <w:rFonts w:ascii="Calibri" w:eastAsia="Calibri" w:hAnsi="Calibri" w:cs="Calibri"/>
          <w:color w:val="000000"/>
          <w:lang w:eastAsia="en-ZA"/>
        </w:rPr>
      </w:pPr>
      <w:r w:rsidRPr="009652BF">
        <w:rPr>
          <w:rFonts w:ascii="Arial" w:eastAsia="Arial" w:hAnsi="Arial" w:cs="Arial"/>
          <w:b/>
          <w:color w:val="191915"/>
          <w:lang w:eastAsia="en-ZA"/>
        </w:rPr>
        <w:t>"Shack”</w:t>
      </w:r>
      <w:r w:rsidRPr="009652BF">
        <w:rPr>
          <w:rFonts w:ascii="Arial" w:eastAsia="Arial" w:hAnsi="Arial" w:cs="Arial"/>
          <w:color w:val="191915"/>
          <w:lang w:eastAsia="en-ZA"/>
        </w:rPr>
        <w:t xml:space="preserve"> means any temporary shelter, building, hut, tent, dwelling, or similar structure which does not comply with the provisions of the National Building Regulations and Building Standards Act 1977 [Act 103 of 1977) the Regulations promulgated there under and where applicable the Municipality's Building Control By-laws and which is primarily used for residential purposes.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19"/>
        </w:numPr>
        <w:spacing w:after="5" w:line="249" w:lineRule="auto"/>
        <w:ind w:right="392" w:hanging="431"/>
        <w:jc w:val="both"/>
        <w:rPr>
          <w:rFonts w:ascii="Calibri" w:eastAsia="Calibri" w:hAnsi="Calibri" w:cs="Calibri"/>
          <w:color w:val="000000"/>
          <w:lang w:eastAsia="en-ZA"/>
        </w:rPr>
      </w:pPr>
      <w:r w:rsidRPr="009652BF">
        <w:rPr>
          <w:rFonts w:ascii="Arial" w:eastAsia="Arial" w:hAnsi="Arial" w:cs="Arial"/>
          <w:b/>
          <w:color w:val="191915"/>
          <w:lang w:eastAsia="en-ZA"/>
        </w:rPr>
        <w:t xml:space="preserve">"Unauthorized Informal </w:t>
      </w:r>
      <w:proofErr w:type="gramStart"/>
      <w:r w:rsidRPr="009652BF">
        <w:rPr>
          <w:rFonts w:ascii="Arial" w:eastAsia="Arial" w:hAnsi="Arial" w:cs="Arial"/>
          <w:b/>
          <w:color w:val="191915"/>
          <w:lang w:eastAsia="en-ZA"/>
        </w:rPr>
        <w:t>Settlement  "</w:t>
      </w:r>
      <w:proofErr w:type="gramEnd"/>
      <w:r w:rsidRPr="009652BF">
        <w:rPr>
          <w:rFonts w:ascii="Arial" w:eastAsia="Arial" w:hAnsi="Arial" w:cs="Arial"/>
          <w:color w:val="191915"/>
          <w:lang w:eastAsia="en-ZA"/>
        </w:rPr>
        <w:t xml:space="preserve"> means any Informal Settlement   which is not recognized by the Municipality as an authorized Informal Settlement   and which will not be legalized and upgraded as a formal township in terms of the Municipality's existing housing policies but will on the contrary be demolished and removed as contemplated in these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19"/>
        </w:numPr>
        <w:spacing w:after="5" w:line="249" w:lineRule="auto"/>
        <w:ind w:right="392" w:hanging="431"/>
        <w:jc w:val="both"/>
        <w:rPr>
          <w:rFonts w:ascii="Calibri" w:eastAsia="Calibri" w:hAnsi="Calibri" w:cs="Calibri"/>
          <w:color w:val="000000"/>
          <w:lang w:eastAsia="en-ZA"/>
        </w:rPr>
      </w:pPr>
      <w:r w:rsidRPr="009652BF">
        <w:rPr>
          <w:rFonts w:ascii="Arial" w:eastAsia="Arial" w:hAnsi="Arial" w:cs="Arial"/>
          <w:b/>
          <w:color w:val="191915"/>
          <w:lang w:eastAsia="en-ZA"/>
        </w:rPr>
        <w:t>“Slum”</w:t>
      </w:r>
      <w:r w:rsidRPr="009652BF">
        <w:rPr>
          <w:rFonts w:ascii="Arial" w:eastAsia="Arial" w:hAnsi="Arial" w:cs="Arial"/>
          <w:color w:val="191915"/>
          <w:lang w:eastAsia="en-ZA"/>
        </w:rPr>
        <w:t xml:space="preserve"> means overcrowded or squalid land or buildings occupied by predominantly indigent or poor persons, without security of tenure and with poor or non-existent infrastructure or sanitation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44" w:line="249" w:lineRule="auto"/>
        <w:ind w:left="-4" w:hanging="10"/>
        <w:rPr>
          <w:rFonts w:ascii="Calibri" w:eastAsia="Calibri" w:hAnsi="Calibri" w:cs="Calibri"/>
          <w:color w:val="000000"/>
          <w:lang w:eastAsia="en-ZA"/>
        </w:rPr>
      </w:pPr>
      <w:r w:rsidRPr="009652BF">
        <w:rPr>
          <w:rFonts w:ascii="Arial" w:eastAsia="Arial" w:hAnsi="Arial" w:cs="Arial"/>
          <w:b/>
          <w:color w:val="191915"/>
          <w:lang w:eastAsia="en-ZA"/>
        </w:rPr>
        <w:t xml:space="preserve">3. LEGAL FRAMEWORK &amp; STATUTORY REQUIREMENTS </w:t>
      </w:r>
    </w:p>
    <w:p w:rsidR="009652BF" w:rsidRPr="009652BF" w:rsidRDefault="009652BF" w:rsidP="009652BF">
      <w:pPr>
        <w:spacing w:after="17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(1) This By-law is premised from the relevant provisions of the Constitution of the      Republic of South Africa (Act No. 108 of 1996) as amended.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(2) It derives its legitimacy from the National Building Regulations and Building Standards (Act 103 of 1977).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(3) It also derives its legitimacy from the Municipal Structures Act (Act. No.117 of            1998).  </w:t>
      </w:r>
    </w:p>
    <w:p w:rsidR="009652BF" w:rsidRPr="009652BF" w:rsidRDefault="009652BF" w:rsidP="009652BF">
      <w:pPr>
        <w:spacing w:after="173"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(4) It further derives its legitimacy from the Municipal Systems Act (Act. 32 of 2000). </w:t>
      </w:r>
    </w:p>
    <w:p w:rsidR="009652BF" w:rsidRPr="009652BF" w:rsidRDefault="009652BF" w:rsidP="009652BF">
      <w:pPr>
        <w:spacing w:after="180"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(5) This By-law shall be implemented in terms of the Prevention of Illegal Eviction      from and Unlawful Occupation of Land (Act 19 of 1998). </w:t>
      </w:r>
    </w:p>
    <w:p w:rsidR="009652BF" w:rsidRPr="009652BF" w:rsidRDefault="009652BF" w:rsidP="009652BF">
      <w:pPr>
        <w:spacing w:after="176"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(6) This By-law shall be implemented in terms of the objects of other relevant sister policies within the Municipality. </w:t>
      </w:r>
    </w:p>
    <w:p w:rsidR="009652BF" w:rsidRPr="009652BF" w:rsidRDefault="009652BF" w:rsidP="009652BF">
      <w:pPr>
        <w:spacing w:after="259"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3. (7) Municipal Finance Management Act No.56 of 2003 /;// </w:t>
      </w:r>
    </w:p>
    <w:p w:rsidR="009652BF" w:rsidRPr="009652BF" w:rsidRDefault="009652BF" w:rsidP="009652BF">
      <w:pPr>
        <w:spacing w:after="23"/>
        <w:ind w:left="-28"/>
        <w:rPr>
          <w:rFonts w:ascii="Calibri" w:eastAsia="Calibri" w:hAnsi="Calibri" w:cs="Calibri"/>
          <w:color w:val="000000"/>
          <w:lang w:eastAsia="en-ZA"/>
        </w:rPr>
      </w:pPr>
      <w:r w:rsidRPr="009652BF">
        <w:rPr>
          <w:rFonts w:ascii="Calibri" w:eastAsia="Calibri" w:hAnsi="Calibri" w:cs="Calibri"/>
          <w:noProof/>
          <w:color w:val="000000"/>
          <w:lang w:eastAsia="en-ZA"/>
        </w:rPr>
        <mc:AlternateContent>
          <mc:Choice Requires="wpg">
            <w:drawing>
              <wp:inline distT="0" distB="0" distL="0" distR="0" wp14:anchorId="5B0992E6" wp14:editId="19555D45">
                <wp:extent cx="5860568" cy="50547"/>
                <wp:effectExtent l="0" t="0" r="0" b="0"/>
                <wp:docPr id="148979" name="Group 148979"/>
                <wp:cNvGraphicFramePr/>
                <a:graphic xmlns:a="http://schemas.openxmlformats.org/drawingml/2006/main">
                  <a:graphicData uri="http://schemas.microsoft.com/office/word/2010/wordprocessingGroup">
                    <wpg:wgp>
                      <wpg:cNvGrpSpPr/>
                      <wpg:grpSpPr>
                        <a:xfrm>
                          <a:off x="0" y="0"/>
                          <a:ext cx="5860568" cy="50547"/>
                          <a:chOff x="0" y="0"/>
                          <a:chExt cx="5860568" cy="50547"/>
                        </a:xfrm>
                      </wpg:grpSpPr>
                      <wps:wsp>
                        <wps:cNvPr id="161467" name="Shape 161467"/>
                        <wps:cNvSpPr/>
                        <wps:spPr>
                          <a:xfrm>
                            <a:off x="0" y="0"/>
                            <a:ext cx="5860568" cy="33693"/>
                          </a:xfrm>
                          <a:custGeom>
                            <a:avLst/>
                            <a:gdLst/>
                            <a:ahLst/>
                            <a:cxnLst/>
                            <a:rect l="0" t="0" r="0" b="0"/>
                            <a:pathLst>
                              <a:path w="5860568" h="33693">
                                <a:moveTo>
                                  <a:pt x="0" y="0"/>
                                </a:moveTo>
                                <a:lnTo>
                                  <a:pt x="5860568" y="0"/>
                                </a:lnTo>
                                <a:lnTo>
                                  <a:pt x="5860568" y="33693"/>
                                </a:lnTo>
                                <a:lnTo>
                                  <a:pt x="0" y="33693"/>
                                </a:lnTo>
                                <a:lnTo>
                                  <a:pt x="0" y="0"/>
                                </a:lnTo>
                              </a:path>
                            </a:pathLst>
                          </a:custGeom>
                          <a:solidFill>
                            <a:srgbClr val="5E2F2B"/>
                          </a:solidFill>
                          <a:ln w="0" cap="flat">
                            <a:noFill/>
                            <a:miter lim="127000"/>
                          </a:ln>
                          <a:effectLst/>
                        </wps:spPr>
                        <wps:bodyPr/>
                      </wps:wsp>
                      <wps:wsp>
                        <wps:cNvPr id="161468" name="Shape 161468"/>
                        <wps:cNvSpPr/>
                        <wps:spPr>
                          <a:xfrm>
                            <a:off x="0" y="42126"/>
                            <a:ext cx="5860568" cy="9144"/>
                          </a:xfrm>
                          <a:custGeom>
                            <a:avLst/>
                            <a:gdLst/>
                            <a:ahLst/>
                            <a:cxnLst/>
                            <a:rect l="0" t="0" r="0" b="0"/>
                            <a:pathLst>
                              <a:path w="5860568" h="9144">
                                <a:moveTo>
                                  <a:pt x="0" y="0"/>
                                </a:moveTo>
                                <a:lnTo>
                                  <a:pt x="5860568" y="0"/>
                                </a:lnTo>
                                <a:lnTo>
                                  <a:pt x="5860568"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04050100" id="Group 148979" o:spid="_x0000_s1026" style="width:461.45pt;height:4pt;mso-position-horizontal-relative:char;mso-position-vertical-relative:lin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">
                <v:shape id="Shape 161467" o:spid="_x0000_s1027" style="position:absolute;width:58605;height:336;visibility:visible;mso-wrap-style:square;v-text-anchor:top" coordsize="5860568,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" path="m,l5860568,r,33693l,33693,,e" fillcolor="#5e2f2b" stroked="f" strokeweight="0">
                  <v:stroke miterlimit="83231f" joinstyle="miter"/>
                  <v:path arrowok="t" textboxrect="0,0,5860568,33693"/>
                </v:shape>
                <v:shape id="Shape 161468" o:spid="_x0000_s1028" style="position:absolute;top:421;width:58605;height:91;visibility:visible;mso-wrap-style:square;v-text-anchor:top" coordsize="5860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" path="m,l5860568,r,9144l,9144,,e" fillcolor="#5e2f2b" stroked="f" strokeweight="0">
                  <v:stroke miterlimit="83231f" joinstyle="miter"/>
                  <v:path arrowok="t" textboxrect="0,0,5860568,9144"/>
                </v:shape>
                <w10:anchorlock/>
              </v:group>
            </w:pict>
          </mc:Fallback>
        </mc:AlternateContent>
      </w:r>
    </w:p>
    <w:p w:rsidR="009652BF" w:rsidRPr="009652BF" w:rsidRDefault="009652BF" w:rsidP="004460BA">
      <w:pPr>
        <w:tabs>
          <w:tab w:val="center" w:pos="4104"/>
          <w:tab w:val="right" w:pos="9678"/>
        </w:tabs>
        <w:spacing w:after="210"/>
        <w:rPr>
          <w:rFonts w:ascii="Calibri" w:eastAsia="Calibri" w:hAnsi="Calibri" w:cs="Calibri"/>
          <w:color w:val="000000"/>
          <w:lang w:eastAsia="en-ZA"/>
        </w:rPr>
        <w:sectPr w:rsidR="009652BF" w:rsidRPr="009652BF">
          <w:headerReference w:type="even" r:id="rId9"/>
          <w:headerReference w:type="default" r:id="rId10"/>
          <w:footerReference w:type="even" r:id="rId11"/>
          <w:footerReference w:type="default" r:id="rId12"/>
          <w:headerReference w:type="first" r:id="rId13"/>
          <w:footerReference w:type="first" r:id="rId14"/>
          <w:pgSz w:w="11906" w:h="16838"/>
          <w:pgMar w:top="1536" w:right="1315" w:bottom="1940" w:left="913" w:header="1085" w:footer="551" w:gutter="0"/>
          <w:cols w:space="720"/>
        </w:sectPr>
      </w:pPr>
      <w:r w:rsidRPr="009652BF">
        <w:rPr>
          <w:rFonts w:ascii="Calibri" w:eastAsia="Calibri" w:hAnsi="Calibri" w:cs="Calibri"/>
          <w:color w:val="000000"/>
          <w:lang w:eastAsia="en-ZA"/>
        </w:rPr>
        <w:tab/>
      </w: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p>
    <w:p w:rsidR="009652BF" w:rsidRPr="009652BF" w:rsidRDefault="004460BA" w:rsidP="004460BA">
      <w:pPr>
        <w:spacing w:after="163"/>
        <w:ind w:right="66"/>
        <w:rPr>
          <w:rFonts w:ascii="Calibri" w:eastAsia="Calibri" w:hAnsi="Calibri" w:cs="Calibri"/>
          <w:color w:val="000000"/>
          <w:lang w:eastAsia="en-ZA"/>
        </w:rPr>
      </w:pPr>
      <w:r>
        <w:rPr>
          <w:rFonts w:ascii="Arial" w:eastAsia="Arial" w:hAnsi="Arial" w:cs="Arial"/>
          <w:b/>
          <w:color w:val="191915"/>
          <w:lang w:eastAsia="en-ZA"/>
        </w:rPr>
        <w:lastRenderedPageBreak/>
        <w:t xml:space="preserve">                                                                 </w:t>
      </w:r>
      <w:r w:rsidR="009652BF" w:rsidRPr="009652BF">
        <w:rPr>
          <w:rFonts w:ascii="Arial" w:eastAsia="Arial" w:hAnsi="Arial" w:cs="Arial"/>
          <w:b/>
          <w:color w:val="191915"/>
          <w:lang w:eastAsia="en-ZA"/>
        </w:rPr>
        <w:t xml:space="preserve">CHAPTER 2 </w:t>
      </w:r>
    </w:p>
    <w:p w:rsidR="009652BF" w:rsidRPr="009652BF" w:rsidRDefault="009652BF" w:rsidP="009652BF">
      <w:pPr>
        <w:spacing w:after="163"/>
        <w:ind w:left="2778"/>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keepNext/>
        <w:keepLines/>
        <w:spacing w:after="163"/>
        <w:ind w:left="10" w:right="10" w:hanging="10"/>
        <w:jc w:val="center"/>
        <w:outlineLvl w:val="3"/>
        <w:rPr>
          <w:rFonts w:ascii="Times New Roman" w:eastAsia="Times New Roman" w:hAnsi="Times New Roman" w:cs="Times New Roman"/>
          <w:b/>
          <w:color w:val="191915"/>
          <w:lang w:eastAsia="en-ZA"/>
        </w:rPr>
      </w:pPr>
      <w:r w:rsidRPr="009652BF">
        <w:rPr>
          <w:rFonts w:ascii="Arial" w:eastAsia="Arial" w:hAnsi="Arial" w:cs="Arial"/>
          <w:b/>
          <w:color w:val="191915"/>
          <w:lang w:eastAsia="en-ZA"/>
        </w:rPr>
        <w:t xml:space="preserve">OPERATIONAL REQUIREMENTS </w:t>
      </w:r>
    </w:p>
    <w:p w:rsidR="009652BF" w:rsidRPr="009652BF" w:rsidRDefault="009652BF" w:rsidP="009652BF">
      <w:pPr>
        <w:spacing w:after="163"/>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0"/>
        </w:numPr>
        <w:spacing w:after="5" w:line="249" w:lineRule="auto"/>
        <w:ind w:hanging="262"/>
        <w:rPr>
          <w:rFonts w:ascii="Calibri" w:eastAsia="Calibri" w:hAnsi="Calibri" w:cs="Calibri"/>
          <w:color w:val="000000"/>
          <w:lang w:eastAsia="en-ZA"/>
        </w:rPr>
      </w:pPr>
      <w:r w:rsidRPr="009652BF">
        <w:rPr>
          <w:rFonts w:ascii="Arial" w:eastAsia="Arial" w:hAnsi="Arial" w:cs="Arial"/>
          <w:b/>
          <w:color w:val="191915"/>
          <w:lang w:eastAsia="en-ZA"/>
        </w:rPr>
        <w:t xml:space="preserve">APPOINTMENT OF COORDINATOR: HUMAN SETTLEMENTS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2" w:line="241" w:lineRule="auto"/>
        <w:ind w:left="-14" w:right="166"/>
        <w:rPr>
          <w:rFonts w:ascii="Calibri" w:eastAsia="Calibri" w:hAnsi="Calibri" w:cs="Calibri"/>
          <w:color w:val="000000"/>
          <w:lang w:eastAsia="en-ZA"/>
        </w:rPr>
      </w:pPr>
      <w:r w:rsidRPr="009652BF">
        <w:rPr>
          <w:rFonts w:ascii="Arial" w:eastAsia="Arial" w:hAnsi="Arial" w:cs="Arial"/>
          <w:color w:val="191915"/>
          <w:lang w:eastAsia="en-ZA"/>
        </w:rPr>
        <w:t xml:space="preserve">The Municipality shall appoint an officer or assign one of its officials to manage and control all the Informal Settlements within the area of jurisdiction of the Municipality in accordance with the provisions of this By-law.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0"/>
        </w:numPr>
        <w:spacing w:after="5" w:line="249" w:lineRule="auto"/>
        <w:ind w:hanging="262"/>
        <w:rPr>
          <w:rFonts w:ascii="Calibri" w:eastAsia="Calibri" w:hAnsi="Calibri" w:cs="Calibri"/>
          <w:color w:val="000000"/>
          <w:lang w:eastAsia="en-ZA"/>
        </w:rPr>
      </w:pPr>
      <w:r w:rsidRPr="009652BF">
        <w:rPr>
          <w:rFonts w:ascii="Arial" w:eastAsia="Arial" w:hAnsi="Arial" w:cs="Arial"/>
          <w:b/>
          <w:color w:val="191915"/>
          <w:lang w:eastAsia="en-ZA"/>
        </w:rPr>
        <w:t xml:space="preserve">DUTIES OF THE COORDINATOR: HUMAN SETTLEMENTS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The Coordinator: Human Settlements shall: -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5. (1) Conduct regular surveys to determine the location, origin, extent and conditions prevailing in each Informal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5. (2) Monitor and control all Informal Settlement s and take the necessary steps to prevent unlawful occupation of land within the area of jurisdiction of the Municipality.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5. (3) Undertake and promote liaison and communication with local communities with a view to obtaining their understanding and co-operation regarding the prevention of unlawful occupation of land in the area: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5. (4) Keep a register of all the residents who are entitled to reside in each authorized            Informal Settlement entailing the following details in respect of each shack in: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5"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number allocated to the stand or site on which the shack is constructed.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5"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name and identity number of the head of the household. </w:t>
      </w:r>
    </w:p>
    <w:p w:rsidR="009652BF" w:rsidRPr="009652BF" w:rsidRDefault="009652BF" w:rsidP="009652BF">
      <w:pPr>
        <w:spacing w:after="0"/>
        <w:ind w:left="556"/>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5"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he names, identity numbers and the nature of relations with the head of the household of each person occupying the said shack as a member of a particular household: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5"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reference number of the Municipal file containing a copy of the contractual  </w:t>
      </w:r>
    </w:p>
    <w:p w:rsidR="009652BF" w:rsidRPr="009652BF" w:rsidRDefault="009652BF" w:rsidP="009652BF">
      <w:pPr>
        <w:spacing w:after="5" w:line="249" w:lineRule="auto"/>
        <w:ind w:left="973" w:right="62" w:hanging="417"/>
        <w:jc w:val="both"/>
        <w:rPr>
          <w:rFonts w:ascii="Calibri" w:eastAsia="Calibri" w:hAnsi="Calibri" w:cs="Calibri"/>
          <w:color w:val="000000"/>
          <w:lang w:eastAsia="en-ZA"/>
        </w:rPr>
      </w:pPr>
      <w:r w:rsidRPr="009652BF">
        <w:rPr>
          <w:rFonts w:ascii="Arial" w:eastAsia="Arial" w:hAnsi="Arial" w:cs="Arial"/>
          <w:color w:val="191915"/>
          <w:lang w:eastAsia="en-ZA"/>
        </w:rPr>
        <w:t xml:space="preserve">     Agreement entered into between the head of the household and the Municipality in respect of his/her occupation of the shack in the authorized Informal Settlement.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5"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number of the particular shack's rental </w:t>
      </w:r>
      <w:proofErr w:type="gramStart"/>
      <w:r w:rsidRPr="009652BF">
        <w:rPr>
          <w:rFonts w:ascii="Arial" w:eastAsia="Arial" w:hAnsi="Arial" w:cs="Arial"/>
          <w:color w:val="191915"/>
          <w:lang w:eastAsia="en-ZA"/>
        </w:rPr>
        <w:t>account .</w:t>
      </w:r>
      <w:proofErr w:type="gramEnd"/>
      <w:r w:rsidRPr="009652BF">
        <w:rPr>
          <w:rFonts w:ascii="Arial" w:eastAsia="Arial" w:hAnsi="Arial" w:cs="Arial"/>
          <w:color w:val="191915"/>
          <w:lang w:eastAsia="en-ZA"/>
        </w:rPr>
        <w:t xml:space="preserve">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602"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number of the particular shack's municipal services account. </w:t>
      </w:r>
    </w:p>
    <w:p w:rsidR="009652BF" w:rsidRPr="009652BF" w:rsidRDefault="009652BF" w:rsidP="009652BF">
      <w:pPr>
        <w:spacing w:after="0"/>
        <w:ind w:right="20"/>
        <w:jc w:val="right"/>
        <w:rPr>
          <w:rFonts w:ascii="Calibri" w:eastAsia="Calibri" w:hAnsi="Calibri" w:cs="Calibri"/>
          <w:color w:val="000000"/>
          <w:lang w:eastAsia="en-ZA"/>
        </w:rPr>
      </w:pPr>
      <w:r w:rsidRPr="009652BF">
        <w:rPr>
          <w:rFonts w:ascii="Cambria" w:eastAsia="Cambria" w:hAnsi="Cambria" w:cs="Cambria"/>
          <w:color w:val="191915"/>
          <w:sz w:val="20"/>
          <w:lang w:eastAsia="en-ZA"/>
        </w:rPr>
        <w:lastRenderedPageBreak/>
        <w:tab/>
        <w:t xml:space="preserve">   </w:t>
      </w:r>
    </w:p>
    <w:p w:rsidR="009652BF" w:rsidRPr="009652BF" w:rsidRDefault="009652BF" w:rsidP="009652BF">
      <w:pPr>
        <w:numPr>
          <w:ilvl w:val="0"/>
          <w:numId w:val="21"/>
        </w:numPr>
        <w:spacing w:after="5" w:line="249"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previous address of the particular household.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1"/>
        </w:numPr>
        <w:spacing w:after="2" w:line="241" w:lineRule="auto"/>
        <w:ind w:right="62" w:hanging="373"/>
        <w:jc w:val="both"/>
        <w:rPr>
          <w:rFonts w:ascii="Calibri" w:eastAsia="Calibri" w:hAnsi="Calibri" w:cs="Calibri"/>
          <w:color w:val="000000"/>
          <w:lang w:eastAsia="en-ZA"/>
        </w:rPr>
      </w:pPr>
      <w:r w:rsidRPr="009652BF">
        <w:rPr>
          <w:rFonts w:ascii="Arial" w:eastAsia="Arial" w:hAnsi="Arial" w:cs="Arial"/>
          <w:color w:val="191915"/>
          <w:lang w:eastAsia="en-ZA"/>
        </w:rPr>
        <w:t xml:space="preserve">the names, addresses and telephone numbers, if any, of at least two family members of the head of the household who do not live at the same address as the said household.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62" w:hanging="695"/>
        <w:jc w:val="both"/>
        <w:rPr>
          <w:rFonts w:ascii="Calibri" w:eastAsia="Calibri" w:hAnsi="Calibri" w:cs="Calibri"/>
          <w:color w:val="000000"/>
          <w:lang w:eastAsia="en-ZA"/>
        </w:rPr>
      </w:pPr>
      <w:r w:rsidRPr="009652BF">
        <w:rPr>
          <w:rFonts w:ascii="Arial" w:eastAsia="Arial" w:hAnsi="Arial" w:cs="Arial"/>
          <w:color w:val="191915"/>
          <w:lang w:eastAsia="en-ZA"/>
        </w:rPr>
        <w:t>5. (5</w:t>
      </w:r>
      <w:proofErr w:type="gramStart"/>
      <w:r w:rsidRPr="009652BF">
        <w:rPr>
          <w:rFonts w:ascii="Arial" w:eastAsia="Arial" w:hAnsi="Arial" w:cs="Arial"/>
          <w:color w:val="191915"/>
          <w:lang w:eastAsia="en-ZA"/>
        </w:rPr>
        <w:t>)  ensure</w:t>
      </w:r>
      <w:proofErr w:type="gramEnd"/>
      <w:r w:rsidRPr="009652BF">
        <w:rPr>
          <w:rFonts w:ascii="Arial" w:eastAsia="Arial" w:hAnsi="Arial" w:cs="Arial"/>
          <w:color w:val="191915"/>
          <w:lang w:eastAsia="en-ZA"/>
        </w:rPr>
        <w:t xml:space="preserve"> that all the residents living within an authorized Informal Settlement   are registered in the Municipality's Housing Needs Register.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5. (6) submit to the Municipality monthly written reports on the control and management            of any Informal Settlement   and / or the conditions prevailing therein.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5. (7) ensure that the contents of this By-law are communicated to all the residents in  </w:t>
      </w:r>
    </w:p>
    <w:p w:rsidR="009652BF" w:rsidRPr="009652BF" w:rsidRDefault="009652BF" w:rsidP="009652BF">
      <w:pPr>
        <w:spacing w:after="5" w:line="249" w:lineRule="auto"/>
        <w:ind w:left="544" w:right="410"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          Informal Settlements and that a copy thereof is posted and maintained in a prominent place at the venue where the said committee usually holds its meetings for the information of the residents and all other persons visiting the said Informal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544" w:right="411"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5. (8) allocate to each site or stand in an authorized Informal Settlement   a unique number as its temporary address and ensure that such number is legibly painted or inscribed in a prominent place on the site or stand.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822" w:right="62" w:hanging="834"/>
        <w:jc w:val="both"/>
        <w:rPr>
          <w:rFonts w:ascii="Calibri" w:eastAsia="Calibri" w:hAnsi="Calibri" w:cs="Calibri"/>
          <w:color w:val="000000"/>
          <w:lang w:eastAsia="en-ZA"/>
        </w:rPr>
      </w:pPr>
      <w:r w:rsidRPr="009652BF">
        <w:rPr>
          <w:rFonts w:ascii="Arial" w:eastAsia="Arial" w:hAnsi="Arial" w:cs="Arial"/>
          <w:color w:val="191915"/>
          <w:lang w:eastAsia="en-ZA"/>
        </w:rPr>
        <w:t xml:space="preserve">5. (9) ensure that no new unauthorized shacks are erected and that no new unauthorized residents take up residence within any Informal Settlement.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822" w:right="62" w:hanging="834"/>
        <w:jc w:val="both"/>
        <w:rPr>
          <w:rFonts w:ascii="Calibri" w:eastAsia="Calibri" w:hAnsi="Calibri" w:cs="Calibri"/>
          <w:color w:val="000000"/>
          <w:lang w:eastAsia="en-ZA"/>
        </w:rPr>
      </w:pPr>
      <w:r w:rsidRPr="009652BF">
        <w:rPr>
          <w:rFonts w:ascii="Arial" w:eastAsia="Arial" w:hAnsi="Arial" w:cs="Arial"/>
          <w:color w:val="191915"/>
          <w:lang w:eastAsia="en-ZA"/>
        </w:rPr>
        <w:t xml:space="preserve">5. (10) perform any other duty or function which may be necessary to ensure the proper management and control of an Informal Settlement.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 w:line="241" w:lineRule="auto"/>
        <w:ind w:left="681" w:right="166" w:hanging="695"/>
        <w:rPr>
          <w:rFonts w:ascii="Calibri" w:eastAsia="Calibri" w:hAnsi="Calibri" w:cs="Calibri"/>
          <w:color w:val="000000"/>
          <w:lang w:eastAsia="en-ZA"/>
        </w:rPr>
      </w:pPr>
      <w:r w:rsidRPr="009652BF">
        <w:rPr>
          <w:rFonts w:ascii="Arial" w:eastAsia="Arial" w:hAnsi="Arial" w:cs="Arial"/>
          <w:color w:val="191915"/>
          <w:lang w:eastAsia="en-ZA"/>
        </w:rPr>
        <w:t xml:space="preserve">5. (11) consult through the appropriate channels of communication determined by the Council of the Municipality with Ward </w:t>
      </w:r>
      <w:proofErr w:type="spellStart"/>
      <w:r w:rsidRPr="009652BF">
        <w:rPr>
          <w:rFonts w:ascii="Arial" w:eastAsia="Arial" w:hAnsi="Arial" w:cs="Arial"/>
          <w:color w:val="191915"/>
          <w:lang w:eastAsia="en-ZA"/>
        </w:rPr>
        <w:t>Councilors</w:t>
      </w:r>
      <w:proofErr w:type="spellEnd"/>
      <w:r w:rsidRPr="009652BF">
        <w:rPr>
          <w:rFonts w:ascii="Arial" w:eastAsia="Arial" w:hAnsi="Arial" w:cs="Arial"/>
          <w:color w:val="191915"/>
          <w:lang w:eastAsia="en-ZA"/>
        </w:rPr>
        <w:t xml:space="preserve"> and Political Officer Bearers of the Municipality on the application of this By-law.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4" w:hanging="10"/>
        <w:rPr>
          <w:rFonts w:ascii="Calibri" w:eastAsia="Calibri" w:hAnsi="Calibri" w:cs="Calibri"/>
          <w:color w:val="000000"/>
          <w:lang w:eastAsia="en-ZA"/>
        </w:rPr>
      </w:pPr>
      <w:r w:rsidRPr="009652BF">
        <w:rPr>
          <w:rFonts w:ascii="Arial" w:eastAsia="Arial" w:hAnsi="Arial" w:cs="Arial"/>
          <w:b/>
          <w:color w:val="191915"/>
          <w:lang w:eastAsia="en-ZA"/>
        </w:rPr>
        <w:t xml:space="preserve">6 INCIDENTS OF UNLAWFUL OCCUPATION OF LAND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2" w:right="410" w:hanging="694"/>
        <w:jc w:val="both"/>
        <w:rPr>
          <w:rFonts w:ascii="Calibri" w:eastAsia="Calibri" w:hAnsi="Calibri" w:cs="Calibri"/>
          <w:color w:val="000000"/>
          <w:lang w:eastAsia="en-ZA"/>
        </w:rPr>
      </w:pPr>
      <w:r w:rsidRPr="009652BF">
        <w:rPr>
          <w:rFonts w:ascii="Arial" w:eastAsia="Arial" w:hAnsi="Arial" w:cs="Arial"/>
          <w:color w:val="191915"/>
          <w:lang w:eastAsia="en-ZA"/>
        </w:rPr>
        <w:t xml:space="preserve">6. (1) The Coordinator: Human Settlements shall within a period of 72 hours after   he/she becomes aware of an incident of unlawful occupation of land or </w:t>
      </w:r>
      <w:proofErr w:type="gramStart"/>
      <w:r w:rsidRPr="009652BF">
        <w:rPr>
          <w:rFonts w:ascii="Arial" w:eastAsia="Arial" w:hAnsi="Arial" w:cs="Arial"/>
          <w:color w:val="191915"/>
          <w:lang w:eastAsia="en-ZA"/>
        </w:rPr>
        <w:t>the  existence</w:t>
      </w:r>
      <w:proofErr w:type="gramEnd"/>
      <w:r w:rsidRPr="009652BF">
        <w:rPr>
          <w:rFonts w:ascii="Arial" w:eastAsia="Arial" w:hAnsi="Arial" w:cs="Arial"/>
          <w:color w:val="191915"/>
          <w:lang w:eastAsia="en-ZA"/>
        </w:rPr>
        <w:t xml:space="preserve"> of a newly established Informal Settlement irrespective of whether such  </w:t>
      </w:r>
    </w:p>
    <w:p w:rsidR="009652BF" w:rsidRPr="009652BF" w:rsidRDefault="009652BF" w:rsidP="009652BF">
      <w:pPr>
        <w:spacing w:after="5" w:line="249" w:lineRule="auto"/>
        <w:ind w:left="683" w:right="411"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          Informal Settlement was established as a consequence of an incident of unlawful occupation of land or not </w:t>
      </w:r>
      <w:proofErr w:type="gramStart"/>
      <w:r w:rsidRPr="009652BF">
        <w:rPr>
          <w:rFonts w:ascii="Arial" w:eastAsia="Arial" w:hAnsi="Arial" w:cs="Arial"/>
          <w:color w:val="191915"/>
          <w:lang w:eastAsia="en-ZA"/>
        </w:rPr>
        <w:t>makes a determination</w:t>
      </w:r>
      <w:proofErr w:type="gramEnd"/>
      <w:r w:rsidRPr="009652BF">
        <w:rPr>
          <w:rFonts w:ascii="Arial" w:eastAsia="Arial" w:hAnsi="Arial" w:cs="Arial"/>
          <w:color w:val="191915"/>
          <w:lang w:eastAsia="en-ZA"/>
        </w:rPr>
        <w:t xml:space="preserve"> of its status as an authorized or an unauthorized Informal Settlement in terms of the Municipality's existing housing policies and informs the residents of the Informal Settlement accordingly as contemplated by sections 8 and 9 of this By-law, whichever might be applicable under the circumstances.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6. (2) In the event of the status of the Informal Settlement contemplated in subsection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7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lastRenderedPageBreak/>
        <w:t xml:space="preserve">    (1) being determined as an authorized Informal Settlement, the Coordinator:  </w:t>
      </w:r>
    </w:p>
    <w:p w:rsidR="009652BF" w:rsidRPr="009652BF" w:rsidRDefault="009652BF" w:rsidP="009652BF">
      <w:pPr>
        <w:spacing w:after="0"/>
        <w:ind w:right="365"/>
        <w:jc w:val="right"/>
        <w:rPr>
          <w:rFonts w:ascii="Calibri" w:eastAsia="Calibri" w:hAnsi="Calibri" w:cs="Calibri"/>
          <w:color w:val="000000"/>
          <w:lang w:eastAsia="en-ZA"/>
        </w:rPr>
      </w:pPr>
      <w:r w:rsidRPr="009652BF">
        <w:rPr>
          <w:rFonts w:ascii="Cambria" w:eastAsia="Cambria" w:hAnsi="Cambria" w:cs="Cambria"/>
          <w:color w:val="191915"/>
          <w:sz w:val="20"/>
          <w:lang w:eastAsia="en-ZA"/>
        </w:rPr>
        <w:t>Page</w:t>
      </w:r>
      <w:r w:rsidRPr="009652BF">
        <w:rPr>
          <w:rFonts w:ascii="Cambria" w:eastAsia="Cambria" w:hAnsi="Cambria" w:cs="Cambria"/>
          <w:color w:val="191915"/>
          <w:sz w:val="20"/>
          <w:lang w:eastAsia="en-ZA"/>
        </w:rPr>
        <w:tab/>
        <w:t xml:space="preserve">   7</w:t>
      </w:r>
      <w:r w:rsidRPr="009652BF">
        <w:rPr>
          <w:rFonts w:ascii="Cambria" w:eastAsia="Cambria" w:hAnsi="Cambria" w:cs="Cambria"/>
          <w:color w:val="191915"/>
          <w:sz w:val="20"/>
          <w:lang w:eastAsia="en-ZA"/>
        </w:rPr>
        <w:tab/>
        <w:t xml:space="preserve">   </w:t>
      </w:r>
    </w:p>
    <w:p w:rsidR="009652BF" w:rsidRPr="009652BF" w:rsidRDefault="009652BF" w:rsidP="009652BF">
      <w:pPr>
        <w:spacing w:after="5" w:line="249" w:lineRule="auto"/>
        <w:ind w:left="683" w:right="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           Human Settlement shall deal with the matter in accordance with the provisions of section 8 of this By-law.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2"/>
        </w:numPr>
        <w:spacing w:after="2" w:line="241" w:lineRule="auto"/>
        <w:ind w:right="83"/>
        <w:rPr>
          <w:rFonts w:ascii="Calibri" w:eastAsia="Calibri" w:hAnsi="Calibri" w:cs="Calibri"/>
          <w:color w:val="000000"/>
          <w:lang w:eastAsia="en-ZA"/>
        </w:rPr>
      </w:pPr>
      <w:r w:rsidRPr="009652BF">
        <w:rPr>
          <w:rFonts w:ascii="Arial" w:eastAsia="Arial" w:hAnsi="Arial" w:cs="Arial"/>
          <w:color w:val="191915"/>
          <w:lang w:eastAsia="en-ZA"/>
        </w:rPr>
        <w:t xml:space="preserve">(3) In the event of the status of the Informal Settlement contemplated in subsection         </w:t>
      </w:r>
      <w:proofErr w:type="gramStart"/>
      <w:r w:rsidRPr="009652BF">
        <w:rPr>
          <w:rFonts w:ascii="Arial" w:eastAsia="Arial" w:hAnsi="Arial" w:cs="Arial"/>
          <w:color w:val="191915"/>
          <w:lang w:eastAsia="en-ZA"/>
        </w:rPr>
        <w:t xml:space="preserve">   (</w:t>
      </w:r>
      <w:proofErr w:type="gramEnd"/>
      <w:r w:rsidRPr="009652BF">
        <w:rPr>
          <w:rFonts w:ascii="Arial" w:eastAsia="Arial" w:hAnsi="Arial" w:cs="Arial"/>
          <w:color w:val="191915"/>
          <w:lang w:eastAsia="en-ZA"/>
        </w:rPr>
        <w:t xml:space="preserve">1) being determined as an unauthorized Informal Settlement, the Coordinator:            Human Settlement shall deal with such in accordance with the provisions of            section 10 of this By-law.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2"/>
        </w:numPr>
        <w:spacing w:after="5" w:line="249" w:lineRule="auto"/>
        <w:ind w:right="83"/>
        <w:rPr>
          <w:rFonts w:ascii="Calibri" w:eastAsia="Calibri" w:hAnsi="Calibri" w:cs="Calibri"/>
          <w:color w:val="000000"/>
          <w:lang w:eastAsia="en-ZA"/>
        </w:rPr>
      </w:pPr>
      <w:r w:rsidRPr="009652BF">
        <w:rPr>
          <w:rFonts w:ascii="Arial" w:eastAsia="Arial" w:hAnsi="Arial" w:cs="Arial"/>
          <w:b/>
          <w:color w:val="191915"/>
          <w:lang w:eastAsia="en-ZA"/>
        </w:rPr>
        <w:t xml:space="preserve">PROCEDURES RELATING TO THE MANAGEMENT AND CONTROL OF   </w:t>
      </w:r>
    </w:p>
    <w:p w:rsidR="009652BF" w:rsidRPr="009652BF" w:rsidRDefault="009652BF" w:rsidP="009652BF">
      <w:pPr>
        <w:spacing w:after="5" w:line="249" w:lineRule="auto"/>
        <w:ind w:left="-4" w:hanging="10"/>
        <w:rPr>
          <w:rFonts w:ascii="Calibri" w:eastAsia="Calibri" w:hAnsi="Calibri" w:cs="Calibri"/>
          <w:color w:val="000000"/>
          <w:lang w:eastAsia="en-ZA"/>
        </w:rPr>
      </w:pPr>
      <w:r w:rsidRPr="009652BF">
        <w:rPr>
          <w:rFonts w:ascii="Arial" w:eastAsia="Arial" w:hAnsi="Arial" w:cs="Arial"/>
          <w:b/>
          <w:color w:val="191915"/>
          <w:lang w:eastAsia="en-ZA"/>
        </w:rPr>
        <w:t xml:space="preserve">    AUTHORIZED INFORMAL SETTLEMENTS </w:t>
      </w:r>
    </w:p>
    <w:p w:rsidR="009652BF" w:rsidRPr="009652BF" w:rsidRDefault="009652BF" w:rsidP="009652BF">
      <w:pPr>
        <w:spacing w:after="0"/>
        <w:ind w:left="1"/>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2" w:right="262" w:hanging="694"/>
        <w:jc w:val="both"/>
        <w:rPr>
          <w:rFonts w:ascii="Calibri" w:eastAsia="Calibri" w:hAnsi="Calibri" w:cs="Calibri"/>
          <w:color w:val="000000"/>
          <w:lang w:eastAsia="en-ZA"/>
        </w:rPr>
      </w:pPr>
      <w:r w:rsidRPr="009652BF">
        <w:rPr>
          <w:rFonts w:ascii="Arial" w:eastAsia="Arial" w:hAnsi="Arial" w:cs="Arial"/>
          <w:color w:val="191915"/>
          <w:lang w:eastAsia="en-ZA"/>
        </w:rPr>
        <w:t xml:space="preserve">7. (1) as soon as a determination of the status of the authorized Informal Settlement   has been made and within the period contemplated by section 7(1), the Manager: Human Settlement shall visit the settlement concerned and notify the residents of the status of the authorized Informal Settlement in the manner contemplated by section 9(2) or by means of a letter delivered to each shack in the said Informal Settlement, whichever might be appropriate under the circumstances.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2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7. (2) The Coordinator: Human Settlement shall compile a comprehensive register of all the residents who are entitled to reside in the said authorized Informal Settlement in which the following details shall be entered in respect of each shack in such    </w:t>
      </w:r>
      <w:proofErr w:type="gramStart"/>
      <w:r w:rsidRPr="009652BF">
        <w:rPr>
          <w:rFonts w:ascii="Arial" w:eastAsia="Arial" w:hAnsi="Arial" w:cs="Arial"/>
          <w:color w:val="191915"/>
          <w:lang w:eastAsia="en-ZA"/>
        </w:rPr>
        <w:t>settlement:-</w:t>
      </w:r>
      <w:proofErr w:type="gramEnd"/>
      <w:r w:rsidRPr="009652BF">
        <w:rPr>
          <w:rFonts w:ascii="Arial" w:eastAsia="Arial" w:hAnsi="Arial" w:cs="Arial"/>
          <w:color w:val="191915"/>
          <w:lang w:eastAsia="en-ZA"/>
        </w:rPr>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number allocated to the stand or site on which the shack is constructed or erected.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name and identity number of the head of the household who is entitled </w:t>
      </w:r>
      <w:proofErr w:type="gramStart"/>
      <w:r w:rsidRPr="009652BF">
        <w:rPr>
          <w:rFonts w:ascii="Arial" w:eastAsia="Arial" w:hAnsi="Arial" w:cs="Arial"/>
          <w:color w:val="191915"/>
          <w:lang w:eastAsia="en-ZA"/>
        </w:rPr>
        <w:t>to  occupy</w:t>
      </w:r>
      <w:proofErr w:type="gramEnd"/>
      <w:r w:rsidRPr="009652BF">
        <w:rPr>
          <w:rFonts w:ascii="Arial" w:eastAsia="Arial" w:hAnsi="Arial" w:cs="Arial"/>
          <w:color w:val="191915"/>
          <w:lang w:eastAsia="en-ZA"/>
        </w:rPr>
        <w:t xml:space="preserve"> such shack.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names, identity numbers and the nature of relations with the head of the house-hold of each shack.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reference number of the Municipal file containing a copy of the contractual agreement entered into between the head of the household and the Municipality in respect of his/her occupation of the shack in the authorized Informal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number of the particular shack's rental account.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number of the particular shack's municipal services account.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previous address of the particular household.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3"/>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lastRenderedPageBreak/>
        <w:t xml:space="preserve">the names, addresses and telephone numbers, if any, of at least two family members of the head of the household who do not live at the same address as   the said household. </w:t>
      </w:r>
    </w:p>
    <w:p w:rsidR="009652BF" w:rsidRPr="009652BF" w:rsidRDefault="009652BF" w:rsidP="009652BF">
      <w:pPr>
        <w:spacing w:after="566"/>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0"/>
        <w:ind w:right="215"/>
        <w:jc w:val="right"/>
        <w:rPr>
          <w:rFonts w:ascii="Calibri" w:eastAsia="Calibri" w:hAnsi="Calibri" w:cs="Calibri"/>
          <w:color w:val="000000"/>
          <w:lang w:eastAsia="en-ZA"/>
        </w:rPr>
      </w:pPr>
      <w:r w:rsidRPr="009652BF">
        <w:rPr>
          <w:rFonts w:ascii="Cambria" w:eastAsia="Cambria" w:hAnsi="Cambria" w:cs="Cambria"/>
          <w:color w:val="191915"/>
          <w:sz w:val="20"/>
          <w:lang w:eastAsia="en-ZA"/>
        </w:rPr>
        <w:t>Page</w:t>
      </w:r>
      <w:r w:rsidRPr="009652BF">
        <w:rPr>
          <w:rFonts w:ascii="Cambria" w:eastAsia="Cambria" w:hAnsi="Cambria" w:cs="Cambria"/>
          <w:color w:val="191915"/>
          <w:sz w:val="20"/>
          <w:lang w:eastAsia="en-ZA"/>
        </w:rPr>
        <w:tab/>
        <w:t xml:space="preserve">   8</w:t>
      </w:r>
      <w:r w:rsidRPr="009652BF">
        <w:rPr>
          <w:rFonts w:ascii="Cambria" w:eastAsia="Cambria" w:hAnsi="Cambria" w:cs="Cambria"/>
          <w:color w:val="191915"/>
          <w:sz w:val="20"/>
          <w:lang w:eastAsia="en-ZA"/>
        </w:rPr>
        <w:tab/>
        <w:t xml:space="preserve">   </w:t>
      </w:r>
    </w:p>
    <w:p w:rsidR="009652BF" w:rsidRPr="009652BF" w:rsidRDefault="009652BF" w:rsidP="009652BF">
      <w:pPr>
        <w:spacing w:after="5" w:line="249" w:lineRule="auto"/>
        <w:ind w:left="683" w:right="2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7. (3) The Manager: Human Settlement shall ensure that the names, addresses and other relevant details of all the residents living within an authorized Informal Settlement are registered in the Municipality's Housing Need Register.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2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7. (4) The Manager: Human Settlement shall allocate to each site or stand in an authorized Informal Settlement a unique number as its temporary address </w:t>
      </w:r>
      <w:proofErr w:type="gramStart"/>
      <w:r w:rsidRPr="009652BF">
        <w:rPr>
          <w:rFonts w:ascii="Arial" w:eastAsia="Arial" w:hAnsi="Arial" w:cs="Arial"/>
          <w:color w:val="191915"/>
          <w:lang w:eastAsia="en-ZA"/>
        </w:rPr>
        <w:t>and  ensure</w:t>
      </w:r>
      <w:proofErr w:type="gramEnd"/>
      <w:r w:rsidRPr="009652BF">
        <w:rPr>
          <w:rFonts w:ascii="Arial" w:eastAsia="Arial" w:hAnsi="Arial" w:cs="Arial"/>
          <w:color w:val="191915"/>
          <w:lang w:eastAsia="en-ZA"/>
        </w:rPr>
        <w:t xml:space="preserve"> that such number is legibly painted or inscribed in a prominent place on  the site or stand.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2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7. (5) The Manager: Human Settlement shall furthermore ensure that no new unauthorized shacks are constructed and that no new unauthorized residents take up residence within the said settlement by implementing appropriate measures to manage, monitor and control the occupancy of residents in the settlement in general.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4"/>
        </w:numPr>
        <w:spacing w:after="5" w:line="249" w:lineRule="auto"/>
        <w:ind w:right="31"/>
        <w:rPr>
          <w:rFonts w:ascii="Calibri" w:eastAsia="Calibri" w:hAnsi="Calibri" w:cs="Calibri"/>
          <w:color w:val="000000"/>
          <w:lang w:eastAsia="en-ZA"/>
        </w:rPr>
      </w:pPr>
      <w:r w:rsidRPr="009652BF">
        <w:rPr>
          <w:rFonts w:ascii="Arial" w:eastAsia="Arial" w:hAnsi="Arial" w:cs="Arial"/>
          <w:color w:val="191915"/>
          <w:lang w:eastAsia="en-ZA"/>
        </w:rPr>
        <w:t xml:space="preserve">(6) The Manager: Human Settlements shall ensure that the Municipality's Finance  </w:t>
      </w:r>
    </w:p>
    <w:p w:rsidR="009652BF" w:rsidRPr="009652BF" w:rsidRDefault="009652BF" w:rsidP="009652BF">
      <w:pPr>
        <w:spacing w:after="5" w:line="249" w:lineRule="auto"/>
        <w:ind w:left="683" w:right="26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          Department institutes, operates and maintains an appropriate account for services rendered as well as any charges levied for the right of occupation of a particular site or stand and that it is supplied to the head of the household of each registered shack in the said authorized Informal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4"/>
        </w:numPr>
        <w:spacing w:after="5" w:line="249" w:lineRule="auto"/>
        <w:ind w:right="31"/>
        <w:rPr>
          <w:rFonts w:ascii="Calibri" w:eastAsia="Calibri" w:hAnsi="Calibri" w:cs="Calibri"/>
          <w:color w:val="000000"/>
          <w:lang w:eastAsia="en-ZA"/>
        </w:rPr>
      </w:pPr>
      <w:r w:rsidRPr="009652BF">
        <w:rPr>
          <w:rFonts w:ascii="Arial" w:eastAsia="Arial" w:hAnsi="Arial" w:cs="Arial"/>
          <w:b/>
          <w:color w:val="191915"/>
          <w:lang w:eastAsia="en-ZA"/>
        </w:rPr>
        <w:t xml:space="preserve">RESIDENTS' COMMITTEE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544" w:right="262"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8. (1) A meeting of residents in each authorized Informal Settlement shall be convened annually on a date and at a venue determined by the Municipality, to elect a Residents' Committee with a Chairperson, Deputy Chairperson, Secretary and six ordinary members, to represent the views and interests of the residents of the in all consultative processes between the Municipality and the residents.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544" w:right="261" w:hanging="556"/>
        <w:jc w:val="both"/>
        <w:rPr>
          <w:rFonts w:ascii="Calibri" w:eastAsia="Calibri" w:hAnsi="Calibri" w:cs="Calibri"/>
          <w:color w:val="000000"/>
          <w:lang w:eastAsia="en-ZA"/>
        </w:rPr>
      </w:pPr>
      <w:r w:rsidRPr="009652BF">
        <w:rPr>
          <w:rFonts w:ascii="Arial" w:eastAsia="Arial" w:hAnsi="Arial" w:cs="Arial"/>
          <w:color w:val="191915"/>
          <w:lang w:eastAsia="en-ZA"/>
        </w:rPr>
        <w:t xml:space="preserve">8. (2) The Residents' Committee and the Coordinator: Human Settlements meet on a regular basis as necessary, to consult the said Committee on all matters relating to the authorized Informal Settlement and communicate matters of general concern to the residents on a collective basis, and thereafter be the sole responsibility of the Residents' Committee to inform the individual residents of matters discussed at such meetings.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263"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8. (3) Special meetings of residents may be convened from time to time by the    Residents' Committee to communicate with and to inform the individual residents of matters relating to the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263" w:hanging="695"/>
        <w:jc w:val="both"/>
        <w:rPr>
          <w:rFonts w:ascii="Calibri" w:eastAsia="Calibri" w:hAnsi="Calibri" w:cs="Calibri"/>
          <w:color w:val="000000"/>
          <w:lang w:eastAsia="en-ZA"/>
        </w:rPr>
      </w:pPr>
      <w:r w:rsidRPr="009652BF">
        <w:rPr>
          <w:rFonts w:ascii="Arial" w:eastAsia="Arial" w:hAnsi="Arial" w:cs="Arial"/>
          <w:color w:val="191915"/>
          <w:lang w:eastAsia="en-ZA"/>
        </w:rPr>
        <w:lastRenderedPageBreak/>
        <w:t xml:space="preserve">8. (4) Notice of meetings of residents shall be given by placing notices prominently </w:t>
      </w:r>
      <w:proofErr w:type="gramStart"/>
      <w:r w:rsidRPr="009652BF">
        <w:rPr>
          <w:rFonts w:ascii="Arial" w:eastAsia="Arial" w:hAnsi="Arial" w:cs="Arial"/>
          <w:color w:val="191915"/>
          <w:lang w:eastAsia="en-ZA"/>
        </w:rPr>
        <w:t>on  the</w:t>
      </w:r>
      <w:proofErr w:type="gramEnd"/>
      <w:r w:rsidRPr="009652BF">
        <w:rPr>
          <w:rFonts w:ascii="Arial" w:eastAsia="Arial" w:hAnsi="Arial" w:cs="Arial"/>
          <w:color w:val="191915"/>
          <w:lang w:eastAsia="en-ZA"/>
        </w:rPr>
        <w:t xml:space="preserve"> official notice board at the venue determined by the Residents' Committee and communicated to the residents at an official meeting of residents.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78" w:line="249" w:lineRule="auto"/>
        <w:ind w:left="683" w:right="261"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8. (5) The Coordinator: Human Settlement shall consult the Ward </w:t>
      </w:r>
      <w:proofErr w:type="spellStart"/>
      <w:r w:rsidRPr="009652BF">
        <w:rPr>
          <w:rFonts w:ascii="Arial" w:eastAsia="Arial" w:hAnsi="Arial" w:cs="Arial"/>
          <w:color w:val="191915"/>
          <w:lang w:eastAsia="en-ZA"/>
        </w:rPr>
        <w:t>Councilor</w:t>
      </w:r>
      <w:proofErr w:type="spellEnd"/>
      <w:r w:rsidRPr="009652BF">
        <w:rPr>
          <w:rFonts w:ascii="Arial" w:eastAsia="Arial" w:hAnsi="Arial" w:cs="Arial"/>
          <w:color w:val="191915"/>
          <w:lang w:eastAsia="en-ZA"/>
        </w:rPr>
        <w:t xml:space="preserve"> (in whose area the authorized Informal Settlement is situated) with regard to the application of this section. </w:t>
      </w:r>
    </w:p>
    <w:p w:rsidR="009652BF" w:rsidRPr="009652BF" w:rsidRDefault="009652BF" w:rsidP="00D80289">
      <w:pPr>
        <w:spacing w:after="0"/>
        <w:ind w:right="215"/>
        <w:jc w:val="center"/>
        <w:rPr>
          <w:rFonts w:ascii="Calibri" w:eastAsia="Calibri" w:hAnsi="Calibri" w:cs="Calibri"/>
          <w:color w:val="000000"/>
          <w:lang w:eastAsia="en-ZA"/>
        </w:rPr>
        <w:sectPr w:rsidR="009652BF" w:rsidRPr="009652BF">
          <w:headerReference w:type="even" r:id="rId15"/>
          <w:headerReference w:type="default" r:id="rId16"/>
          <w:footerReference w:type="even" r:id="rId17"/>
          <w:footerReference w:type="default" r:id="rId18"/>
          <w:headerReference w:type="first" r:id="rId19"/>
          <w:footerReference w:type="first" r:id="rId20"/>
          <w:pgSz w:w="11906" w:h="16838"/>
          <w:pgMar w:top="1634" w:right="1315" w:bottom="2409" w:left="1357" w:header="1085" w:footer="551" w:gutter="0"/>
          <w:cols w:space="720"/>
        </w:sectPr>
      </w:pPr>
    </w:p>
    <w:p w:rsidR="009652BF" w:rsidRPr="009652BF" w:rsidRDefault="009652BF" w:rsidP="00D80289">
      <w:pPr>
        <w:spacing w:after="2" w:line="241" w:lineRule="auto"/>
        <w:ind w:right="166"/>
        <w:rPr>
          <w:rFonts w:ascii="Calibri" w:eastAsia="Calibri" w:hAnsi="Calibri" w:cs="Calibri"/>
          <w:color w:val="000000"/>
          <w:lang w:eastAsia="en-ZA"/>
        </w:rPr>
      </w:pPr>
      <w:r w:rsidRPr="009652BF">
        <w:rPr>
          <w:rFonts w:ascii="Arial" w:eastAsia="Arial" w:hAnsi="Arial" w:cs="Arial"/>
          <w:color w:val="191915"/>
          <w:lang w:eastAsia="en-ZA"/>
        </w:rPr>
        <w:lastRenderedPageBreak/>
        <w:t xml:space="preserve">8. (6) Nothing in this section shall preclude a duly established and operational Ward            Committee from participating in the formation and operation of the Residents'            Committee established in terms of this section.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5"/>
        </w:numPr>
        <w:spacing w:after="5" w:line="249" w:lineRule="auto"/>
        <w:ind w:right="31"/>
        <w:rPr>
          <w:rFonts w:ascii="Calibri" w:eastAsia="Calibri" w:hAnsi="Calibri" w:cs="Calibri"/>
          <w:color w:val="000000"/>
          <w:lang w:eastAsia="en-ZA"/>
        </w:rPr>
      </w:pPr>
      <w:r w:rsidRPr="009652BF">
        <w:rPr>
          <w:rFonts w:ascii="Arial" w:eastAsia="Arial" w:hAnsi="Arial" w:cs="Arial"/>
          <w:color w:val="191915"/>
          <w:lang w:eastAsia="en-ZA"/>
        </w:rPr>
        <w:t xml:space="preserve">(7) Safeguard for no re-emerging of slums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25"/>
        </w:numPr>
        <w:spacing w:after="5" w:line="249" w:lineRule="auto"/>
        <w:ind w:right="31"/>
        <w:rPr>
          <w:rFonts w:ascii="Calibri" w:eastAsia="Calibri" w:hAnsi="Calibri" w:cs="Calibri"/>
          <w:color w:val="000000"/>
          <w:lang w:eastAsia="en-ZA"/>
        </w:rPr>
      </w:pPr>
      <w:r w:rsidRPr="009652BF">
        <w:rPr>
          <w:rFonts w:ascii="Arial" w:eastAsia="Arial" w:hAnsi="Arial" w:cs="Arial"/>
          <w:b/>
          <w:color w:val="191915"/>
          <w:lang w:eastAsia="en-ZA"/>
        </w:rPr>
        <w:t xml:space="preserve">PROCEDURES RELATING TO THE TERMINATION OF UNAUTHORIZED  </w:t>
      </w:r>
    </w:p>
    <w:p w:rsidR="009652BF" w:rsidRPr="009652BF" w:rsidRDefault="009652BF" w:rsidP="009652BF">
      <w:pPr>
        <w:spacing w:after="5" w:line="249" w:lineRule="auto"/>
        <w:ind w:left="-4" w:hanging="10"/>
        <w:rPr>
          <w:rFonts w:ascii="Calibri" w:eastAsia="Calibri" w:hAnsi="Calibri" w:cs="Calibri"/>
          <w:color w:val="000000"/>
          <w:lang w:eastAsia="en-ZA"/>
        </w:rPr>
      </w:pPr>
      <w:r w:rsidRPr="009652BF">
        <w:rPr>
          <w:rFonts w:ascii="Arial" w:eastAsia="Arial" w:hAnsi="Arial" w:cs="Arial"/>
          <w:b/>
          <w:color w:val="191915"/>
          <w:lang w:eastAsia="en-ZA"/>
        </w:rPr>
        <w:t xml:space="preserve">      INFORMAL SETTLEMENTS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5" w:line="249" w:lineRule="auto"/>
        <w:ind w:left="822" w:right="393" w:hanging="834"/>
        <w:jc w:val="both"/>
        <w:rPr>
          <w:rFonts w:ascii="Calibri" w:eastAsia="Calibri" w:hAnsi="Calibri" w:cs="Calibri"/>
          <w:color w:val="000000"/>
          <w:lang w:eastAsia="en-ZA"/>
        </w:rPr>
      </w:pPr>
      <w:r w:rsidRPr="009652BF">
        <w:rPr>
          <w:rFonts w:ascii="Arial" w:eastAsia="Arial" w:hAnsi="Arial" w:cs="Arial"/>
          <w:color w:val="191915"/>
          <w:lang w:eastAsia="en-ZA"/>
        </w:rPr>
        <w:t xml:space="preserve">9. (1) as soon as a determination of the status of the unauthorized Informal Settlement   has been made and within the period contemplated by Section 7 (1), the Manager: Human Settlement shall visit the settlement concerned and notify the residents of the status of the unauthorized Informal Settlement   by means of a written notice hand-delivered to each shack in the said Informal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822" w:right="393" w:hanging="834"/>
        <w:jc w:val="both"/>
        <w:rPr>
          <w:rFonts w:ascii="Calibri" w:eastAsia="Calibri" w:hAnsi="Calibri" w:cs="Calibri"/>
          <w:color w:val="000000"/>
          <w:lang w:eastAsia="en-ZA"/>
        </w:rPr>
      </w:pPr>
      <w:r w:rsidRPr="009652BF">
        <w:rPr>
          <w:rFonts w:ascii="Arial" w:eastAsia="Arial" w:hAnsi="Arial" w:cs="Arial"/>
          <w:color w:val="191915"/>
          <w:lang w:eastAsia="en-ZA"/>
        </w:rPr>
        <w:t xml:space="preserve">9. (2) the written notice contemplated in subsection (1) shall, further more notify the residents of each shack in the unauthorized Informal Settlement that their occupation of the said shack and the site or stand on which it is situated is illegal and request them to vacate and remove all their shacks, structures, building materials and any other personal property from the settlement within a period of 24 hours after serving of such written notice.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683" w:right="392" w:hanging="695"/>
        <w:jc w:val="both"/>
        <w:rPr>
          <w:rFonts w:ascii="Calibri" w:eastAsia="Calibri" w:hAnsi="Calibri" w:cs="Calibri"/>
          <w:color w:val="000000"/>
          <w:lang w:eastAsia="en-ZA"/>
        </w:rPr>
      </w:pPr>
      <w:r w:rsidRPr="009652BF">
        <w:rPr>
          <w:rFonts w:ascii="Arial" w:eastAsia="Arial" w:hAnsi="Arial" w:cs="Arial"/>
          <w:color w:val="191915"/>
          <w:lang w:eastAsia="en-ZA"/>
        </w:rPr>
        <w:t xml:space="preserve">9. (3) in the event where the notified residents co-operate and vacate and remove their   Shacks, structures, building materials and other personal property from the site or stand on which it is situated as requested, the Manager: Human Settlements shall take such steps as shall be deemed appropriate in order to prevent a recurrence of any incident of unlawful occupation of land or illegal land occupation in the particular site or settlement and regularly monitor the situation to ensure such non-recurrence.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2" w:right="39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9. (4) in the event where the notified residents fail to co-operate and to vacate and remove their shacks, structures, building materials and any other personal property from the site or stand on which it is situated as requested, </w:t>
      </w:r>
      <w:proofErr w:type="gramStart"/>
      <w:r w:rsidRPr="009652BF">
        <w:rPr>
          <w:rFonts w:ascii="Arial" w:eastAsia="Arial" w:hAnsi="Arial" w:cs="Arial"/>
          <w:color w:val="191915"/>
          <w:lang w:eastAsia="en-ZA"/>
        </w:rPr>
        <w:t>the  Manager</w:t>
      </w:r>
      <w:proofErr w:type="gramEnd"/>
      <w:r w:rsidRPr="009652BF">
        <w:rPr>
          <w:rFonts w:ascii="Arial" w:eastAsia="Arial" w:hAnsi="Arial" w:cs="Arial"/>
          <w:color w:val="191915"/>
          <w:lang w:eastAsia="en-ZA"/>
        </w:rPr>
        <w:t xml:space="preserve">: Human Settlement shall immediately institute the necessary legal procedures to obtain an eviction order contemplated by subsection (5)              below. </w:t>
      </w:r>
    </w:p>
    <w:p w:rsidR="009652BF" w:rsidRPr="009652BF" w:rsidRDefault="009652BF" w:rsidP="009652BF">
      <w:pPr>
        <w:spacing w:after="0"/>
        <w:ind w:right="327"/>
        <w:jc w:val="right"/>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spacing w:after="5" w:line="249" w:lineRule="auto"/>
        <w:ind w:left="682" w:right="392" w:hanging="694"/>
        <w:jc w:val="both"/>
        <w:rPr>
          <w:rFonts w:ascii="Calibri" w:eastAsia="Calibri" w:hAnsi="Calibri" w:cs="Calibri"/>
          <w:color w:val="000000"/>
          <w:lang w:eastAsia="en-ZA"/>
        </w:rPr>
      </w:pPr>
      <w:r w:rsidRPr="009652BF">
        <w:rPr>
          <w:rFonts w:ascii="Arial" w:eastAsia="Arial" w:hAnsi="Arial" w:cs="Arial"/>
          <w:color w:val="191915"/>
          <w:lang w:eastAsia="en-ZA"/>
        </w:rPr>
        <w:t xml:space="preserve">9. (5) within a period of 24 hours after the expiry of the period mentioned in the </w:t>
      </w:r>
      <w:proofErr w:type="gramStart"/>
      <w:r w:rsidRPr="009652BF">
        <w:rPr>
          <w:rFonts w:ascii="Arial" w:eastAsia="Arial" w:hAnsi="Arial" w:cs="Arial"/>
          <w:color w:val="191915"/>
          <w:lang w:eastAsia="en-ZA"/>
        </w:rPr>
        <w:t>written  notice</w:t>
      </w:r>
      <w:proofErr w:type="gramEnd"/>
      <w:r w:rsidRPr="009652BF">
        <w:rPr>
          <w:rFonts w:ascii="Arial" w:eastAsia="Arial" w:hAnsi="Arial" w:cs="Arial"/>
          <w:color w:val="191915"/>
          <w:lang w:eastAsia="en-ZA"/>
        </w:rPr>
        <w:t xml:space="preserve"> contemplated by subsection (2), the Coordinator: Human Settlement shall lodge an application in a competent court of law to obtain an Eviction Order contemplated in sections 4. 5 or G of the Prevention of Illegal Eviction from and      Unlawful Occupation of Land or any other applicable law against any person </w:t>
      </w:r>
      <w:proofErr w:type="gramStart"/>
      <w:r w:rsidRPr="009652BF">
        <w:rPr>
          <w:rFonts w:ascii="Arial" w:eastAsia="Arial" w:hAnsi="Arial" w:cs="Arial"/>
          <w:color w:val="191915"/>
          <w:lang w:eastAsia="en-ZA"/>
        </w:rPr>
        <w:t>or  persons</w:t>
      </w:r>
      <w:proofErr w:type="gramEnd"/>
      <w:r w:rsidRPr="009652BF">
        <w:rPr>
          <w:rFonts w:ascii="Arial" w:eastAsia="Arial" w:hAnsi="Arial" w:cs="Arial"/>
          <w:color w:val="191915"/>
          <w:lang w:eastAsia="en-ZA"/>
        </w:rPr>
        <w:t xml:space="preserve"> jointly or separately occupying or residing in any shack, site or stand in the said unauthorized Informal Settlement. </w:t>
      </w:r>
    </w:p>
    <w:p w:rsidR="009652BF" w:rsidRPr="009652BF" w:rsidRDefault="009652BF" w:rsidP="009652BF">
      <w:pPr>
        <w:spacing w:after="479"/>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3"/>
        <w:ind w:left="-28"/>
        <w:rPr>
          <w:rFonts w:ascii="Calibri" w:eastAsia="Calibri" w:hAnsi="Calibri" w:cs="Calibri"/>
          <w:color w:val="000000"/>
          <w:lang w:eastAsia="en-ZA"/>
        </w:rPr>
      </w:pPr>
      <w:r w:rsidRPr="009652BF">
        <w:rPr>
          <w:rFonts w:ascii="Calibri" w:eastAsia="Calibri" w:hAnsi="Calibri" w:cs="Calibri"/>
          <w:noProof/>
          <w:color w:val="000000"/>
          <w:lang w:eastAsia="en-ZA"/>
        </w:rPr>
        <mc:AlternateContent>
          <mc:Choice Requires="wpg">
            <w:drawing>
              <wp:inline distT="0" distB="0" distL="0" distR="0" wp14:anchorId="7AE7E020" wp14:editId="2C8E3771">
                <wp:extent cx="5860567" cy="50547"/>
                <wp:effectExtent l="0" t="0" r="0" b="0"/>
                <wp:docPr id="150044" name="Group 150044"/>
                <wp:cNvGraphicFramePr/>
                <a:graphic xmlns:a="http://schemas.openxmlformats.org/drawingml/2006/main">
                  <a:graphicData uri="http://schemas.microsoft.com/office/word/2010/wordprocessingGroup">
                    <wpg:wgp>
                      <wpg:cNvGrpSpPr/>
                      <wpg:grpSpPr>
                        <a:xfrm>
                          <a:off x="0" y="0"/>
                          <a:ext cx="5860567" cy="50547"/>
                          <a:chOff x="0" y="0"/>
                          <a:chExt cx="5860567" cy="50547"/>
                        </a:xfrm>
                      </wpg:grpSpPr>
                      <wps:wsp>
                        <wps:cNvPr id="161517" name="Shape 161517"/>
                        <wps:cNvSpPr/>
                        <wps:spPr>
                          <a:xfrm>
                            <a:off x="0" y="0"/>
                            <a:ext cx="5860567" cy="33693"/>
                          </a:xfrm>
                          <a:custGeom>
                            <a:avLst/>
                            <a:gdLst/>
                            <a:ahLst/>
                            <a:cxnLst/>
                            <a:rect l="0" t="0" r="0" b="0"/>
                            <a:pathLst>
                              <a:path w="5860567" h="33693">
                                <a:moveTo>
                                  <a:pt x="0" y="0"/>
                                </a:moveTo>
                                <a:lnTo>
                                  <a:pt x="5860567" y="0"/>
                                </a:lnTo>
                                <a:lnTo>
                                  <a:pt x="5860567" y="33693"/>
                                </a:lnTo>
                                <a:lnTo>
                                  <a:pt x="0" y="33693"/>
                                </a:lnTo>
                                <a:lnTo>
                                  <a:pt x="0" y="0"/>
                                </a:lnTo>
                              </a:path>
                            </a:pathLst>
                          </a:custGeom>
                          <a:solidFill>
                            <a:srgbClr val="5E2F2B"/>
                          </a:solidFill>
                          <a:ln w="0" cap="flat">
                            <a:noFill/>
                            <a:miter lim="127000"/>
                          </a:ln>
                          <a:effectLst/>
                        </wps:spPr>
                        <wps:bodyPr/>
                      </wps:wsp>
                      <wps:wsp>
                        <wps:cNvPr id="161518" name="Shape 161518"/>
                        <wps:cNvSpPr/>
                        <wps:spPr>
                          <a:xfrm>
                            <a:off x="0" y="42126"/>
                            <a:ext cx="5860567" cy="9144"/>
                          </a:xfrm>
                          <a:custGeom>
                            <a:avLst/>
                            <a:gdLst/>
                            <a:ahLst/>
                            <a:cxnLst/>
                            <a:rect l="0" t="0" r="0" b="0"/>
                            <a:pathLst>
                              <a:path w="5860567" h="9144">
                                <a:moveTo>
                                  <a:pt x="0" y="0"/>
                                </a:moveTo>
                                <a:lnTo>
                                  <a:pt x="5860567" y="0"/>
                                </a:lnTo>
                                <a:lnTo>
                                  <a:pt x="5860567"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7156DD2B" id="Group 150044" o:spid="_x0000_s1026" style="width:461.45pt;height:4pt;mso-position-horizontal-relative:char;mso-position-vertical-relative:lin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">
                <v:shape id="Shape 161517" o:spid="_x0000_s1027" style="position:absolute;width:58605;height:336;visibility:visible;mso-wrap-style:square;v-text-anchor:top" coordsize="5860567,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" path="m,l5860567,r,33693l,33693,,e" fillcolor="#5e2f2b" stroked="f" strokeweight="0">
                  <v:stroke miterlimit="83231f" joinstyle="miter"/>
                  <v:path arrowok="t" textboxrect="0,0,5860567,33693"/>
                </v:shape>
                <v:shape id="Shape 161518" o:spid="_x0000_s1028" style="position:absolute;top:421;width:58605;height:91;visibility:visible;mso-wrap-style:square;v-text-anchor:top" coordsize="5860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" path="m,l5860567,r,9144l,9144,,e" fillcolor="#5e2f2b" stroked="f" strokeweight="0">
                  <v:stroke miterlimit="83231f" joinstyle="miter"/>
                  <v:path arrowok="t" textboxrect="0,0,5860567,9144"/>
                </v:shape>
                <w10:anchorlock/>
              </v:group>
            </w:pict>
          </mc:Fallback>
        </mc:AlternateContent>
      </w:r>
    </w:p>
    <w:p w:rsidR="009652BF" w:rsidRPr="009652BF" w:rsidRDefault="009652BF" w:rsidP="009652BF">
      <w:pPr>
        <w:tabs>
          <w:tab w:val="right" w:pos="9239"/>
        </w:tabs>
        <w:spacing w:after="210"/>
        <w:rPr>
          <w:rFonts w:ascii="Calibri" w:eastAsia="Calibri" w:hAnsi="Calibri" w:cs="Calibri"/>
          <w:color w:val="000000"/>
          <w:lang w:eastAsia="en-ZA"/>
        </w:rPr>
      </w:pP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r w:rsidRPr="009652BF">
        <w:rPr>
          <w:rFonts w:ascii="Cambria" w:eastAsia="Cambria" w:hAnsi="Cambria" w:cs="Cambria"/>
          <w:color w:val="191915"/>
          <w:sz w:val="20"/>
          <w:lang w:eastAsia="en-ZA"/>
        </w:rPr>
        <w:tab/>
        <w:t xml:space="preserve">   </w:t>
      </w:r>
    </w:p>
    <w:p w:rsidR="009652BF" w:rsidRPr="009652BF" w:rsidRDefault="009652BF" w:rsidP="009652BF">
      <w:pPr>
        <w:spacing w:after="0"/>
        <w:rPr>
          <w:rFonts w:ascii="Calibri" w:eastAsia="Calibri" w:hAnsi="Calibri" w:cs="Calibri"/>
          <w:color w:val="000000"/>
          <w:lang w:eastAsia="en-ZA"/>
        </w:rPr>
      </w:pPr>
      <w:r w:rsidRPr="009652BF">
        <w:rPr>
          <w:rFonts w:ascii="Calibri" w:eastAsia="Calibri" w:hAnsi="Calibri" w:cs="Calibri"/>
          <w:color w:val="191915"/>
          <w:sz w:val="20"/>
          <w:lang w:eastAsia="en-ZA"/>
        </w:rPr>
        <w:lastRenderedPageBreak/>
        <w:tab/>
        <w:t xml:space="preserve">   </w:t>
      </w:r>
    </w:p>
    <w:p w:rsidR="009652BF" w:rsidRPr="009652BF" w:rsidRDefault="009652BF" w:rsidP="009652BF">
      <w:pPr>
        <w:spacing w:after="5" w:line="249" w:lineRule="auto"/>
        <w:ind w:left="682" w:right="131" w:hanging="694"/>
        <w:jc w:val="both"/>
        <w:rPr>
          <w:rFonts w:ascii="Calibri" w:eastAsia="Calibri" w:hAnsi="Calibri" w:cs="Calibri"/>
          <w:color w:val="000000"/>
          <w:lang w:eastAsia="en-ZA"/>
        </w:rPr>
      </w:pPr>
      <w:r w:rsidRPr="009652BF">
        <w:rPr>
          <w:rFonts w:ascii="Arial" w:eastAsia="Arial" w:hAnsi="Arial" w:cs="Arial"/>
          <w:color w:val="191915"/>
          <w:lang w:eastAsia="en-ZA"/>
        </w:rPr>
        <w:t xml:space="preserve">9. (6) The Coordinator: Human Settlement shall, within a period of 24 hours after obtaining the Eviction Order envisaged in subsection (5), request the  Municipality's Unlawful Occupation of land Unit to execute the said Eviction  Order and to terminate the unauthorized Informal Settlement by vacating the relevant settlement demolishing and removing all shacks, structures, building  materials and other personal property from the settlement and dealing with such building materials and other personal property in accordance with the provisions of this By-law.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6"/>
        </w:numPr>
        <w:spacing w:after="5" w:line="249" w:lineRule="auto"/>
        <w:ind w:right="31"/>
        <w:rPr>
          <w:rFonts w:ascii="Calibri" w:eastAsia="Calibri" w:hAnsi="Calibri" w:cs="Calibri"/>
          <w:color w:val="000000"/>
          <w:lang w:eastAsia="en-ZA"/>
        </w:rPr>
      </w:pPr>
      <w:r w:rsidRPr="009652BF">
        <w:rPr>
          <w:rFonts w:ascii="Arial" w:eastAsia="Arial" w:hAnsi="Arial" w:cs="Arial"/>
          <w:color w:val="191915"/>
          <w:lang w:eastAsia="en-ZA"/>
        </w:rPr>
        <w:t xml:space="preserve">(7) any costs incurred by the Municipality in executing the provisions of this By-law              shall be undertaken by the Municipality in accordance with its approved Budget.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6"/>
        </w:numPr>
        <w:spacing w:after="5" w:line="249" w:lineRule="auto"/>
        <w:ind w:right="31"/>
        <w:rPr>
          <w:rFonts w:ascii="Calibri" w:eastAsia="Calibri" w:hAnsi="Calibri" w:cs="Calibri"/>
          <w:color w:val="000000"/>
          <w:lang w:eastAsia="en-ZA"/>
        </w:rPr>
      </w:pPr>
      <w:r w:rsidRPr="009652BF">
        <w:rPr>
          <w:rFonts w:ascii="Arial" w:eastAsia="Arial" w:hAnsi="Arial" w:cs="Arial"/>
          <w:b/>
          <w:color w:val="191915"/>
          <w:lang w:eastAsia="en-ZA"/>
        </w:rPr>
        <w:t xml:space="preserve">DISPOSAL OF BUILDING MATERIALS AND PERSONAL PROPERTY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 w:line="241" w:lineRule="auto"/>
        <w:ind w:left="830" w:right="166" w:hanging="844"/>
        <w:rPr>
          <w:rFonts w:ascii="Calibri" w:eastAsia="Calibri" w:hAnsi="Calibri" w:cs="Calibri"/>
          <w:color w:val="000000"/>
          <w:lang w:eastAsia="en-ZA"/>
        </w:rPr>
      </w:pPr>
      <w:r w:rsidRPr="009652BF">
        <w:rPr>
          <w:rFonts w:ascii="Arial" w:eastAsia="Arial" w:hAnsi="Arial" w:cs="Arial"/>
          <w:color w:val="191915"/>
          <w:lang w:eastAsia="en-ZA"/>
        </w:rPr>
        <w:t xml:space="preserve">10. (1) In the execution of the provisions of section 10, any building materials and other personal property belonging to any resident or inhabitant of a shack or structure in the unauthorized Informal Settlement shall be removed and stored in a safe place by the Coordinator: Human Settlement.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822" w:right="131" w:hanging="834"/>
        <w:jc w:val="both"/>
        <w:rPr>
          <w:rFonts w:ascii="Calibri" w:eastAsia="Calibri" w:hAnsi="Calibri" w:cs="Calibri"/>
          <w:color w:val="000000"/>
          <w:lang w:eastAsia="en-ZA"/>
        </w:rPr>
      </w:pPr>
      <w:r w:rsidRPr="009652BF">
        <w:rPr>
          <w:rFonts w:ascii="Arial" w:eastAsia="Arial" w:hAnsi="Arial" w:cs="Arial"/>
          <w:color w:val="191915"/>
          <w:lang w:eastAsia="en-ZA"/>
        </w:rPr>
        <w:t xml:space="preserve">10. (2) If such building materials and other personal property are not claimed by the owner thereof within a period of three months after the date of removal and  storage, it shall be sold to the best advantage by the Manager: Human Settlements or a person designated by him/her, who shall, after deducting the amount of any charges due or any expenses incurred, pay the net proceeds into the Municipality's Revenue Account in line with MFMA, provided that, subject to the laws governing the administration and distribution of estates, nothing in this subsection contained shall deprive the heir of any deceased person of his/her right to the balance of the proceeds of such property, provided further that, any such building materials or other personal property which are in the opinion of the Municipality, valueless and unable to realize any meaningful amount, shall be destroyed, abandoned, dumped or otherwise disposed of.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5" w:line="249" w:lineRule="auto"/>
        <w:ind w:left="961" w:right="62" w:hanging="973"/>
        <w:jc w:val="both"/>
        <w:rPr>
          <w:rFonts w:ascii="Calibri" w:eastAsia="Calibri" w:hAnsi="Calibri" w:cs="Calibri"/>
          <w:color w:val="000000"/>
          <w:lang w:eastAsia="en-ZA"/>
        </w:rPr>
      </w:pPr>
      <w:r w:rsidRPr="009652BF">
        <w:rPr>
          <w:rFonts w:ascii="Arial" w:eastAsia="Arial" w:hAnsi="Arial" w:cs="Arial"/>
          <w:color w:val="191915"/>
          <w:lang w:eastAsia="en-ZA"/>
        </w:rPr>
        <w:t xml:space="preserve">10. (3) The Manager: Human Settlements shall compile and maintain a register in which shall record the following: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7"/>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particulars of all building materials or other personal property removed </w:t>
      </w:r>
      <w:proofErr w:type="gramStart"/>
      <w:r w:rsidRPr="009652BF">
        <w:rPr>
          <w:rFonts w:ascii="Arial" w:eastAsia="Arial" w:hAnsi="Arial" w:cs="Arial"/>
          <w:color w:val="191915"/>
          <w:lang w:eastAsia="en-ZA"/>
        </w:rPr>
        <w:t>and  stored</w:t>
      </w:r>
      <w:proofErr w:type="gramEnd"/>
      <w:r w:rsidRPr="009652BF">
        <w:rPr>
          <w:rFonts w:ascii="Arial" w:eastAsia="Arial" w:hAnsi="Arial" w:cs="Arial"/>
          <w:color w:val="191915"/>
          <w:lang w:eastAsia="en-ZA"/>
        </w:rPr>
        <w:t xml:space="preserve"> in terms of this By-law;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7"/>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date of removal and storage of such building materials or other personal property in terms of subsection (1) and the name and site or stand number of the owner thereof;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D80289">
      <w:pPr>
        <w:numPr>
          <w:ilvl w:val="0"/>
          <w:numId w:val="27"/>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the signature or left thumb print of the person claiming ownership and to whom delivery of such building materials or other personal property has been made. Or </w:t>
      </w:r>
      <w:r w:rsidRPr="009652BF">
        <w:rPr>
          <w:rFonts w:ascii="Cambria" w:eastAsia="Cambria" w:hAnsi="Cambria" w:cs="Cambria"/>
          <w:color w:val="191915"/>
          <w:sz w:val="20"/>
          <w:lang w:eastAsia="en-ZA"/>
        </w:rPr>
        <w:tab/>
        <w:t xml:space="preserve">   </w:t>
      </w:r>
    </w:p>
    <w:p w:rsidR="009652BF" w:rsidRPr="009652BF" w:rsidRDefault="009652BF" w:rsidP="009652BF">
      <w:pPr>
        <w:numPr>
          <w:ilvl w:val="0"/>
          <w:numId w:val="27"/>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full details of the amount realized on the sale of such building materials or other personal property and the date of such sale; </w:t>
      </w:r>
    </w:p>
    <w:p w:rsidR="009652BF" w:rsidRPr="009652BF" w:rsidRDefault="009652BF" w:rsidP="009652BF">
      <w:pPr>
        <w:spacing w:after="0"/>
        <w:ind w:left="908"/>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7"/>
        </w:numPr>
        <w:spacing w:after="5"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if the building materials or other personal property have been destroyed, abandoned, dumped or otherwise disposed of, a certificate by the Municipality to the effect that such items were valueless. </w:t>
      </w:r>
    </w:p>
    <w:p w:rsidR="009652BF" w:rsidRPr="009652BF" w:rsidRDefault="009652BF" w:rsidP="009652BF">
      <w:pPr>
        <w:spacing w:after="207"/>
        <w:ind w:left="706"/>
        <w:rPr>
          <w:rFonts w:ascii="Calibri" w:eastAsia="Calibri" w:hAnsi="Calibri" w:cs="Calibri"/>
          <w:color w:val="000000"/>
          <w:lang w:eastAsia="en-ZA"/>
        </w:rPr>
      </w:pPr>
      <w:r w:rsidRPr="009652BF">
        <w:rPr>
          <w:rFonts w:ascii="Arial" w:eastAsia="Arial" w:hAnsi="Arial" w:cs="Arial"/>
          <w:color w:val="191915"/>
          <w:lang w:eastAsia="en-ZA"/>
        </w:rPr>
        <w:lastRenderedPageBreak/>
        <w:t xml:space="preserve"> </w:t>
      </w:r>
    </w:p>
    <w:p w:rsidR="009652BF" w:rsidRPr="009652BF" w:rsidRDefault="009652BF" w:rsidP="009652BF">
      <w:pPr>
        <w:numPr>
          <w:ilvl w:val="0"/>
          <w:numId w:val="28"/>
        </w:numPr>
        <w:spacing w:after="2" w:line="241" w:lineRule="auto"/>
        <w:ind w:right="83"/>
        <w:rPr>
          <w:rFonts w:ascii="Calibri" w:eastAsia="Calibri" w:hAnsi="Calibri" w:cs="Calibri"/>
          <w:color w:val="000000"/>
          <w:lang w:eastAsia="en-ZA"/>
        </w:rPr>
      </w:pPr>
      <w:r w:rsidRPr="009652BF">
        <w:rPr>
          <w:rFonts w:ascii="Arial" w:eastAsia="Arial" w:hAnsi="Arial" w:cs="Arial"/>
          <w:color w:val="191915"/>
          <w:lang w:eastAsia="en-ZA"/>
        </w:rPr>
        <w:t xml:space="preserve">(4) Neither the Municipality nor its Officials acting within the scope of their authority shall be held responsible for any loss or damage to property or injury to person suffered by any resident or inhabitant of an unauthorized Informal Settlement or any other person for any reason whatsoever.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28"/>
        </w:numPr>
        <w:spacing w:after="5" w:line="249" w:lineRule="auto"/>
        <w:ind w:right="83"/>
        <w:rPr>
          <w:rFonts w:ascii="Calibri" w:eastAsia="Calibri" w:hAnsi="Calibri" w:cs="Calibri"/>
          <w:color w:val="000000"/>
          <w:lang w:eastAsia="en-ZA"/>
        </w:rPr>
      </w:pPr>
      <w:r w:rsidRPr="009652BF">
        <w:rPr>
          <w:rFonts w:ascii="Arial" w:eastAsia="Arial" w:hAnsi="Arial" w:cs="Arial"/>
          <w:b/>
          <w:color w:val="191915"/>
          <w:lang w:eastAsia="en-ZA"/>
        </w:rPr>
        <w:t xml:space="preserve">PROHIBITION OF RECEIPT OR SOLICITATION OF CONSIDERATION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spacing w:after="2" w:line="241" w:lineRule="auto"/>
        <w:ind w:left="830" w:right="166" w:hanging="844"/>
        <w:rPr>
          <w:rFonts w:ascii="Calibri" w:eastAsia="Calibri" w:hAnsi="Calibri" w:cs="Calibri"/>
          <w:color w:val="000000"/>
          <w:lang w:eastAsia="en-ZA"/>
        </w:rPr>
      </w:pPr>
      <w:r w:rsidRPr="009652BF">
        <w:rPr>
          <w:rFonts w:ascii="Arial" w:eastAsia="Arial" w:hAnsi="Arial" w:cs="Arial"/>
          <w:color w:val="191915"/>
          <w:lang w:eastAsia="en-ZA"/>
        </w:rPr>
        <w:t xml:space="preserve">11. (1) No person shall directly or indirectly receive or solicit payment of any money or other consideration as a fee or charge for arranging or organizing or permitting a person to occupy land without the consent of the Owner or person in charge of that land.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29"/>
        </w:numPr>
        <w:spacing w:after="470" w:line="241" w:lineRule="auto"/>
        <w:ind w:right="83"/>
        <w:rPr>
          <w:rFonts w:ascii="Calibri" w:eastAsia="Calibri" w:hAnsi="Calibri" w:cs="Calibri"/>
          <w:color w:val="000000"/>
          <w:lang w:eastAsia="en-ZA"/>
        </w:rPr>
      </w:pPr>
      <w:r w:rsidRPr="009652BF">
        <w:rPr>
          <w:rFonts w:ascii="Arial" w:eastAsia="Arial" w:hAnsi="Arial" w:cs="Arial"/>
          <w:color w:val="191915"/>
          <w:lang w:eastAsia="en-ZA"/>
        </w:rPr>
        <w:t xml:space="preserve">(2) The Court which convicts any person who contravenes the provisions of this bylaw, shall order any money or other considerations received by that person </w:t>
      </w:r>
      <w:proofErr w:type="gramStart"/>
      <w:r w:rsidRPr="009652BF">
        <w:rPr>
          <w:rFonts w:ascii="Arial" w:eastAsia="Arial" w:hAnsi="Arial" w:cs="Arial"/>
          <w:color w:val="191915"/>
          <w:lang w:eastAsia="en-ZA"/>
        </w:rPr>
        <w:t>to  be</w:t>
      </w:r>
      <w:proofErr w:type="gramEnd"/>
      <w:r w:rsidRPr="009652BF">
        <w:rPr>
          <w:rFonts w:ascii="Arial" w:eastAsia="Arial" w:hAnsi="Arial" w:cs="Arial"/>
          <w:color w:val="191915"/>
          <w:lang w:eastAsia="en-ZA"/>
        </w:rPr>
        <w:t xml:space="preserve"> seized and forfeited to the Municipality’s Revenue Account.  </w:t>
      </w:r>
    </w:p>
    <w:p w:rsidR="009652BF" w:rsidRPr="009652BF" w:rsidRDefault="009652BF" w:rsidP="009652BF">
      <w:pPr>
        <w:spacing w:after="5" w:line="249" w:lineRule="auto"/>
        <w:ind w:left="1376" w:right="4434" w:hanging="1390"/>
        <w:rPr>
          <w:rFonts w:ascii="Calibri" w:eastAsia="Calibri" w:hAnsi="Calibri" w:cs="Calibri"/>
          <w:color w:val="000000"/>
          <w:lang w:eastAsia="en-ZA"/>
        </w:rPr>
      </w:pPr>
      <w:r w:rsidRPr="009652BF">
        <w:rPr>
          <w:rFonts w:ascii="Arial" w:eastAsia="Arial" w:hAnsi="Arial" w:cs="Arial"/>
          <w:b/>
          <w:color w:val="191915"/>
          <w:lang w:eastAsia="en-ZA"/>
        </w:rPr>
        <w:t xml:space="preserve">                                                      CHAPTER 3   </w:t>
      </w:r>
    </w:p>
    <w:p w:rsidR="009652BF" w:rsidRPr="009652BF" w:rsidRDefault="009652BF" w:rsidP="009652BF">
      <w:pPr>
        <w:spacing w:after="5" w:line="249" w:lineRule="auto"/>
        <w:ind w:left="-4" w:hanging="10"/>
        <w:rPr>
          <w:rFonts w:ascii="Calibri" w:eastAsia="Calibri" w:hAnsi="Calibri" w:cs="Calibri"/>
          <w:color w:val="000000"/>
          <w:lang w:eastAsia="en-ZA"/>
        </w:rPr>
      </w:pPr>
      <w:r w:rsidRPr="009652BF">
        <w:rPr>
          <w:rFonts w:ascii="Arial" w:eastAsia="Arial" w:hAnsi="Arial" w:cs="Arial"/>
          <w:b/>
          <w:color w:val="191915"/>
          <w:lang w:eastAsia="en-ZA"/>
        </w:rPr>
        <w:t xml:space="preserve">                                                MISCELLANEOUS </w:t>
      </w:r>
    </w:p>
    <w:p w:rsidR="009652BF" w:rsidRPr="009652BF" w:rsidRDefault="009652BF" w:rsidP="009652BF">
      <w:pPr>
        <w:spacing w:after="238"/>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29"/>
        </w:numPr>
        <w:spacing w:after="244" w:line="249" w:lineRule="auto"/>
        <w:ind w:right="83"/>
        <w:rPr>
          <w:rFonts w:ascii="Calibri" w:eastAsia="Calibri" w:hAnsi="Calibri" w:cs="Calibri"/>
          <w:color w:val="000000"/>
          <w:lang w:eastAsia="en-ZA"/>
        </w:rPr>
      </w:pPr>
      <w:r w:rsidRPr="009652BF">
        <w:rPr>
          <w:rFonts w:ascii="Arial" w:eastAsia="Arial" w:hAnsi="Arial" w:cs="Arial"/>
          <w:b/>
          <w:color w:val="191915"/>
          <w:lang w:eastAsia="en-ZA"/>
        </w:rPr>
        <w:t>OFFENCES AND PENALTIES</w:t>
      </w:r>
      <w:r w:rsidRPr="009652BF">
        <w:rPr>
          <w:rFonts w:ascii="Arial" w:eastAsia="Arial" w:hAnsi="Arial" w:cs="Arial"/>
          <w:color w:val="191915"/>
          <w:lang w:eastAsia="en-ZA"/>
        </w:rPr>
        <w:t xml:space="preserve"> </w:t>
      </w:r>
    </w:p>
    <w:p w:rsidR="009652BF" w:rsidRPr="009652BF" w:rsidRDefault="009652BF" w:rsidP="009652BF">
      <w:pPr>
        <w:spacing w:after="248"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12. (1) any person who - </w:t>
      </w:r>
    </w:p>
    <w:p w:rsidR="009652BF" w:rsidRPr="009652BF" w:rsidRDefault="009652BF" w:rsidP="009652BF">
      <w:pPr>
        <w:numPr>
          <w:ilvl w:val="0"/>
          <w:numId w:val="30"/>
        </w:numPr>
        <w:spacing w:after="248"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Contravenes any provision of this By-law; or </w:t>
      </w:r>
    </w:p>
    <w:p w:rsidR="009652BF" w:rsidRPr="009652BF" w:rsidRDefault="009652BF" w:rsidP="009652BF">
      <w:pPr>
        <w:numPr>
          <w:ilvl w:val="0"/>
          <w:numId w:val="30"/>
        </w:numPr>
        <w:spacing w:after="246"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 xml:space="preserve">Contravenes any conditions imposed upon the granting of any application, consent, approval, concession, relaxation, permit or authority in terms of this by-law; or </w:t>
      </w:r>
    </w:p>
    <w:p w:rsidR="009652BF" w:rsidRPr="009652BF" w:rsidRDefault="009652BF" w:rsidP="009652BF">
      <w:pPr>
        <w:numPr>
          <w:ilvl w:val="0"/>
          <w:numId w:val="30"/>
        </w:numPr>
        <w:spacing w:after="251" w:line="249" w:lineRule="auto"/>
        <w:ind w:right="62"/>
        <w:jc w:val="both"/>
        <w:rPr>
          <w:rFonts w:ascii="Calibri" w:eastAsia="Calibri" w:hAnsi="Calibri" w:cs="Calibri"/>
          <w:color w:val="000000"/>
          <w:lang w:eastAsia="en-ZA"/>
        </w:rPr>
      </w:pPr>
      <w:r w:rsidRPr="009652BF">
        <w:rPr>
          <w:rFonts w:ascii="Arial" w:eastAsia="Arial" w:hAnsi="Arial" w:cs="Arial"/>
          <w:color w:val="191915"/>
          <w:lang w:eastAsia="en-ZA"/>
        </w:rPr>
        <w:t>Fails to comply with the terms of any notice served upon him in terms of this By-law, shall be guilty of an offence and liable upon conviction to a period not exceeding two years or a fine not exceeding R20 000-00.</w:t>
      </w:r>
      <w:r w:rsidRPr="009652BF">
        <w:rPr>
          <w:rFonts w:ascii="Arial" w:eastAsia="Arial" w:hAnsi="Arial" w:cs="Arial"/>
          <w:b/>
          <w:color w:val="191915"/>
          <w:lang w:eastAsia="en-ZA"/>
        </w:rPr>
        <w:t xml:space="preserve"> </w:t>
      </w:r>
    </w:p>
    <w:p w:rsidR="009652BF" w:rsidRPr="009652BF" w:rsidRDefault="009652BF" w:rsidP="00F156DD">
      <w:pPr>
        <w:spacing w:after="238"/>
        <w:rPr>
          <w:rFonts w:ascii="Calibri" w:eastAsia="Calibri" w:hAnsi="Calibri" w:cs="Calibri"/>
          <w:color w:val="000000"/>
          <w:lang w:eastAsia="en-ZA"/>
        </w:rPr>
      </w:pPr>
      <w:r w:rsidRPr="009652BF">
        <w:rPr>
          <w:rFonts w:ascii="Arial" w:eastAsia="Arial" w:hAnsi="Arial" w:cs="Arial"/>
          <w:b/>
          <w:color w:val="191915"/>
          <w:lang w:eastAsia="en-ZA"/>
        </w:rPr>
        <w:t xml:space="preserve"> </w:t>
      </w:r>
      <w:r w:rsidRPr="009652BF">
        <w:rPr>
          <w:rFonts w:ascii="Cambria" w:eastAsia="Cambria" w:hAnsi="Cambria" w:cs="Cambria"/>
          <w:color w:val="191915"/>
          <w:sz w:val="20"/>
          <w:lang w:eastAsia="en-ZA"/>
        </w:rPr>
        <w:t xml:space="preserve">   </w:t>
      </w:r>
    </w:p>
    <w:p w:rsidR="009652BF" w:rsidRPr="009652BF" w:rsidRDefault="009652BF" w:rsidP="009652BF">
      <w:pPr>
        <w:numPr>
          <w:ilvl w:val="0"/>
          <w:numId w:val="31"/>
        </w:numPr>
        <w:spacing w:after="173" w:line="249" w:lineRule="auto"/>
        <w:rPr>
          <w:rFonts w:ascii="Calibri" w:eastAsia="Calibri" w:hAnsi="Calibri" w:cs="Calibri"/>
          <w:color w:val="000000"/>
          <w:lang w:eastAsia="en-ZA"/>
        </w:rPr>
      </w:pPr>
      <w:r w:rsidRPr="009652BF">
        <w:rPr>
          <w:rFonts w:ascii="Arial" w:eastAsia="Arial" w:hAnsi="Arial" w:cs="Arial"/>
          <w:b/>
          <w:color w:val="191915"/>
          <w:lang w:eastAsia="en-ZA"/>
        </w:rPr>
        <w:t xml:space="preserve">REGULATIONS </w:t>
      </w:r>
    </w:p>
    <w:p w:rsidR="009652BF" w:rsidRPr="009652BF" w:rsidRDefault="009652BF" w:rsidP="009652BF">
      <w:pPr>
        <w:spacing w:after="2" w:line="241" w:lineRule="auto"/>
        <w:ind w:left="692" w:right="166" w:hanging="706"/>
        <w:rPr>
          <w:rFonts w:ascii="Calibri" w:eastAsia="Calibri" w:hAnsi="Calibri" w:cs="Calibri"/>
          <w:color w:val="000000"/>
          <w:lang w:eastAsia="en-ZA"/>
        </w:rPr>
      </w:pPr>
      <w:r w:rsidRPr="009652BF">
        <w:rPr>
          <w:rFonts w:ascii="Arial" w:eastAsia="Arial" w:hAnsi="Arial" w:cs="Arial"/>
          <w:color w:val="191915"/>
          <w:lang w:eastAsia="en-ZA"/>
        </w:rPr>
        <w:t xml:space="preserve">The Municipality may make regulations not inconsistent with this By-law, prescribing: (a) </w:t>
      </w:r>
      <w:r w:rsidRPr="009652BF">
        <w:rPr>
          <w:rFonts w:ascii="Arial" w:eastAsia="Arial" w:hAnsi="Arial" w:cs="Arial"/>
          <w:color w:val="191915"/>
          <w:lang w:eastAsia="en-ZA"/>
        </w:rPr>
        <w:tab/>
        <w:t xml:space="preserve">any matter that may or must be prescribed in terms of this By-law; and (b) </w:t>
      </w:r>
      <w:r w:rsidRPr="009652BF">
        <w:rPr>
          <w:rFonts w:ascii="Arial" w:eastAsia="Arial" w:hAnsi="Arial" w:cs="Arial"/>
          <w:color w:val="191915"/>
          <w:lang w:eastAsia="en-ZA"/>
        </w:rPr>
        <w:tab/>
        <w:t xml:space="preserve">any matter that may facilitate the application of this By-law. </w:t>
      </w:r>
    </w:p>
    <w:p w:rsidR="009652BF" w:rsidRPr="009652BF" w:rsidRDefault="009652BF" w:rsidP="009652BF">
      <w:pPr>
        <w:spacing w:after="163"/>
        <w:rPr>
          <w:rFonts w:ascii="Calibri" w:eastAsia="Calibri" w:hAnsi="Calibri" w:cs="Calibri"/>
          <w:color w:val="000000"/>
          <w:lang w:eastAsia="en-ZA"/>
        </w:rPr>
      </w:pPr>
      <w:r w:rsidRPr="009652BF">
        <w:rPr>
          <w:rFonts w:ascii="Arial" w:eastAsia="Arial" w:hAnsi="Arial" w:cs="Arial"/>
          <w:b/>
          <w:color w:val="191915"/>
          <w:lang w:eastAsia="en-ZA"/>
        </w:rPr>
        <w:t xml:space="preserve"> </w:t>
      </w:r>
    </w:p>
    <w:p w:rsidR="009652BF" w:rsidRPr="009652BF" w:rsidRDefault="009652BF" w:rsidP="009652BF">
      <w:pPr>
        <w:numPr>
          <w:ilvl w:val="0"/>
          <w:numId w:val="31"/>
        </w:numPr>
        <w:spacing w:after="173" w:line="249" w:lineRule="auto"/>
        <w:rPr>
          <w:rFonts w:ascii="Calibri" w:eastAsia="Calibri" w:hAnsi="Calibri" w:cs="Calibri"/>
          <w:color w:val="000000"/>
          <w:lang w:eastAsia="en-ZA"/>
        </w:rPr>
      </w:pPr>
      <w:r w:rsidRPr="009652BF">
        <w:rPr>
          <w:rFonts w:ascii="Arial" w:eastAsia="Arial" w:hAnsi="Arial" w:cs="Arial"/>
          <w:b/>
          <w:color w:val="191915"/>
          <w:lang w:eastAsia="en-ZA"/>
        </w:rPr>
        <w:t xml:space="preserve">REPEAL OF LAWS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Any by-law(s) relating to the Management and Control of Informal Settlement adopted by the Council or any erstwhile Council now comprising an administrative unit of the Municipality, shall be repealed from the date of promulgation of this By-law in the Provincial Government Gazette.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color w:val="191915"/>
          <w:lang w:eastAsia="en-ZA"/>
        </w:rPr>
        <w:t xml:space="preserve"> </w:t>
      </w:r>
    </w:p>
    <w:p w:rsidR="009652BF" w:rsidRPr="009652BF" w:rsidRDefault="009652BF" w:rsidP="009652BF">
      <w:pPr>
        <w:numPr>
          <w:ilvl w:val="0"/>
          <w:numId w:val="31"/>
        </w:numPr>
        <w:spacing w:after="173" w:line="249" w:lineRule="auto"/>
        <w:rPr>
          <w:rFonts w:ascii="Calibri" w:eastAsia="Calibri" w:hAnsi="Calibri" w:cs="Calibri"/>
          <w:color w:val="000000"/>
          <w:lang w:eastAsia="en-ZA"/>
        </w:rPr>
      </w:pPr>
      <w:r w:rsidRPr="009652BF">
        <w:rPr>
          <w:rFonts w:ascii="Arial" w:eastAsia="Arial" w:hAnsi="Arial" w:cs="Arial"/>
          <w:b/>
          <w:color w:val="191915"/>
          <w:lang w:eastAsia="en-ZA"/>
        </w:rPr>
        <w:t xml:space="preserve">WAIVER OR SUSPENSION OF THIS BY-LAW  </w:t>
      </w:r>
    </w:p>
    <w:p w:rsidR="009652BF" w:rsidRPr="009652BF" w:rsidRDefault="009652BF" w:rsidP="009652BF">
      <w:pPr>
        <w:spacing w:after="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This By-law may be partly or wholly waived or suspended by the Council on temporary basis.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lastRenderedPageBreak/>
        <w:t xml:space="preserve"> </w:t>
      </w:r>
    </w:p>
    <w:p w:rsidR="009652BF" w:rsidRPr="009652BF" w:rsidRDefault="009652BF" w:rsidP="009652BF">
      <w:pPr>
        <w:numPr>
          <w:ilvl w:val="0"/>
          <w:numId w:val="31"/>
        </w:numPr>
        <w:spacing w:after="5" w:line="249" w:lineRule="auto"/>
        <w:rPr>
          <w:rFonts w:ascii="Calibri" w:eastAsia="Calibri" w:hAnsi="Calibri" w:cs="Calibri"/>
          <w:color w:val="000000"/>
          <w:lang w:eastAsia="en-ZA"/>
        </w:rPr>
      </w:pPr>
      <w:r w:rsidRPr="009652BF">
        <w:rPr>
          <w:rFonts w:ascii="Arial" w:eastAsia="Arial" w:hAnsi="Arial" w:cs="Arial"/>
          <w:b/>
          <w:color w:val="191915"/>
          <w:lang w:eastAsia="en-ZA"/>
        </w:rPr>
        <w:t xml:space="preserve">COMPLIANCE AND ENFORCEMENT </w:t>
      </w:r>
    </w:p>
    <w:p w:rsidR="009652BF" w:rsidRPr="009652BF" w:rsidRDefault="009652BF" w:rsidP="009652BF">
      <w:pPr>
        <w:spacing w:after="0"/>
        <w:rPr>
          <w:rFonts w:ascii="Calibri" w:eastAsia="Calibri" w:hAnsi="Calibri" w:cs="Calibri"/>
          <w:color w:val="000000"/>
          <w:lang w:eastAsia="en-ZA"/>
        </w:rPr>
      </w:pPr>
      <w:r w:rsidRPr="009652BF">
        <w:rPr>
          <w:rFonts w:ascii="Arial" w:eastAsia="Arial" w:hAnsi="Arial" w:cs="Arial"/>
          <w:b/>
          <w:color w:val="191915"/>
          <w:lang w:eastAsia="en-ZA"/>
        </w:rPr>
        <w:t xml:space="preserve"> </w:t>
      </w:r>
      <w:r w:rsidRPr="009652BF">
        <w:rPr>
          <w:rFonts w:ascii="Arial" w:eastAsia="Arial" w:hAnsi="Arial" w:cs="Arial"/>
          <w:b/>
          <w:color w:val="191915"/>
          <w:lang w:eastAsia="en-ZA"/>
        </w:rPr>
        <w:tab/>
        <w:t xml:space="preserve"> </w:t>
      </w:r>
    </w:p>
    <w:p w:rsidR="009652BF" w:rsidRPr="009652BF" w:rsidRDefault="009652BF" w:rsidP="009652BF">
      <w:pPr>
        <w:spacing w:after="176"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 xml:space="preserve">Violation of or non-compliance with this By-law shall give just cause for the instituting of prosecution against the Offender.                  </w:t>
      </w:r>
    </w:p>
    <w:p w:rsidR="009652BF" w:rsidRPr="009652BF" w:rsidRDefault="009652BF" w:rsidP="009652BF">
      <w:pPr>
        <w:numPr>
          <w:ilvl w:val="0"/>
          <w:numId w:val="31"/>
        </w:numPr>
        <w:spacing w:after="173" w:line="249" w:lineRule="auto"/>
        <w:rPr>
          <w:rFonts w:ascii="Calibri" w:eastAsia="Calibri" w:hAnsi="Calibri" w:cs="Calibri"/>
          <w:color w:val="000000"/>
          <w:lang w:eastAsia="en-ZA"/>
        </w:rPr>
      </w:pPr>
      <w:r w:rsidRPr="009652BF">
        <w:rPr>
          <w:rFonts w:ascii="Arial" w:eastAsia="Arial" w:hAnsi="Arial" w:cs="Arial"/>
          <w:b/>
          <w:color w:val="191915"/>
          <w:lang w:eastAsia="en-ZA"/>
        </w:rPr>
        <w:t xml:space="preserve">SHORT TITLE &amp; COMMENCEMENT </w:t>
      </w:r>
    </w:p>
    <w:p w:rsidR="009652BF" w:rsidRPr="009652BF" w:rsidRDefault="009652BF" w:rsidP="009652BF">
      <w:pPr>
        <w:spacing w:after="5575" w:line="249" w:lineRule="auto"/>
        <w:ind w:left="-2" w:right="62" w:hanging="10"/>
        <w:jc w:val="both"/>
        <w:rPr>
          <w:rFonts w:ascii="Calibri" w:eastAsia="Calibri" w:hAnsi="Calibri" w:cs="Calibri"/>
          <w:color w:val="000000"/>
          <w:lang w:eastAsia="en-ZA"/>
        </w:rPr>
      </w:pPr>
      <w:r w:rsidRPr="009652BF">
        <w:rPr>
          <w:rFonts w:ascii="Arial" w:eastAsia="Arial" w:hAnsi="Arial" w:cs="Arial"/>
          <w:color w:val="191915"/>
          <w:lang w:eastAsia="en-ZA"/>
        </w:rPr>
        <w:t>This by-law shall be called the By-law on the Management and Control of Informal Settlement, 20</w:t>
      </w:r>
      <w:r w:rsidR="00F156DD">
        <w:rPr>
          <w:rFonts w:ascii="Arial" w:eastAsia="Arial" w:hAnsi="Arial" w:cs="Arial"/>
          <w:color w:val="191915"/>
          <w:lang w:eastAsia="en-ZA"/>
        </w:rPr>
        <w:t>25</w:t>
      </w:r>
      <w:r w:rsidRPr="009652BF">
        <w:rPr>
          <w:rFonts w:ascii="Arial" w:eastAsia="Arial" w:hAnsi="Arial" w:cs="Arial"/>
          <w:color w:val="191915"/>
          <w:lang w:eastAsia="en-ZA"/>
        </w:rPr>
        <w:t>, and shall take effect from the date of proclamation in the Provincial Gazette.</w:t>
      </w:r>
      <w:r w:rsidRPr="009652BF">
        <w:rPr>
          <w:rFonts w:ascii="Arial" w:eastAsia="Arial" w:hAnsi="Arial" w:cs="Arial"/>
          <w:b/>
          <w:color w:val="191915"/>
          <w:lang w:eastAsia="en-ZA"/>
        </w:rPr>
        <w:t xml:space="preserve"> </w:t>
      </w:r>
    </w:p>
    <w:p w:rsidR="007B557A" w:rsidRPr="007B557A" w:rsidRDefault="007B557A" w:rsidP="00012605">
      <w:pPr>
        <w:spacing w:after="8127" w:line="247" w:lineRule="auto"/>
        <w:ind w:left="-3" w:right="127" w:hanging="10"/>
      </w:pPr>
      <w:bookmarkStart w:id="0" w:name="_GoBack"/>
      <w:bookmarkEnd w:id="0"/>
    </w:p>
    <w:sectPr w:rsidR="007B557A" w:rsidRPr="007B557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75E" w:rsidRDefault="009A575E" w:rsidP="00A276DF">
      <w:pPr>
        <w:spacing w:after="0" w:line="240" w:lineRule="auto"/>
      </w:pPr>
      <w:r>
        <w:separator/>
      </w:r>
    </w:p>
  </w:endnote>
  <w:endnote w:type="continuationSeparator" w:id="0">
    <w:p w:rsidR="009A575E" w:rsidRDefault="009A575E" w:rsidP="00A2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480" w:tblpY="16074"/>
      <w:tblOverlap w:val="never"/>
      <w:tblW w:w="4917" w:type="dxa"/>
      <w:tblInd w:w="0" w:type="dxa"/>
      <w:tblCellMar>
        <w:top w:w="0" w:type="dxa"/>
        <w:left w:w="102" w:type="dxa"/>
        <w:bottom w:w="0" w:type="dxa"/>
        <w:right w:w="102" w:type="dxa"/>
      </w:tblCellMar>
      <w:tblLook w:val="04A0" w:firstRow="1" w:lastRow="0" w:firstColumn="1" w:lastColumn="0" w:noHBand="0" w:noVBand="1"/>
    </w:tblPr>
    <w:tblGrid>
      <w:gridCol w:w="4917"/>
    </w:tblGrid>
    <w:tr w:rsidR="009652BF">
      <w:trPr>
        <w:trHeight w:val="213"/>
      </w:trPr>
      <w:tc>
        <w:tcPr>
          <w:tcW w:w="4917" w:type="dxa"/>
          <w:tcBorders>
            <w:top w:val="nil"/>
            <w:left w:val="nil"/>
            <w:bottom w:val="nil"/>
            <w:right w:val="nil"/>
          </w:tcBorders>
          <w:shd w:val="clear" w:color="auto" w:fill="D3D2D2"/>
        </w:tcPr>
        <w:p w:rsidR="009652BF" w:rsidRDefault="009652BF">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tc>
    </w:tr>
  </w:tbl>
  <w:p w:rsidR="009652BF" w:rsidRDefault="009652BF">
    <w:pPr>
      <w:spacing w:after="0"/>
      <w:ind w:left="-913" w:right="219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634679"/>
      <w:docPartObj>
        <w:docPartGallery w:val="Page Numbers (Bottom of Page)"/>
        <w:docPartUnique/>
      </w:docPartObj>
    </w:sdtPr>
    <w:sdtEndPr>
      <w:rPr>
        <w:color w:val="7F7F7F" w:themeColor="background1" w:themeShade="7F"/>
        <w:spacing w:val="60"/>
      </w:rPr>
    </w:sdtEndPr>
    <w:sdtContent>
      <w:p w:rsidR="00C5034D" w:rsidRDefault="00C5034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9652BF" w:rsidRDefault="009652BF">
    <w:pPr>
      <w:spacing w:after="0"/>
      <w:ind w:left="-913" w:right="219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480" w:tblpY="16074"/>
      <w:tblOverlap w:val="never"/>
      <w:tblW w:w="4917" w:type="dxa"/>
      <w:tblInd w:w="0" w:type="dxa"/>
      <w:tblCellMar>
        <w:top w:w="0" w:type="dxa"/>
        <w:left w:w="102" w:type="dxa"/>
        <w:bottom w:w="0" w:type="dxa"/>
        <w:right w:w="102" w:type="dxa"/>
      </w:tblCellMar>
      <w:tblLook w:val="04A0" w:firstRow="1" w:lastRow="0" w:firstColumn="1" w:lastColumn="0" w:noHBand="0" w:noVBand="1"/>
    </w:tblPr>
    <w:tblGrid>
      <w:gridCol w:w="4917"/>
    </w:tblGrid>
    <w:tr w:rsidR="009652BF">
      <w:trPr>
        <w:trHeight w:val="213"/>
      </w:trPr>
      <w:tc>
        <w:tcPr>
          <w:tcW w:w="4917" w:type="dxa"/>
          <w:tcBorders>
            <w:top w:val="nil"/>
            <w:left w:val="nil"/>
            <w:bottom w:val="nil"/>
            <w:right w:val="nil"/>
          </w:tcBorders>
          <w:shd w:val="clear" w:color="auto" w:fill="D3D2D2"/>
        </w:tcPr>
        <w:p w:rsidR="009652BF" w:rsidRDefault="009652BF">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tc>
    </w:tr>
  </w:tbl>
  <w:p w:rsidR="009652BF" w:rsidRDefault="009652BF">
    <w:pPr>
      <w:spacing w:after="0"/>
      <w:ind w:left="-913" w:right="219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pPr>
      <w:spacing w:after="206"/>
      <w:ind w:left="1"/>
    </w:pPr>
    <w:r>
      <w:rPr>
        <w:noProof/>
      </w:rPr>
      <mc:AlternateContent>
        <mc:Choice Requires="wpg">
          <w:drawing>
            <wp:anchor distT="0" distB="0" distL="114300" distR="114300" simplePos="0" relativeHeight="251667456" behindDoc="0" locked="0" layoutInCell="1" allowOverlap="1" wp14:anchorId="5976FB4D" wp14:editId="4493AB8A">
              <wp:simplePos x="0" y="0"/>
              <wp:positionH relativeFrom="page">
                <wp:posOffset>844283</wp:posOffset>
              </wp:positionH>
              <wp:positionV relativeFrom="page">
                <wp:posOffset>8948877</wp:posOffset>
              </wp:positionV>
              <wp:extent cx="5860567" cy="50533"/>
              <wp:effectExtent l="0" t="0" r="0" b="0"/>
              <wp:wrapSquare wrapText="bothSides"/>
              <wp:docPr id="157211" name="Group 157211"/>
              <wp:cNvGraphicFramePr/>
              <a:graphic xmlns:a="http://schemas.openxmlformats.org/drawingml/2006/main">
                <a:graphicData uri="http://schemas.microsoft.com/office/word/2010/wordprocessingGroup">
                  <wpg:wgp>
                    <wpg:cNvGrpSpPr/>
                    <wpg:grpSpPr>
                      <a:xfrm>
                        <a:off x="0" y="0"/>
                        <a:ext cx="5860567" cy="50533"/>
                        <a:chOff x="0" y="0"/>
                        <a:chExt cx="5860567" cy="50533"/>
                      </a:xfrm>
                    </wpg:grpSpPr>
                    <wps:wsp>
                      <wps:cNvPr id="161677" name="Shape 161677"/>
                      <wps:cNvSpPr/>
                      <wps:spPr>
                        <a:xfrm>
                          <a:off x="0" y="0"/>
                          <a:ext cx="5860567" cy="33693"/>
                        </a:xfrm>
                        <a:custGeom>
                          <a:avLst/>
                          <a:gdLst/>
                          <a:ahLst/>
                          <a:cxnLst/>
                          <a:rect l="0" t="0" r="0" b="0"/>
                          <a:pathLst>
                            <a:path w="5860567" h="33693">
                              <a:moveTo>
                                <a:pt x="0" y="0"/>
                              </a:moveTo>
                              <a:lnTo>
                                <a:pt x="5860567" y="0"/>
                              </a:lnTo>
                              <a:lnTo>
                                <a:pt x="5860567" y="33693"/>
                              </a:lnTo>
                              <a:lnTo>
                                <a:pt x="0" y="33693"/>
                              </a:lnTo>
                              <a:lnTo>
                                <a:pt x="0" y="0"/>
                              </a:lnTo>
                            </a:path>
                          </a:pathLst>
                        </a:custGeom>
                        <a:solidFill>
                          <a:srgbClr val="5E2F2B"/>
                        </a:solidFill>
                        <a:ln w="0" cap="flat">
                          <a:noFill/>
                          <a:miter lim="127000"/>
                        </a:ln>
                        <a:effectLst/>
                      </wps:spPr>
                      <wps:bodyPr/>
                    </wps:wsp>
                    <wps:wsp>
                      <wps:cNvPr id="161678" name="Shape 161678"/>
                      <wps:cNvSpPr/>
                      <wps:spPr>
                        <a:xfrm>
                          <a:off x="0" y="42126"/>
                          <a:ext cx="5860567" cy="9144"/>
                        </a:xfrm>
                        <a:custGeom>
                          <a:avLst/>
                          <a:gdLst/>
                          <a:ahLst/>
                          <a:cxnLst/>
                          <a:rect l="0" t="0" r="0" b="0"/>
                          <a:pathLst>
                            <a:path w="5860567" h="9144">
                              <a:moveTo>
                                <a:pt x="0" y="0"/>
                              </a:moveTo>
                              <a:lnTo>
                                <a:pt x="5860567" y="0"/>
                              </a:lnTo>
                              <a:lnTo>
                                <a:pt x="5860567" y="9144"/>
                              </a:lnTo>
                              <a:lnTo>
                                <a:pt x="0" y="9144"/>
                              </a:lnTo>
                              <a:lnTo>
                                <a:pt x="0" y="0"/>
                              </a:lnTo>
                            </a:path>
                          </a:pathLst>
                        </a:custGeom>
                        <a:solidFill>
                          <a:srgbClr val="5E2F2B"/>
                        </a:solidFill>
                        <a:ln w="0" cap="flat">
                          <a:noFill/>
                          <a:miter lim="127000"/>
                        </a:ln>
                        <a:effectLst/>
                      </wps:spPr>
                      <wps:bodyPr/>
                    </wps:wsp>
                  </wpg:wgp>
                </a:graphicData>
              </a:graphic>
            </wp:anchor>
          </w:drawing>
        </mc:Choice>
        <mc:Fallback>
          <w:pict>
            <v:group w14:anchorId="0CDF05C1" id="Group 157211" o:spid="_x0000_s1026" style="position:absolute;margin-left:66.5pt;margin-top:704.65pt;width:461.45pt;height:4pt;z-index:251667456;mso-position-horizontal-relative:page;mso-position-vertical-relative:pag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">
              <v:shape id="Shape 161677" o:spid="_x0000_s1027" style="position:absolute;width:58605;height:336;visibility:visible;mso-wrap-style:square;v-text-anchor:top" coordsize="5860567,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" path="m,l5860567,r,33693l,33693,,e" fillcolor="#5e2f2b" stroked="f" strokeweight="0">
                <v:stroke miterlimit="83231f" joinstyle="miter"/>
                <v:path arrowok="t" textboxrect="0,0,5860567,33693"/>
              </v:shape>
              <v:shape id="Shape 161678" o:spid="_x0000_s1028" style="position:absolute;top:421;width:58605;height:91;visibility:visible;mso-wrap-style:square;v-text-anchor:top" coordsize="5860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" path="m,l5860567,r,9144l,9144,,e" fillcolor="#5e2f2b" stroked="f" strokeweight="0">
                <v:stroke miterlimit="83231f" joinstyle="miter"/>
                <v:path arrowok="t" textboxrect="0,0,5860567,9144"/>
              </v:shape>
              <w10:wrap type="square" anchorx="page" anchory="page"/>
            </v:group>
          </w:pict>
        </mc:Fallback>
      </mc:AlternateConten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BY-­‐LAW</w:t>
    </w:r>
    <w:r>
      <w:rPr>
        <w:rFonts w:ascii="Cambria" w:eastAsia="Cambria" w:hAnsi="Cambria" w:cs="Cambria"/>
        <w:color w:val="191915"/>
        <w:sz w:val="20"/>
      </w:rPr>
      <w:tab/>
      <w:t xml:space="preserve">   ON</w:t>
    </w:r>
    <w:r>
      <w:rPr>
        <w:rFonts w:ascii="Cambria" w:eastAsia="Cambria" w:hAnsi="Cambria" w:cs="Cambria"/>
        <w:color w:val="191915"/>
        <w:sz w:val="20"/>
      </w:rPr>
      <w:tab/>
      <w:t xml:space="preserve">   MANAGEMENT</w:t>
    </w:r>
    <w:r>
      <w:rPr>
        <w:rFonts w:ascii="Cambria" w:eastAsia="Cambria" w:hAnsi="Cambria" w:cs="Cambria"/>
        <w:color w:val="191915"/>
        <w:sz w:val="20"/>
      </w:rPr>
      <w:tab/>
      <w:t xml:space="preserve">   AND</w:t>
    </w:r>
    <w:r>
      <w:rPr>
        <w:rFonts w:ascii="Cambria" w:eastAsia="Cambria" w:hAnsi="Cambria" w:cs="Cambria"/>
        <w:color w:val="191915"/>
        <w:sz w:val="20"/>
      </w:rPr>
      <w:tab/>
      <w:t xml:space="preserve">   CONTROL</w:t>
    </w:r>
    <w:r>
      <w:rPr>
        <w:rFonts w:ascii="Cambria" w:eastAsia="Cambria" w:hAnsi="Cambria" w:cs="Cambria"/>
        <w:color w:val="191915"/>
        <w:sz w:val="20"/>
      </w:rPr>
      <w:tab/>
      <w:t xml:space="preserve">   OF</w:t>
    </w:r>
    <w:r>
      <w:rPr>
        <w:rFonts w:ascii="Cambria" w:eastAsia="Cambria" w:hAnsi="Cambria" w:cs="Cambria"/>
        <w:color w:val="191915"/>
        <w:sz w:val="20"/>
      </w:rPr>
      <w:tab/>
      <w:t xml:space="preserve">   INFORMAL</w:t>
    </w:r>
    <w:r>
      <w:rPr>
        <w:rFonts w:ascii="Cambria" w:eastAsia="Cambria" w:hAnsi="Cambria" w:cs="Cambria"/>
        <w:color w:val="191915"/>
        <w:sz w:val="20"/>
      </w:rPr>
      <w:tab/>
      <w:t xml:space="preserve">   SETTLEMENTS</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p>
  <w:p w:rsidR="009652BF" w:rsidRDefault="009652BF">
    <w:pPr>
      <w:spacing w:after="1105"/>
      <w:ind w:left="1"/>
    </w:pPr>
    <w:r>
      <w:rPr>
        <w:rFonts w:ascii="Calibri" w:eastAsia="Calibri" w:hAnsi="Calibri" w:cs="Calibri"/>
        <w:color w:val="191915"/>
        <w:sz w:val="20"/>
      </w:rPr>
      <w:tab/>
      <w:t xml:space="preserve">   </w:t>
    </w:r>
  </w:p>
  <w:p w:rsidR="009652BF" w:rsidRDefault="009652BF">
    <w:pPr>
      <w:shd w:val="clear" w:color="auto" w:fill="D3D2D2"/>
      <w:spacing w:after="0"/>
      <w:ind w:right="16"/>
      <w:jc w:val="center"/>
    </w:pPr>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rsidP="00D80289">
    <w:pPr>
      <w:spacing w:after="206"/>
    </w:pPr>
    <w:r>
      <w:rPr>
        <w:noProof/>
      </w:rPr>
      <mc:AlternateContent>
        <mc:Choice Requires="wpg">
          <w:drawing>
            <wp:anchor distT="0" distB="0" distL="114300" distR="114300" simplePos="0" relativeHeight="251668480" behindDoc="0" locked="0" layoutInCell="1" allowOverlap="1" wp14:anchorId="70289C8E" wp14:editId="610AE21A">
              <wp:simplePos x="0" y="0"/>
              <wp:positionH relativeFrom="page">
                <wp:posOffset>844283</wp:posOffset>
              </wp:positionH>
              <wp:positionV relativeFrom="page">
                <wp:posOffset>8948877</wp:posOffset>
              </wp:positionV>
              <wp:extent cx="5860567" cy="50533"/>
              <wp:effectExtent l="0" t="0" r="0" b="0"/>
              <wp:wrapSquare wrapText="bothSides"/>
              <wp:docPr id="157183" name="Group 157183"/>
              <wp:cNvGraphicFramePr/>
              <a:graphic xmlns:a="http://schemas.openxmlformats.org/drawingml/2006/main">
                <a:graphicData uri="http://schemas.microsoft.com/office/word/2010/wordprocessingGroup">
                  <wpg:wgp>
                    <wpg:cNvGrpSpPr/>
                    <wpg:grpSpPr>
                      <a:xfrm>
                        <a:off x="0" y="0"/>
                        <a:ext cx="5860567" cy="50533"/>
                        <a:chOff x="0" y="0"/>
                        <a:chExt cx="5860567" cy="50533"/>
                      </a:xfrm>
                    </wpg:grpSpPr>
                    <wps:wsp>
                      <wps:cNvPr id="161673" name="Shape 161673"/>
                      <wps:cNvSpPr/>
                      <wps:spPr>
                        <a:xfrm>
                          <a:off x="0" y="0"/>
                          <a:ext cx="5860567" cy="33693"/>
                        </a:xfrm>
                        <a:custGeom>
                          <a:avLst/>
                          <a:gdLst/>
                          <a:ahLst/>
                          <a:cxnLst/>
                          <a:rect l="0" t="0" r="0" b="0"/>
                          <a:pathLst>
                            <a:path w="5860567" h="33693">
                              <a:moveTo>
                                <a:pt x="0" y="0"/>
                              </a:moveTo>
                              <a:lnTo>
                                <a:pt x="5860567" y="0"/>
                              </a:lnTo>
                              <a:lnTo>
                                <a:pt x="5860567" y="33693"/>
                              </a:lnTo>
                              <a:lnTo>
                                <a:pt x="0" y="33693"/>
                              </a:lnTo>
                              <a:lnTo>
                                <a:pt x="0" y="0"/>
                              </a:lnTo>
                            </a:path>
                          </a:pathLst>
                        </a:custGeom>
                        <a:solidFill>
                          <a:srgbClr val="5E2F2B"/>
                        </a:solidFill>
                        <a:ln w="0" cap="flat">
                          <a:noFill/>
                          <a:miter lim="127000"/>
                        </a:ln>
                        <a:effectLst/>
                      </wps:spPr>
                      <wps:bodyPr/>
                    </wps:wsp>
                    <wps:wsp>
                      <wps:cNvPr id="161674" name="Shape 161674"/>
                      <wps:cNvSpPr/>
                      <wps:spPr>
                        <a:xfrm>
                          <a:off x="0" y="42126"/>
                          <a:ext cx="5860567" cy="9144"/>
                        </a:xfrm>
                        <a:custGeom>
                          <a:avLst/>
                          <a:gdLst/>
                          <a:ahLst/>
                          <a:cxnLst/>
                          <a:rect l="0" t="0" r="0" b="0"/>
                          <a:pathLst>
                            <a:path w="5860567" h="9144">
                              <a:moveTo>
                                <a:pt x="0" y="0"/>
                              </a:moveTo>
                              <a:lnTo>
                                <a:pt x="5860567" y="0"/>
                              </a:lnTo>
                              <a:lnTo>
                                <a:pt x="5860567" y="9144"/>
                              </a:lnTo>
                              <a:lnTo>
                                <a:pt x="0" y="9144"/>
                              </a:lnTo>
                              <a:lnTo>
                                <a:pt x="0" y="0"/>
                              </a:lnTo>
                            </a:path>
                          </a:pathLst>
                        </a:custGeom>
                        <a:solidFill>
                          <a:srgbClr val="5E2F2B"/>
                        </a:solidFill>
                        <a:ln w="0" cap="flat">
                          <a:noFill/>
                          <a:miter lim="127000"/>
                        </a:ln>
                        <a:effectLst/>
                      </wps:spPr>
                      <wps:bodyPr/>
                    </wps:wsp>
                  </wpg:wgp>
                </a:graphicData>
              </a:graphic>
            </wp:anchor>
          </w:drawing>
        </mc:Choice>
        <mc:Fallback>
          <w:pict>
            <v:group w14:anchorId="328245F2" id="Group 157183" o:spid="_x0000_s1026" style="position:absolute;margin-left:66.5pt;margin-top:704.65pt;width:461.45pt;height:4pt;z-index:251668480;mso-position-horizontal-relative:page;mso-position-vertical-relative:pag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">
              <v:shape id="Shape 161673" o:spid="_x0000_s1027" style="position:absolute;width:58605;height:336;visibility:visible;mso-wrap-style:square;v-text-anchor:top" coordsize="5860567,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" path="m,l5860567,r,33693l,33693,,e" fillcolor="#5e2f2b" stroked="f" strokeweight="0">
                <v:stroke miterlimit="83231f" joinstyle="miter"/>
                <v:path arrowok="t" textboxrect="0,0,5860567,33693"/>
              </v:shape>
              <v:shape id="Shape 161674" o:spid="_x0000_s1028" style="position:absolute;top:421;width:58605;height:91;visibility:visible;mso-wrap-style:square;v-text-anchor:top" coordsize="5860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" path="m,l5860567,r,9144l,9144,,e" fillcolor="#5e2f2b" stroked="f" strokeweight="0">
                <v:stroke miterlimit="83231f" joinstyle="miter"/>
                <v:path arrowok="t" textboxrect="0,0,5860567,9144"/>
              </v:shape>
              <w10:wrap type="square" anchorx="page" anchory="page"/>
            </v:group>
          </w:pict>
        </mc:Fallback>
      </mc:AlternateContent>
    </w:r>
    <w:r>
      <w:rPr>
        <w:rFonts w:ascii="Cambria" w:eastAsia="Cambria" w:hAnsi="Cambria" w:cs="Cambria"/>
        <w:color w:val="191915"/>
        <w:sz w:val="20"/>
      </w:rPr>
      <w:t>BY-LAW</w:t>
    </w:r>
    <w:r>
      <w:rPr>
        <w:rFonts w:ascii="Cambria" w:eastAsia="Cambria" w:hAnsi="Cambria" w:cs="Cambria"/>
        <w:color w:val="191915"/>
        <w:sz w:val="20"/>
      </w:rPr>
      <w:tab/>
      <w:t xml:space="preserve">   ON</w:t>
    </w:r>
    <w:r>
      <w:rPr>
        <w:rFonts w:ascii="Cambria" w:eastAsia="Cambria" w:hAnsi="Cambria" w:cs="Cambria"/>
        <w:color w:val="191915"/>
        <w:sz w:val="20"/>
      </w:rPr>
      <w:tab/>
      <w:t xml:space="preserve">   MANAGEMENT</w:t>
    </w:r>
    <w:r>
      <w:rPr>
        <w:rFonts w:ascii="Cambria" w:eastAsia="Cambria" w:hAnsi="Cambria" w:cs="Cambria"/>
        <w:color w:val="191915"/>
        <w:sz w:val="20"/>
      </w:rPr>
      <w:tab/>
      <w:t xml:space="preserve">   AND</w:t>
    </w:r>
    <w:r>
      <w:rPr>
        <w:rFonts w:ascii="Cambria" w:eastAsia="Cambria" w:hAnsi="Cambria" w:cs="Cambria"/>
        <w:color w:val="191915"/>
        <w:sz w:val="20"/>
      </w:rPr>
      <w:tab/>
      <w:t xml:space="preserve">   CONTROL</w:t>
    </w:r>
    <w:r>
      <w:rPr>
        <w:rFonts w:ascii="Cambria" w:eastAsia="Cambria" w:hAnsi="Cambria" w:cs="Cambria"/>
        <w:color w:val="191915"/>
        <w:sz w:val="20"/>
      </w:rPr>
      <w:tab/>
      <w:t xml:space="preserve">   OF</w:t>
    </w:r>
    <w:r>
      <w:rPr>
        <w:rFonts w:ascii="Cambria" w:eastAsia="Cambria" w:hAnsi="Cambria" w:cs="Cambria"/>
        <w:color w:val="191915"/>
        <w:sz w:val="20"/>
      </w:rPr>
      <w:tab/>
      <w:t xml:space="preserve">   INFORMAL</w:t>
    </w:r>
    <w:r>
      <w:rPr>
        <w:rFonts w:ascii="Cambria" w:eastAsia="Cambria" w:hAnsi="Cambria" w:cs="Cambria"/>
        <w:color w:val="191915"/>
        <w:sz w:val="20"/>
      </w:rPr>
      <w:tab/>
      <w:t xml:space="preserve">   SETTLEMENTS</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p>
  <w:p w:rsidR="009652BF" w:rsidRDefault="009652BF" w:rsidP="00D80289">
    <w:pPr>
      <w:spacing w:after="1105"/>
      <w:ind w:left="1"/>
    </w:pPr>
    <w:r>
      <w:rPr>
        <w:rFonts w:ascii="Calibri" w:eastAsia="Calibri" w:hAnsi="Calibri" w:cs="Calibri"/>
        <w:color w:val="191915"/>
        <w:sz w:val="20"/>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pPr>
      <w:spacing w:after="206"/>
      <w:ind w:left="1"/>
    </w:pPr>
    <w:r>
      <w:rPr>
        <w:noProof/>
      </w:rPr>
      <mc:AlternateContent>
        <mc:Choice Requires="wpg">
          <w:drawing>
            <wp:anchor distT="0" distB="0" distL="114300" distR="114300" simplePos="0" relativeHeight="251669504" behindDoc="0" locked="0" layoutInCell="1" allowOverlap="1" wp14:anchorId="154448BC" wp14:editId="77A72178">
              <wp:simplePos x="0" y="0"/>
              <wp:positionH relativeFrom="page">
                <wp:posOffset>844283</wp:posOffset>
              </wp:positionH>
              <wp:positionV relativeFrom="page">
                <wp:posOffset>8948877</wp:posOffset>
              </wp:positionV>
              <wp:extent cx="5860567" cy="50533"/>
              <wp:effectExtent l="0" t="0" r="0" b="0"/>
              <wp:wrapSquare wrapText="bothSides"/>
              <wp:docPr id="157154" name="Group 157154"/>
              <wp:cNvGraphicFramePr/>
              <a:graphic xmlns:a="http://schemas.openxmlformats.org/drawingml/2006/main">
                <a:graphicData uri="http://schemas.microsoft.com/office/word/2010/wordprocessingGroup">
                  <wpg:wgp>
                    <wpg:cNvGrpSpPr/>
                    <wpg:grpSpPr>
                      <a:xfrm>
                        <a:off x="0" y="0"/>
                        <a:ext cx="5860567" cy="50533"/>
                        <a:chOff x="0" y="0"/>
                        <a:chExt cx="5860567" cy="50533"/>
                      </a:xfrm>
                    </wpg:grpSpPr>
                    <wps:wsp>
                      <wps:cNvPr id="161669" name="Shape 161669"/>
                      <wps:cNvSpPr/>
                      <wps:spPr>
                        <a:xfrm>
                          <a:off x="0" y="0"/>
                          <a:ext cx="5860567" cy="33693"/>
                        </a:xfrm>
                        <a:custGeom>
                          <a:avLst/>
                          <a:gdLst/>
                          <a:ahLst/>
                          <a:cxnLst/>
                          <a:rect l="0" t="0" r="0" b="0"/>
                          <a:pathLst>
                            <a:path w="5860567" h="33693">
                              <a:moveTo>
                                <a:pt x="0" y="0"/>
                              </a:moveTo>
                              <a:lnTo>
                                <a:pt x="5860567" y="0"/>
                              </a:lnTo>
                              <a:lnTo>
                                <a:pt x="5860567" y="33693"/>
                              </a:lnTo>
                              <a:lnTo>
                                <a:pt x="0" y="33693"/>
                              </a:lnTo>
                              <a:lnTo>
                                <a:pt x="0" y="0"/>
                              </a:lnTo>
                            </a:path>
                          </a:pathLst>
                        </a:custGeom>
                        <a:solidFill>
                          <a:srgbClr val="5E2F2B"/>
                        </a:solidFill>
                        <a:ln w="0" cap="flat">
                          <a:noFill/>
                          <a:miter lim="127000"/>
                        </a:ln>
                        <a:effectLst/>
                      </wps:spPr>
                      <wps:bodyPr/>
                    </wps:wsp>
                    <wps:wsp>
                      <wps:cNvPr id="161670" name="Shape 161670"/>
                      <wps:cNvSpPr/>
                      <wps:spPr>
                        <a:xfrm>
                          <a:off x="0" y="42126"/>
                          <a:ext cx="5860567" cy="9144"/>
                        </a:xfrm>
                        <a:custGeom>
                          <a:avLst/>
                          <a:gdLst/>
                          <a:ahLst/>
                          <a:cxnLst/>
                          <a:rect l="0" t="0" r="0" b="0"/>
                          <a:pathLst>
                            <a:path w="5860567" h="9144">
                              <a:moveTo>
                                <a:pt x="0" y="0"/>
                              </a:moveTo>
                              <a:lnTo>
                                <a:pt x="5860567" y="0"/>
                              </a:lnTo>
                              <a:lnTo>
                                <a:pt x="5860567" y="9144"/>
                              </a:lnTo>
                              <a:lnTo>
                                <a:pt x="0" y="9144"/>
                              </a:lnTo>
                              <a:lnTo>
                                <a:pt x="0" y="0"/>
                              </a:lnTo>
                            </a:path>
                          </a:pathLst>
                        </a:custGeom>
                        <a:solidFill>
                          <a:srgbClr val="5E2F2B"/>
                        </a:solidFill>
                        <a:ln w="0" cap="flat">
                          <a:noFill/>
                          <a:miter lim="127000"/>
                        </a:ln>
                        <a:effectLst/>
                      </wps:spPr>
                      <wps:bodyPr/>
                    </wps:wsp>
                  </wpg:wgp>
                </a:graphicData>
              </a:graphic>
            </wp:anchor>
          </w:drawing>
        </mc:Choice>
        <mc:Fallback>
          <w:pict>
            <v:group w14:anchorId="0F279497" id="Group 157154" o:spid="_x0000_s1026" style="position:absolute;margin-left:66.5pt;margin-top:704.65pt;width:461.45pt;height:4pt;z-index:251669504;mso-position-horizontal-relative:page;mso-position-vertical-relative:page" coordsize="586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">
              <v:shape id="Shape 161669" o:spid="_x0000_s1027" style="position:absolute;width:58605;height:336;visibility:visible;mso-wrap-style:square;v-text-anchor:top" coordsize="5860567,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" path="m,l5860567,r,33693l,33693,,e" fillcolor="#5e2f2b" stroked="f" strokeweight="0">
                <v:stroke miterlimit="83231f" joinstyle="miter"/>
                <v:path arrowok="t" textboxrect="0,0,5860567,33693"/>
              </v:shape>
              <v:shape id="Shape 161670" o:spid="_x0000_s1028" style="position:absolute;top:421;width:58605;height:91;visibility:visible;mso-wrap-style:square;v-text-anchor:top" coordsize="5860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" path="m,l5860567,r,9144l,9144,,e" fillcolor="#5e2f2b" stroked="f" strokeweight="0">
                <v:stroke miterlimit="83231f" joinstyle="miter"/>
                <v:path arrowok="t" textboxrect="0,0,5860567,9144"/>
              </v:shape>
              <w10:wrap type="square" anchorx="page" anchory="page"/>
            </v:group>
          </w:pict>
        </mc:Fallback>
      </mc:AlternateConten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r>
      <w:rPr>
        <w:rFonts w:ascii="Cambria" w:eastAsia="Cambria" w:hAnsi="Cambria" w:cs="Cambria"/>
        <w:color w:val="191915"/>
        <w:sz w:val="20"/>
      </w:rPr>
      <w:tab/>
      <w:t xml:space="preserve">   BY-­‐LAW</w:t>
    </w:r>
    <w:r>
      <w:rPr>
        <w:rFonts w:ascii="Cambria" w:eastAsia="Cambria" w:hAnsi="Cambria" w:cs="Cambria"/>
        <w:color w:val="191915"/>
        <w:sz w:val="20"/>
      </w:rPr>
      <w:tab/>
      <w:t xml:space="preserve">   ON</w:t>
    </w:r>
    <w:r>
      <w:rPr>
        <w:rFonts w:ascii="Cambria" w:eastAsia="Cambria" w:hAnsi="Cambria" w:cs="Cambria"/>
        <w:color w:val="191915"/>
        <w:sz w:val="20"/>
      </w:rPr>
      <w:tab/>
      <w:t xml:space="preserve">   MANAGEMENT</w:t>
    </w:r>
    <w:r>
      <w:rPr>
        <w:rFonts w:ascii="Cambria" w:eastAsia="Cambria" w:hAnsi="Cambria" w:cs="Cambria"/>
        <w:color w:val="191915"/>
        <w:sz w:val="20"/>
      </w:rPr>
      <w:tab/>
      <w:t xml:space="preserve">   AND</w:t>
    </w:r>
    <w:r>
      <w:rPr>
        <w:rFonts w:ascii="Cambria" w:eastAsia="Cambria" w:hAnsi="Cambria" w:cs="Cambria"/>
        <w:color w:val="191915"/>
        <w:sz w:val="20"/>
      </w:rPr>
      <w:tab/>
      <w:t xml:space="preserve">   CONTROL</w:t>
    </w:r>
    <w:r>
      <w:rPr>
        <w:rFonts w:ascii="Cambria" w:eastAsia="Cambria" w:hAnsi="Cambria" w:cs="Cambria"/>
        <w:color w:val="191915"/>
        <w:sz w:val="20"/>
      </w:rPr>
      <w:tab/>
      <w:t xml:space="preserve">   OF</w:t>
    </w:r>
    <w:r>
      <w:rPr>
        <w:rFonts w:ascii="Cambria" w:eastAsia="Cambria" w:hAnsi="Cambria" w:cs="Cambria"/>
        <w:color w:val="191915"/>
        <w:sz w:val="20"/>
      </w:rPr>
      <w:tab/>
      <w:t xml:space="preserve">   INFORMAL</w:t>
    </w:r>
    <w:r>
      <w:rPr>
        <w:rFonts w:ascii="Cambria" w:eastAsia="Cambria" w:hAnsi="Cambria" w:cs="Cambria"/>
        <w:color w:val="191915"/>
        <w:sz w:val="20"/>
      </w:rPr>
      <w:tab/>
      <w:t xml:space="preserve">   SETTLEMENTS</w:t>
    </w:r>
    <w:r>
      <w:rPr>
        <w:rFonts w:ascii="Cambria" w:eastAsia="Cambria" w:hAnsi="Cambria" w:cs="Cambria"/>
        <w:color w:val="191915"/>
        <w:sz w:val="20"/>
      </w:rPr>
      <w:tab/>
      <w:t xml:space="preserve">   </w:t>
    </w:r>
    <w:r>
      <w:rPr>
        <w:rFonts w:ascii="Cambria" w:eastAsia="Cambria" w:hAnsi="Cambria" w:cs="Cambria"/>
        <w:color w:val="191915"/>
        <w:sz w:val="20"/>
      </w:rPr>
      <w:tab/>
      <w:t xml:space="preserve">   </w:t>
    </w:r>
  </w:p>
  <w:p w:rsidR="009652BF" w:rsidRDefault="009652BF">
    <w:pPr>
      <w:spacing w:after="1105"/>
      <w:ind w:left="1"/>
    </w:pPr>
    <w:r>
      <w:rPr>
        <w:rFonts w:ascii="Calibri" w:eastAsia="Calibri" w:hAnsi="Calibri" w:cs="Calibri"/>
        <w:color w:val="191915"/>
        <w:sz w:val="20"/>
      </w:rPr>
      <w:tab/>
      <w:t xml:space="preserve">   </w:t>
    </w:r>
  </w:p>
  <w:p w:rsidR="009652BF" w:rsidRDefault="009652BF">
    <w:pPr>
      <w:shd w:val="clear" w:color="auto" w:fill="D3D2D2"/>
      <w:spacing w:after="0"/>
      <w:ind w:right="16"/>
      <w:jc w:val="center"/>
    </w:pPr>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6DF" w:rsidRDefault="00A276DF">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5851A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75E" w:rsidRDefault="009A575E" w:rsidP="00A276DF">
      <w:pPr>
        <w:spacing w:after="0" w:line="240" w:lineRule="auto"/>
      </w:pPr>
      <w:r>
        <w:separator/>
      </w:r>
    </w:p>
  </w:footnote>
  <w:footnote w:type="continuationSeparator" w:id="0">
    <w:p w:rsidR="009A575E" w:rsidRDefault="009A575E" w:rsidP="00A2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pPr>
      <w:tabs>
        <w:tab w:val="center" w:pos="781"/>
        <w:tab w:val="center" w:pos="5068"/>
      </w:tabs>
      <w:spacing w:after="0"/>
    </w:pPr>
    <w:r>
      <w:rPr>
        <w:noProof/>
      </w:rPr>
      <mc:AlternateContent>
        <mc:Choice Requires="wpg">
          <w:drawing>
            <wp:anchor distT="0" distB="0" distL="114300" distR="114300" simplePos="0" relativeHeight="251661312" behindDoc="0" locked="0" layoutInCell="1" allowOverlap="1" wp14:anchorId="40E6316F" wp14:editId="5A035946">
              <wp:simplePos x="0" y="0"/>
              <wp:positionH relativeFrom="page">
                <wp:posOffset>495993</wp:posOffset>
              </wp:positionH>
              <wp:positionV relativeFrom="page">
                <wp:posOffset>871677</wp:posOffset>
              </wp:positionV>
              <wp:extent cx="6604000" cy="19050"/>
              <wp:effectExtent l="0" t="0" r="0" b="0"/>
              <wp:wrapSquare wrapText="bothSides"/>
              <wp:docPr id="157119" name="Group 157119"/>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7120" name="Shape 157120"/>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22FF8842" id="Group 157119" o:spid="_x0000_s1026" style="position:absolute;margin-left:39.05pt;margin-top:68.65pt;width:520pt;height:1.5pt;z-index:251661312;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nE/2&#10;5EgCAABiBQAADgAAAAAAAAAAAAAAAAAuAgAAZHJzL2Uyb0RvYy54bWxQSwECLQAUAAYACAAAACEA&#10;i9GNP+AAAAALAQAADwAAAAAAAAAAAAAAAACiBAAAZHJzL2Rvd25yZXYueG1sUEsFBgAAAAAEAAQA&#10;8wAAAK8FAAAAAA==&#10;">
              <v:shape id="Shape 157120"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" path="m,l6604000,e" filled="f" strokecolor="#181717" strokeweight="1.5pt">
                <v:stroke miterlimit="83231f" joinstyle="miter"/>
                <v:path arrowok="t" textboxrect="0,0,6604000,0"/>
              </v:shape>
              <w10:wrap type="square" anchorx="page" anchory="page"/>
            </v:group>
          </w:pict>
        </mc:Fallback>
      </mc:AlternateContent>
    </w:r>
    <w:r>
      <w:tab/>
    </w:r>
    <w:r>
      <w:fldChar w:fldCharType="begin"/>
    </w:r>
    <w:r>
      <w:instrText xml:space="preserve"> PAGE   \* MERGEFORMAT </w:instrText>
    </w:r>
    <w:r>
      <w:fldChar w:fldCharType="separate"/>
    </w:r>
    <w:r>
      <w:rPr>
        <w:rFonts w:ascii="Arial" w:eastAsia="Arial" w:hAnsi="Arial" w:cs="Arial"/>
        <w:b/>
        <w:color w:val="181717"/>
        <w:sz w:val="16"/>
      </w:rPr>
      <w:t>12</w:t>
    </w:r>
    <w:r>
      <w:rPr>
        <w:rFonts w:ascii="Arial" w:eastAsia="Arial" w:hAnsi="Arial" w:cs="Arial"/>
        <w:b/>
        <w:color w:val="181717"/>
        <w:sz w:val="16"/>
      </w:rPr>
      <w:fldChar w:fldCharType="end"/>
    </w:r>
    <w:r>
      <w:rPr>
        <w:rFonts w:ascii="Arial" w:eastAsia="Arial" w:hAnsi="Arial" w:cs="Arial"/>
        <w:color w:val="181717"/>
        <w:sz w:val="16"/>
      </w:rPr>
      <w:t xml:space="preserve">  No. 3670 </w:t>
    </w:r>
    <w:r>
      <w:rPr>
        <w:rFonts w:ascii="Arial" w:eastAsia="Arial" w:hAnsi="Arial" w:cs="Arial"/>
        <w:color w:val="181717"/>
        <w:sz w:val="16"/>
      </w:rPr>
      <w:tab/>
      <w:t>PROVINCIAL GAZETTE, EXTRAORDINARY, 17 MAY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34D" w:rsidRDefault="00C5034D">
    <w:pPr>
      <w:pStyle w:val="Header"/>
    </w:pPr>
  </w:p>
  <w:p w:rsidR="009652BF" w:rsidRDefault="009652BF">
    <w:pPr>
      <w:tabs>
        <w:tab w:val="center" w:pos="188"/>
        <w:tab w:val="center" w:pos="5068"/>
        <w:tab w:val="right" w:pos="9948"/>
      </w:tabs>
      <w:spacing w:after="0"/>
      <w:ind w:righ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pPr>
      <w:tabs>
        <w:tab w:val="center" w:pos="781"/>
        <w:tab w:val="center" w:pos="5068"/>
      </w:tabs>
      <w:spacing w:after="0"/>
    </w:pPr>
    <w:r>
      <w:rPr>
        <w:noProof/>
      </w:rPr>
      <mc:AlternateContent>
        <mc:Choice Requires="wpg">
          <w:drawing>
            <wp:anchor distT="0" distB="0" distL="114300" distR="114300" simplePos="0" relativeHeight="251663360" behindDoc="0" locked="0" layoutInCell="1" allowOverlap="1" wp14:anchorId="341BD504" wp14:editId="2AC7D066">
              <wp:simplePos x="0" y="0"/>
              <wp:positionH relativeFrom="page">
                <wp:posOffset>495993</wp:posOffset>
              </wp:positionH>
              <wp:positionV relativeFrom="page">
                <wp:posOffset>871677</wp:posOffset>
              </wp:positionV>
              <wp:extent cx="6604000" cy="19050"/>
              <wp:effectExtent l="0" t="0" r="0" b="0"/>
              <wp:wrapSquare wrapText="bothSides"/>
              <wp:docPr id="157068" name="Group 157068"/>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7069" name="Shape 157069"/>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417D40DF" id="Group 157068" o:spid="_x0000_s1026" style="position:absolute;margin-left:39.05pt;margin-top:68.65pt;width:520pt;height:1.5pt;z-index:251663360;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">
              <v:shape id="Shape 157069"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" path="m,l6604000,e" filled="f" strokecolor="#181717" strokeweight="1.5pt">
                <v:stroke miterlimit="83231f" joinstyle="miter"/>
                <v:path arrowok="t" textboxrect="0,0,6604000,0"/>
              </v:shape>
              <w10:wrap type="square" anchorx="page" anchory="page"/>
            </v:group>
          </w:pict>
        </mc:Fallback>
      </mc:AlternateContent>
    </w:r>
    <w:r>
      <w:tab/>
    </w:r>
    <w:r>
      <w:fldChar w:fldCharType="begin"/>
    </w:r>
    <w:r>
      <w:instrText xml:space="preserve"> PAGE   \* MERGEFORMAT </w:instrText>
    </w:r>
    <w:r>
      <w:fldChar w:fldCharType="separate"/>
    </w:r>
    <w:r>
      <w:rPr>
        <w:rFonts w:ascii="Arial" w:eastAsia="Arial" w:hAnsi="Arial" w:cs="Arial"/>
        <w:b/>
        <w:color w:val="181717"/>
        <w:sz w:val="16"/>
      </w:rPr>
      <w:t>12</w:t>
    </w:r>
    <w:r>
      <w:rPr>
        <w:rFonts w:ascii="Arial" w:eastAsia="Arial" w:hAnsi="Arial" w:cs="Arial"/>
        <w:b/>
        <w:color w:val="181717"/>
        <w:sz w:val="16"/>
      </w:rPr>
      <w:fldChar w:fldCharType="end"/>
    </w:r>
    <w:r>
      <w:rPr>
        <w:rFonts w:ascii="Arial" w:eastAsia="Arial" w:hAnsi="Arial" w:cs="Arial"/>
        <w:color w:val="181717"/>
        <w:sz w:val="16"/>
      </w:rPr>
      <w:t xml:space="preserve">  No. 3670 </w:t>
    </w:r>
    <w:r>
      <w:rPr>
        <w:rFonts w:ascii="Arial" w:eastAsia="Arial" w:hAnsi="Arial" w:cs="Arial"/>
        <w:color w:val="181717"/>
        <w:sz w:val="16"/>
      </w:rPr>
      <w:tab/>
      <w:t>PROVINCIAL GAZETTE, EXTRAORDINARY, 17 MAY 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pPr>
      <w:tabs>
        <w:tab w:val="center" w:pos="4624"/>
      </w:tabs>
      <w:spacing w:after="0"/>
      <w:ind w:left="-256"/>
    </w:pPr>
    <w:r>
      <w:rPr>
        <w:noProof/>
      </w:rPr>
      <mc:AlternateContent>
        <mc:Choice Requires="wpg">
          <w:drawing>
            <wp:anchor distT="0" distB="0" distL="114300" distR="114300" simplePos="0" relativeHeight="251664384" behindDoc="0" locked="0" layoutInCell="1" allowOverlap="1" wp14:anchorId="4E9299A4" wp14:editId="691D1872">
              <wp:simplePos x="0" y="0"/>
              <wp:positionH relativeFrom="page">
                <wp:posOffset>495993</wp:posOffset>
              </wp:positionH>
              <wp:positionV relativeFrom="page">
                <wp:posOffset>871677</wp:posOffset>
              </wp:positionV>
              <wp:extent cx="6604000" cy="19050"/>
              <wp:effectExtent l="0" t="0" r="0" b="0"/>
              <wp:wrapSquare wrapText="bothSides"/>
              <wp:docPr id="157203" name="Group 157203"/>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7204" name="Shape 157204"/>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729A7353" id="Group 157203" o:spid="_x0000_s1026" style="position:absolute;margin-left:39.05pt;margin-top:68.65pt;width:520pt;height:1.5pt;z-index:251664384;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DP8K&#10;zUgCAABiBQAADgAAAAAAAAAAAAAAAAAuAgAAZHJzL2Uyb0RvYy54bWxQSwECLQAUAAYACAAAACEA&#10;i9GNP+AAAAALAQAADwAAAAAAAAAAAAAAAACiBAAAZHJzL2Rvd25yZXYueG1sUEsFBgAAAAAEAAQA&#10;8wAAAK8FAAAAAA==&#10;">
              <v:shape id="Shape 157204"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" path="m,l6604000,e" filled="f" strokecolor="#181717" strokeweight="1.5pt">
                <v:stroke miterlimit="83231f" joinstyle="miter"/>
                <v:path arrowok="t" textboxrect="0,0,6604000,0"/>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color w:val="181717"/>
        <w:sz w:val="16"/>
      </w:rPr>
      <w:t>12</w:t>
    </w:r>
    <w:r>
      <w:rPr>
        <w:rFonts w:ascii="Arial" w:eastAsia="Arial" w:hAnsi="Arial" w:cs="Arial"/>
        <w:b/>
        <w:color w:val="181717"/>
        <w:sz w:val="16"/>
      </w:rPr>
      <w:fldChar w:fldCharType="end"/>
    </w:r>
    <w:r>
      <w:rPr>
        <w:rFonts w:ascii="Arial" w:eastAsia="Arial" w:hAnsi="Arial" w:cs="Arial"/>
        <w:color w:val="181717"/>
        <w:sz w:val="16"/>
      </w:rPr>
      <w:t xml:space="preserve">  No. 3670 </w:t>
    </w:r>
    <w:r>
      <w:rPr>
        <w:rFonts w:ascii="Arial" w:eastAsia="Arial" w:hAnsi="Arial" w:cs="Arial"/>
        <w:color w:val="181717"/>
        <w:sz w:val="16"/>
      </w:rPr>
      <w:tab/>
      <w:t>PROVINCIAL GAZETTE, EXTRAORDINARY, 17 MAY 2016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Pr="00D80289" w:rsidRDefault="009652BF" w:rsidP="00D802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BF" w:rsidRDefault="009652BF">
    <w:pPr>
      <w:tabs>
        <w:tab w:val="center" w:pos="4624"/>
        <w:tab w:val="right" w:pos="9504"/>
      </w:tabs>
      <w:spacing w:after="0"/>
      <w:ind w:left="-256" w:right="-270"/>
    </w:pPr>
    <w:r>
      <w:rPr>
        <w:noProof/>
      </w:rPr>
      <mc:AlternateContent>
        <mc:Choice Requires="wpg">
          <w:drawing>
            <wp:anchor distT="0" distB="0" distL="114300" distR="114300" simplePos="0" relativeHeight="251666432" behindDoc="0" locked="0" layoutInCell="1" allowOverlap="1" wp14:anchorId="7990FCA6" wp14:editId="4A395A26">
              <wp:simplePos x="0" y="0"/>
              <wp:positionH relativeFrom="page">
                <wp:posOffset>495999</wp:posOffset>
              </wp:positionH>
              <wp:positionV relativeFrom="page">
                <wp:posOffset>871677</wp:posOffset>
              </wp:positionV>
              <wp:extent cx="6604000" cy="19050"/>
              <wp:effectExtent l="0" t="0" r="0" b="0"/>
              <wp:wrapSquare wrapText="bothSides"/>
              <wp:docPr id="157146" name="Group 157146"/>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7147" name="Shape 157147"/>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5ADB3EC2" id="Group 157146" o:spid="_x0000_s1026" style="position:absolute;margin-left:39.05pt;margin-top:68.65pt;width:520pt;height:1.5pt;z-index:251666432;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NEpa&#10;/EgCAABiBQAADgAAAAAAAAAAAAAAAAAuAgAAZHJzL2Uyb0RvYy54bWxQSwECLQAUAAYACAAAACEA&#10;i9GNP+AAAAALAQAADwAAAAAAAAAAAAAAAACiBAAAZHJzL2Rvd25yZXYueG1sUEsFBgAAAAAEAAQA&#10;8wAAAK8FAAAAAA==&#10;">
              <v:shape id="Shape 157147"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" path="m,l6604000,e" filled="f" strokecolor="#181717" strokeweight="1.5pt">
                <v:stroke miterlimit="83231f" joinstyle="miter"/>
                <v:path arrowok="t" textboxrect="0,0,6604000,0"/>
              </v:shape>
              <w10:wrap type="square" anchorx="page" anchory="page"/>
            </v:group>
          </w:pict>
        </mc:Fallback>
      </mc:AlternateContent>
    </w:r>
    <w:r>
      <w:rPr>
        <w:rFonts w:ascii="Arial" w:eastAsia="Arial" w:hAnsi="Arial" w:cs="Arial"/>
        <w:color w:val="181717"/>
        <w:sz w:val="16"/>
      </w:rPr>
      <w:t xml:space="preserve"> </w:t>
    </w:r>
    <w:r>
      <w:rPr>
        <w:rFonts w:ascii="Arial" w:eastAsia="Arial" w:hAnsi="Arial" w:cs="Arial"/>
        <w:color w:val="181717"/>
        <w:sz w:val="16"/>
      </w:rPr>
      <w:tab/>
      <w:t xml:space="preserve">PROVINSIALE KOERANT, BUITENGEWOON, 17 MEI 2016 </w:t>
    </w:r>
    <w:r>
      <w:rPr>
        <w:rFonts w:ascii="Arial" w:eastAsia="Arial" w:hAnsi="Arial" w:cs="Arial"/>
        <w:color w:val="181717"/>
        <w:sz w:val="16"/>
      </w:rPr>
      <w:tab/>
      <w:t xml:space="preserve">No. 3670  </w:t>
    </w:r>
    <w:r>
      <w:fldChar w:fldCharType="begin"/>
    </w:r>
    <w:r>
      <w:instrText xml:space="preserve"> PAGE   \* MERGEFORMAT </w:instrText>
    </w:r>
    <w:r>
      <w:fldChar w:fldCharType="separate"/>
    </w:r>
    <w:r>
      <w:rPr>
        <w:rFonts w:ascii="Arial" w:eastAsia="Arial" w:hAnsi="Arial" w:cs="Arial"/>
        <w:b/>
        <w:color w:val="181717"/>
        <w:sz w:val="16"/>
      </w:rPr>
      <w:t>17</w:t>
    </w:r>
    <w:r>
      <w:rPr>
        <w:rFonts w:ascii="Arial" w:eastAsia="Arial" w:hAnsi="Arial" w:cs="Arial"/>
        <w:b/>
        <w:color w:val="181717"/>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2531"/>
    <w:multiLevelType w:val="hybridMultilevel"/>
    <w:tmpl w:val="00949064"/>
    <w:lvl w:ilvl="0" w:tplc="F4C02D4C">
      <w:start w:val="1"/>
      <w:numFmt w:val="lowerRoman"/>
      <w:lvlText w:val="(%1)"/>
      <w:lvlJc w:val="left"/>
      <w:pPr>
        <w:ind w:left="34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35A8EDEC">
      <w:start w:val="1"/>
      <w:numFmt w:val="lowerLetter"/>
      <w:lvlText w:val="%2"/>
      <w:lvlJc w:val="left"/>
      <w:pPr>
        <w:ind w:left="123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182A5032">
      <w:start w:val="1"/>
      <w:numFmt w:val="lowerRoman"/>
      <w:lvlText w:val="%3"/>
      <w:lvlJc w:val="left"/>
      <w:pPr>
        <w:ind w:left="195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F44466C4">
      <w:start w:val="1"/>
      <w:numFmt w:val="decimal"/>
      <w:lvlText w:val="%4"/>
      <w:lvlJc w:val="left"/>
      <w:pPr>
        <w:ind w:left="267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C248FE9E">
      <w:start w:val="1"/>
      <w:numFmt w:val="lowerLetter"/>
      <w:lvlText w:val="%5"/>
      <w:lvlJc w:val="left"/>
      <w:pPr>
        <w:ind w:left="339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7B1E9132">
      <w:start w:val="1"/>
      <w:numFmt w:val="lowerRoman"/>
      <w:lvlText w:val="%6"/>
      <w:lvlJc w:val="left"/>
      <w:pPr>
        <w:ind w:left="411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A4421F12">
      <w:start w:val="1"/>
      <w:numFmt w:val="decimal"/>
      <w:lvlText w:val="%7"/>
      <w:lvlJc w:val="left"/>
      <w:pPr>
        <w:ind w:left="483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54C69562">
      <w:start w:val="1"/>
      <w:numFmt w:val="lowerLetter"/>
      <w:lvlText w:val="%8"/>
      <w:lvlJc w:val="left"/>
      <w:pPr>
        <w:ind w:left="555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44A26794">
      <w:start w:val="1"/>
      <w:numFmt w:val="lowerRoman"/>
      <w:lvlText w:val="%9"/>
      <w:lvlJc w:val="left"/>
      <w:pPr>
        <w:ind w:left="627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1" w15:restartNumberingAfterBreak="0">
    <w:nsid w:val="04A97348"/>
    <w:multiLevelType w:val="hybridMultilevel"/>
    <w:tmpl w:val="DCDC7780"/>
    <w:lvl w:ilvl="0" w:tplc="0FBC1348">
      <w:start w:val="2"/>
      <w:numFmt w:val="lowerLetter"/>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218ECC94">
      <w:start w:val="1"/>
      <w:numFmt w:val="lowerLetter"/>
      <w:lvlText w:val="%2"/>
      <w:lvlJc w:val="left"/>
      <w:pPr>
        <w:ind w:left="134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C46AB154">
      <w:start w:val="1"/>
      <w:numFmt w:val="lowerRoman"/>
      <w:lvlText w:val="%3"/>
      <w:lvlJc w:val="left"/>
      <w:pPr>
        <w:ind w:left="206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50681366">
      <w:start w:val="1"/>
      <w:numFmt w:val="decimal"/>
      <w:lvlText w:val="%4"/>
      <w:lvlJc w:val="left"/>
      <w:pPr>
        <w:ind w:left="278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AFB441E2">
      <w:start w:val="1"/>
      <w:numFmt w:val="lowerLetter"/>
      <w:lvlText w:val="%5"/>
      <w:lvlJc w:val="left"/>
      <w:pPr>
        <w:ind w:left="350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FC2A6B18">
      <w:start w:val="1"/>
      <w:numFmt w:val="lowerRoman"/>
      <w:lvlText w:val="%6"/>
      <w:lvlJc w:val="left"/>
      <w:pPr>
        <w:ind w:left="422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009CB43E">
      <w:start w:val="1"/>
      <w:numFmt w:val="decimal"/>
      <w:lvlText w:val="%7"/>
      <w:lvlJc w:val="left"/>
      <w:pPr>
        <w:ind w:left="494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5DA4E416">
      <w:start w:val="1"/>
      <w:numFmt w:val="lowerLetter"/>
      <w:lvlText w:val="%8"/>
      <w:lvlJc w:val="left"/>
      <w:pPr>
        <w:ind w:left="566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9CB0B74C">
      <w:start w:val="1"/>
      <w:numFmt w:val="lowerRoman"/>
      <w:lvlText w:val="%9"/>
      <w:lvlJc w:val="left"/>
      <w:pPr>
        <w:ind w:left="638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2" w15:restartNumberingAfterBreak="0">
    <w:nsid w:val="05E5539B"/>
    <w:multiLevelType w:val="hybridMultilevel"/>
    <w:tmpl w:val="65AAB462"/>
    <w:lvl w:ilvl="0" w:tplc="C4C4278E">
      <w:start w:val="1"/>
      <w:numFmt w:val="decimal"/>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BB0C67C6">
      <w:start w:val="1"/>
      <w:numFmt w:val="lowerLetter"/>
      <w:lvlText w:val="(%2)"/>
      <w:lvlJc w:val="left"/>
      <w:pPr>
        <w:ind w:left="105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ABF20C70">
      <w:start w:val="1"/>
      <w:numFmt w:val="lowerRoman"/>
      <w:lvlText w:val="%3"/>
      <w:lvlJc w:val="left"/>
      <w:pPr>
        <w:ind w:left="141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A95CC3B0">
      <w:start w:val="1"/>
      <w:numFmt w:val="decimal"/>
      <w:lvlText w:val="%4"/>
      <w:lvlJc w:val="left"/>
      <w:pPr>
        <w:ind w:left="213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BAAE4FB6">
      <w:start w:val="1"/>
      <w:numFmt w:val="lowerLetter"/>
      <w:lvlText w:val="%5"/>
      <w:lvlJc w:val="left"/>
      <w:pPr>
        <w:ind w:left="285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633A0B54">
      <w:start w:val="1"/>
      <w:numFmt w:val="lowerRoman"/>
      <w:lvlText w:val="%6"/>
      <w:lvlJc w:val="left"/>
      <w:pPr>
        <w:ind w:left="357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19F42FF4">
      <w:start w:val="1"/>
      <w:numFmt w:val="decimal"/>
      <w:lvlText w:val="%7"/>
      <w:lvlJc w:val="left"/>
      <w:pPr>
        <w:ind w:left="429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EFDC8FD8">
      <w:start w:val="1"/>
      <w:numFmt w:val="lowerLetter"/>
      <w:lvlText w:val="%8"/>
      <w:lvlJc w:val="left"/>
      <w:pPr>
        <w:ind w:left="501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D2EC2A60">
      <w:start w:val="1"/>
      <w:numFmt w:val="lowerRoman"/>
      <w:lvlText w:val="%9"/>
      <w:lvlJc w:val="left"/>
      <w:pPr>
        <w:ind w:left="573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3" w15:restartNumberingAfterBreak="0">
    <w:nsid w:val="090653D2"/>
    <w:multiLevelType w:val="hybridMultilevel"/>
    <w:tmpl w:val="CFA47F64"/>
    <w:lvl w:ilvl="0" w:tplc="9B28D38A">
      <w:start w:val="1"/>
      <w:numFmt w:val="decimal"/>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DC52ED0C">
      <w:start w:val="1"/>
      <w:numFmt w:val="lowerLetter"/>
      <w:lvlText w:val="(%2)"/>
      <w:lvlJc w:val="left"/>
      <w:pPr>
        <w:ind w:left="524"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70001A6E">
      <w:start w:val="1"/>
      <w:numFmt w:val="lowerRoman"/>
      <w:lvlText w:val="%3"/>
      <w:lvlJc w:val="left"/>
      <w:pPr>
        <w:ind w:left="128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45DEBC84">
      <w:start w:val="1"/>
      <w:numFmt w:val="decimal"/>
      <w:lvlText w:val="%4"/>
      <w:lvlJc w:val="left"/>
      <w:pPr>
        <w:ind w:left="200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AAA4DA7C">
      <w:start w:val="1"/>
      <w:numFmt w:val="lowerLetter"/>
      <w:lvlText w:val="%5"/>
      <w:lvlJc w:val="left"/>
      <w:pPr>
        <w:ind w:left="272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5BE48C10">
      <w:start w:val="1"/>
      <w:numFmt w:val="lowerRoman"/>
      <w:lvlText w:val="%6"/>
      <w:lvlJc w:val="left"/>
      <w:pPr>
        <w:ind w:left="344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E7F07AC2">
      <w:start w:val="1"/>
      <w:numFmt w:val="decimal"/>
      <w:lvlText w:val="%7"/>
      <w:lvlJc w:val="left"/>
      <w:pPr>
        <w:ind w:left="416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0BCC0A0C">
      <w:start w:val="1"/>
      <w:numFmt w:val="lowerLetter"/>
      <w:lvlText w:val="%8"/>
      <w:lvlJc w:val="left"/>
      <w:pPr>
        <w:ind w:left="488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DCDA59A2">
      <w:start w:val="1"/>
      <w:numFmt w:val="lowerRoman"/>
      <w:lvlText w:val="%9"/>
      <w:lvlJc w:val="left"/>
      <w:pPr>
        <w:ind w:left="560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4" w15:restartNumberingAfterBreak="0">
    <w:nsid w:val="12213B57"/>
    <w:multiLevelType w:val="multilevel"/>
    <w:tmpl w:val="5950A9CE"/>
    <w:lvl w:ilvl="0">
      <w:start w:val="1"/>
      <w:numFmt w:val="decimal"/>
      <w:lvlText w:val="%1."/>
      <w:lvlJc w:val="left"/>
      <w:pPr>
        <w:ind w:left="25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start w:val="1"/>
      <w:numFmt w:val="decimal"/>
      <w:lvlText w:val="%1.%2."/>
      <w:lvlJc w:val="left"/>
      <w:pPr>
        <w:ind w:left="1255"/>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start w:val="1"/>
      <w:numFmt w:val="lowerRoman"/>
      <w:lvlText w:val="%3"/>
      <w:lvlJc w:val="left"/>
      <w:pPr>
        <w:ind w:left="133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start w:val="1"/>
      <w:numFmt w:val="decimal"/>
      <w:lvlText w:val="%4"/>
      <w:lvlJc w:val="left"/>
      <w:pPr>
        <w:ind w:left="205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start w:val="1"/>
      <w:numFmt w:val="lowerLetter"/>
      <w:lvlText w:val="%5"/>
      <w:lvlJc w:val="left"/>
      <w:pPr>
        <w:ind w:left="277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start w:val="1"/>
      <w:numFmt w:val="lowerRoman"/>
      <w:lvlText w:val="%6"/>
      <w:lvlJc w:val="left"/>
      <w:pPr>
        <w:ind w:left="349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start w:val="1"/>
      <w:numFmt w:val="decimal"/>
      <w:lvlText w:val="%7"/>
      <w:lvlJc w:val="left"/>
      <w:pPr>
        <w:ind w:left="421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start w:val="1"/>
      <w:numFmt w:val="lowerLetter"/>
      <w:lvlText w:val="%8"/>
      <w:lvlJc w:val="left"/>
      <w:pPr>
        <w:ind w:left="493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start w:val="1"/>
      <w:numFmt w:val="lowerRoman"/>
      <w:lvlText w:val="%9"/>
      <w:lvlJc w:val="left"/>
      <w:pPr>
        <w:ind w:left="565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5" w15:restartNumberingAfterBreak="0">
    <w:nsid w:val="1500486C"/>
    <w:multiLevelType w:val="hybridMultilevel"/>
    <w:tmpl w:val="1274508A"/>
    <w:lvl w:ilvl="0" w:tplc="2816194C">
      <w:start w:val="13"/>
      <w:numFmt w:val="decimal"/>
      <w:lvlText w:val="%1."/>
      <w:lvlJc w:val="left"/>
      <w:pPr>
        <w:ind w:left="39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1" w:tplc="D25E1E54">
      <w:start w:val="1"/>
      <w:numFmt w:val="lowerLetter"/>
      <w:lvlText w:val="%2"/>
      <w:lvlJc w:val="left"/>
      <w:pPr>
        <w:ind w:left="108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2" w:tplc="D7C05B36">
      <w:start w:val="1"/>
      <w:numFmt w:val="lowerRoman"/>
      <w:lvlText w:val="%3"/>
      <w:lvlJc w:val="left"/>
      <w:pPr>
        <w:ind w:left="180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3" w:tplc="86785012">
      <w:start w:val="1"/>
      <w:numFmt w:val="decimal"/>
      <w:lvlText w:val="%4"/>
      <w:lvlJc w:val="left"/>
      <w:pPr>
        <w:ind w:left="252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4" w:tplc="4E403DD8">
      <w:start w:val="1"/>
      <w:numFmt w:val="lowerLetter"/>
      <w:lvlText w:val="%5"/>
      <w:lvlJc w:val="left"/>
      <w:pPr>
        <w:ind w:left="324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5" w:tplc="0EE614D6">
      <w:start w:val="1"/>
      <w:numFmt w:val="lowerRoman"/>
      <w:lvlText w:val="%6"/>
      <w:lvlJc w:val="left"/>
      <w:pPr>
        <w:ind w:left="396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6" w:tplc="AC7A4242">
      <w:start w:val="1"/>
      <w:numFmt w:val="decimal"/>
      <w:lvlText w:val="%7"/>
      <w:lvlJc w:val="left"/>
      <w:pPr>
        <w:ind w:left="468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7" w:tplc="3B8A9262">
      <w:start w:val="1"/>
      <w:numFmt w:val="lowerLetter"/>
      <w:lvlText w:val="%8"/>
      <w:lvlJc w:val="left"/>
      <w:pPr>
        <w:ind w:left="540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8" w:tplc="37CE67D4">
      <w:start w:val="1"/>
      <w:numFmt w:val="lowerRoman"/>
      <w:lvlText w:val="%9"/>
      <w:lvlJc w:val="left"/>
      <w:pPr>
        <w:ind w:left="612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abstractNum>
  <w:abstractNum w:abstractNumId="6" w15:restartNumberingAfterBreak="0">
    <w:nsid w:val="188255A3"/>
    <w:multiLevelType w:val="hybridMultilevel"/>
    <w:tmpl w:val="318E8064"/>
    <w:lvl w:ilvl="0" w:tplc="EBDC062A">
      <w:start w:val="1"/>
      <w:numFmt w:val="decimal"/>
      <w:lvlText w:val="%1"/>
      <w:lvlJc w:val="left"/>
      <w:pPr>
        <w:ind w:left="36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1" w:tplc="D380599A">
      <w:start w:val="1"/>
      <w:numFmt w:val="lowerLetter"/>
      <w:lvlText w:val="%2"/>
      <w:lvlJc w:val="left"/>
      <w:pPr>
        <w:ind w:left="545"/>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2" w:tplc="BE068584">
      <w:start w:val="1"/>
      <w:numFmt w:val="lowerRoman"/>
      <w:lvlText w:val="%3"/>
      <w:lvlJc w:val="left"/>
      <w:pPr>
        <w:ind w:left="73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3" w:tplc="A9E2EA82">
      <w:start w:val="1"/>
      <w:numFmt w:val="lowerRoman"/>
      <w:lvlRestart w:val="0"/>
      <w:lvlText w:val="(%4)"/>
      <w:lvlJc w:val="left"/>
      <w:pPr>
        <w:ind w:left="111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4" w:tplc="3AEA8F04">
      <w:start w:val="1"/>
      <w:numFmt w:val="lowerLetter"/>
      <w:lvlText w:val="%5"/>
      <w:lvlJc w:val="left"/>
      <w:pPr>
        <w:ind w:left="163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5" w:tplc="F29CDA12">
      <w:start w:val="1"/>
      <w:numFmt w:val="lowerRoman"/>
      <w:lvlText w:val="%6"/>
      <w:lvlJc w:val="left"/>
      <w:pPr>
        <w:ind w:left="235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6" w:tplc="97D2F65E">
      <w:start w:val="1"/>
      <w:numFmt w:val="decimal"/>
      <w:lvlText w:val="%7"/>
      <w:lvlJc w:val="left"/>
      <w:pPr>
        <w:ind w:left="307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7" w:tplc="3378D4E0">
      <w:start w:val="1"/>
      <w:numFmt w:val="lowerLetter"/>
      <w:lvlText w:val="%8"/>
      <w:lvlJc w:val="left"/>
      <w:pPr>
        <w:ind w:left="379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8" w:tplc="160E8842">
      <w:start w:val="1"/>
      <w:numFmt w:val="lowerRoman"/>
      <w:lvlText w:val="%9"/>
      <w:lvlJc w:val="left"/>
      <w:pPr>
        <w:ind w:left="451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abstractNum>
  <w:abstractNum w:abstractNumId="7" w15:restartNumberingAfterBreak="0">
    <w:nsid w:val="1BF131EF"/>
    <w:multiLevelType w:val="hybridMultilevel"/>
    <w:tmpl w:val="CF5C773E"/>
    <w:lvl w:ilvl="0" w:tplc="FA3A0D8A">
      <w:start w:val="9"/>
      <w:numFmt w:val="decimal"/>
      <w:lvlText w:val="%1."/>
      <w:lvlJc w:val="left"/>
      <w:pPr>
        <w:ind w:left="392"/>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D22090C2">
      <w:start w:val="1"/>
      <w:numFmt w:val="lowerLetter"/>
      <w:lvlText w:val="%2"/>
      <w:lvlJc w:val="left"/>
      <w:pPr>
        <w:ind w:left="10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EAC8A35E">
      <w:start w:val="1"/>
      <w:numFmt w:val="lowerRoman"/>
      <w:lvlText w:val="%3"/>
      <w:lvlJc w:val="left"/>
      <w:pPr>
        <w:ind w:left="18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C55E3568">
      <w:start w:val="1"/>
      <w:numFmt w:val="decimal"/>
      <w:lvlText w:val="%4"/>
      <w:lvlJc w:val="left"/>
      <w:pPr>
        <w:ind w:left="25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5C00E188">
      <w:start w:val="1"/>
      <w:numFmt w:val="lowerLetter"/>
      <w:lvlText w:val="%5"/>
      <w:lvlJc w:val="left"/>
      <w:pPr>
        <w:ind w:left="324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B6CE7990">
      <w:start w:val="1"/>
      <w:numFmt w:val="lowerRoman"/>
      <w:lvlText w:val="%6"/>
      <w:lvlJc w:val="left"/>
      <w:pPr>
        <w:ind w:left="39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E9B42DC6">
      <w:start w:val="1"/>
      <w:numFmt w:val="decimal"/>
      <w:lvlText w:val="%7"/>
      <w:lvlJc w:val="left"/>
      <w:pPr>
        <w:ind w:left="46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815C0B0E">
      <w:start w:val="1"/>
      <w:numFmt w:val="lowerLetter"/>
      <w:lvlText w:val="%8"/>
      <w:lvlJc w:val="left"/>
      <w:pPr>
        <w:ind w:left="54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93B40194">
      <w:start w:val="1"/>
      <w:numFmt w:val="lowerRoman"/>
      <w:lvlText w:val="%9"/>
      <w:lvlJc w:val="left"/>
      <w:pPr>
        <w:ind w:left="61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8" w15:restartNumberingAfterBreak="0">
    <w:nsid w:val="2CB3135D"/>
    <w:multiLevelType w:val="hybridMultilevel"/>
    <w:tmpl w:val="0A162A2C"/>
    <w:lvl w:ilvl="0" w:tplc="23D03CB2">
      <w:start w:val="1"/>
      <w:numFmt w:val="lowerLetter"/>
      <w:lvlText w:val="(%1)"/>
      <w:lvlJc w:val="left"/>
      <w:pPr>
        <w:ind w:left="929"/>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F4E2347C">
      <w:start w:val="1"/>
      <w:numFmt w:val="lowerLetter"/>
      <w:lvlText w:val="%2"/>
      <w:lvlJc w:val="left"/>
      <w:pPr>
        <w:ind w:left="164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FC8E724C">
      <w:start w:val="1"/>
      <w:numFmt w:val="lowerRoman"/>
      <w:lvlText w:val="%3"/>
      <w:lvlJc w:val="left"/>
      <w:pPr>
        <w:ind w:left="236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3196ADDA">
      <w:start w:val="1"/>
      <w:numFmt w:val="decimal"/>
      <w:lvlText w:val="%4"/>
      <w:lvlJc w:val="left"/>
      <w:pPr>
        <w:ind w:left="308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2C0C0E42">
      <w:start w:val="1"/>
      <w:numFmt w:val="lowerLetter"/>
      <w:lvlText w:val="%5"/>
      <w:lvlJc w:val="left"/>
      <w:pPr>
        <w:ind w:left="380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57A26F10">
      <w:start w:val="1"/>
      <w:numFmt w:val="lowerRoman"/>
      <w:lvlText w:val="%6"/>
      <w:lvlJc w:val="left"/>
      <w:pPr>
        <w:ind w:left="452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1098D77A">
      <w:start w:val="1"/>
      <w:numFmt w:val="decimal"/>
      <w:lvlText w:val="%7"/>
      <w:lvlJc w:val="left"/>
      <w:pPr>
        <w:ind w:left="524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DC0C4A24">
      <w:start w:val="1"/>
      <w:numFmt w:val="lowerLetter"/>
      <w:lvlText w:val="%8"/>
      <w:lvlJc w:val="left"/>
      <w:pPr>
        <w:ind w:left="596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DE0AC588">
      <w:start w:val="1"/>
      <w:numFmt w:val="lowerRoman"/>
      <w:lvlText w:val="%9"/>
      <w:lvlJc w:val="left"/>
      <w:pPr>
        <w:ind w:left="6688"/>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9" w15:restartNumberingAfterBreak="0">
    <w:nsid w:val="32C14F59"/>
    <w:multiLevelType w:val="hybridMultilevel"/>
    <w:tmpl w:val="81DC6622"/>
    <w:lvl w:ilvl="0" w:tplc="952E945E">
      <w:start w:val="1"/>
      <w:numFmt w:val="decimal"/>
      <w:lvlText w:val="(%1)"/>
      <w:lvlJc w:val="left"/>
      <w:pPr>
        <w:ind w:left="10"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1" w:tplc="438EF56C">
      <w:start w:val="1"/>
      <w:numFmt w:val="lowerLetter"/>
      <w:lvlText w:val="%2"/>
      <w:lvlJc w:val="left"/>
      <w:pPr>
        <w:ind w:left="108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2" w:tplc="DA92923A">
      <w:start w:val="1"/>
      <w:numFmt w:val="lowerRoman"/>
      <w:lvlText w:val="%3"/>
      <w:lvlJc w:val="left"/>
      <w:pPr>
        <w:ind w:left="180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3" w:tplc="2006D8E4">
      <w:start w:val="1"/>
      <w:numFmt w:val="decimal"/>
      <w:lvlText w:val="%4"/>
      <w:lvlJc w:val="left"/>
      <w:pPr>
        <w:ind w:left="252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4" w:tplc="331884FA">
      <w:start w:val="1"/>
      <w:numFmt w:val="lowerLetter"/>
      <w:lvlText w:val="%5"/>
      <w:lvlJc w:val="left"/>
      <w:pPr>
        <w:ind w:left="324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5" w:tplc="CE345C34">
      <w:start w:val="1"/>
      <w:numFmt w:val="lowerRoman"/>
      <w:lvlText w:val="%6"/>
      <w:lvlJc w:val="left"/>
      <w:pPr>
        <w:ind w:left="396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6" w:tplc="9CBA3BDE">
      <w:start w:val="1"/>
      <w:numFmt w:val="decimal"/>
      <w:lvlText w:val="%7"/>
      <w:lvlJc w:val="left"/>
      <w:pPr>
        <w:ind w:left="468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7" w:tplc="1C322804">
      <w:start w:val="1"/>
      <w:numFmt w:val="lowerLetter"/>
      <w:lvlText w:val="%8"/>
      <w:lvlJc w:val="left"/>
      <w:pPr>
        <w:ind w:left="540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8" w:tplc="8744E4C2">
      <w:start w:val="1"/>
      <w:numFmt w:val="lowerRoman"/>
      <w:lvlText w:val="%9"/>
      <w:lvlJc w:val="left"/>
      <w:pPr>
        <w:ind w:left="612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abstractNum>
  <w:abstractNum w:abstractNumId="10" w15:restartNumberingAfterBreak="0">
    <w:nsid w:val="342C2D8F"/>
    <w:multiLevelType w:val="hybridMultilevel"/>
    <w:tmpl w:val="0096D9B4"/>
    <w:lvl w:ilvl="0" w:tplc="5872764A">
      <w:start w:val="11"/>
      <w:numFmt w:val="lowerLetter"/>
      <w:lvlText w:val="(%1)"/>
      <w:lvlJc w:val="left"/>
      <w:pPr>
        <w:ind w:left="43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1" w:tplc="8974A980">
      <w:start w:val="1"/>
      <w:numFmt w:val="lowerLetter"/>
      <w:lvlText w:val="%2"/>
      <w:lvlJc w:val="left"/>
      <w:pPr>
        <w:ind w:left="108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2" w:tplc="3F82E296">
      <w:start w:val="1"/>
      <w:numFmt w:val="lowerRoman"/>
      <w:lvlText w:val="%3"/>
      <w:lvlJc w:val="left"/>
      <w:pPr>
        <w:ind w:left="180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3" w:tplc="2AF42770">
      <w:start w:val="1"/>
      <w:numFmt w:val="decimal"/>
      <w:lvlText w:val="%4"/>
      <w:lvlJc w:val="left"/>
      <w:pPr>
        <w:ind w:left="252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4" w:tplc="4642B142">
      <w:start w:val="1"/>
      <w:numFmt w:val="lowerLetter"/>
      <w:lvlText w:val="%5"/>
      <w:lvlJc w:val="left"/>
      <w:pPr>
        <w:ind w:left="324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5" w:tplc="A342B3DC">
      <w:start w:val="1"/>
      <w:numFmt w:val="lowerRoman"/>
      <w:lvlText w:val="%6"/>
      <w:lvlJc w:val="left"/>
      <w:pPr>
        <w:ind w:left="396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6" w:tplc="A23EB476">
      <w:start w:val="1"/>
      <w:numFmt w:val="decimal"/>
      <w:lvlText w:val="%7"/>
      <w:lvlJc w:val="left"/>
      <w:pPr>
        <w:ind w:left="468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7" w:tplc="ACE0AE82">
      <w:start w:val="1"/>
      <w:numFmt w:val="lowerLetter"/>
      <w:lvlText w:val="%8"/>
      <w:lvlJc w:val="left"/>
      <w:pPr>
        <w:ind w:left="540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8" w:tplc="3808F3C0">
      <w:start w:val="1"/>
      <w:numFmt w:val="lowerRoman"/>
      <w:lvlText w:val="%9"/>
      <w:lvlJc w:val="left"/>
      <w:pPr>
        <w:ind w:left="612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abstractNum>
  <w:abstractNum w:abstractNumId="11" w15:restartNumberingAfterBreak="0">
    <w:nsid w:val="34B8424E"/>
    <w:multiLevelType w:val="hybridMultilevel"/>
    <w:tmpl w:val="DFF4418C"/>
    <w:lvl w:ilvl="0" w:tplc="FF1EB76A">
      <w:start w:val="11"/>
      <w:numFmt w:val="decimal"/>
      <w:lvlText w:val="%1."/>
      <w:lvlJc w:val="left"/>
      <w:pPr>
        <w:ind w:left="392"/>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06FC2C6C">
      <w:start w:val="1"/>
      <w:numFmt w:val="lowerLetter"/>
      <w:lvlText w:val="%2"/>
      <w:lvlJc w:val="left"/>
      <w:pPr>
        <w:ind w:left="10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88327E80">
      <w:start w:val="1"/>
      <w:numFmt w:val="lowerRoman"/>
      <w:lvlText w:val="%3"/>
      <w:lvlJc w:val="left"/>
      <w:pPr>
        <w:ind w:left="18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54F826E8">
      <w:start w:val="1"/>
      <w:numFmt w:val="decimal"/>
      <w:lvlText w:val="%4"/>
      <w:lvlJc w:val="left"/>
      <w:pPr>
        <w:ind w:left="25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1822137C">
      <w:start w:val="1"/>
      <w:numFmt w:val="lowerLetter"/>
      <w:lvlText w:val="%5"/>
      <w:lvlJc w:val="left"/>
      <w:pPr>
        <w:ind w:left="324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BA8C034E">
      <w:start w:val="1"/>
      <w:numFmt w:val="lowerRoman"/>
      <w:lvlText w:val="%6"/>
      <w:lvlJc w:val="left"/>
      <w:pPr>
        <w:ind w:left="39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0E5ACD64">
      <w:start w:val="1"/>
      <w:numFmt w:val="decimal"/>
      <w:lvlText w:val="%7"/>
      <w:lvlJc w:val="left"/>
      <w:pPr>
        <w:ind w:left="46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F6920B48">
      <w:start w:val="1"/>
      <w:numFmt w:val="lowerLetter"/>
      <w:lvlText w:val="%8"/>
      <w:lvlJc w:val="left"/>
      <w:pPr>
        <w:ind w:left="54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46385268">
      <w:start w:val="1"/>
      <w:numFmt w:val="lowerRoman"/>
      <w:lvlText w:val="%9"/>
      <w:lvlJc w:val="left"/>
      <w:pPr>
        <w:ind w:left="61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12" w15:restartNumberingAfterBreak="0">
    <w:nsid w:val="3F5A1815"/>
    <w:multiLevelType w:val="hybridMultilevel"/>
    <w:tmpl w:val="0B68F53A"/>
    <w:lvl w:ilvl="0" w:tplc="6060A06C">
      <w:start w:val="4"/>
      <w:numFmt w:val="decimal"/>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BA0CD7B6">
      <w:start w:val="1"/>
      <w:numFmt w:val="lowerLetter"/>
      <w:lvlText w:val="%2"/>
      <w:lvlJc w:val="left"/>
      <w:pPr>
        <w:ind w:left="108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0546AC60">
      <w:start w:val="1"/>
      <w:numFmt w:val="lowerRoman"/>
      <w:lvlText w:val="%3"/>
      <w:lvlJc w:val="left"/>
      <w:pPr>
        <w:ind w:left="180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6158E1E0">
      <w:start w:val="1"/>
      <w:numFmt w:val="decimal"/>
      <w:lvlText w:val="%4"/>
      <w:lvlJc w:val="left"/>
      <w:pPr>
        <w:ind w:left="252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0F625F5A">
      <w:start w:val="1"/>
      <w:numFmt w:val="lowerLetter"/>
      <w:lvlText w:val="%5"/>
      <w:lvlJc w:val="left"/>
      <w:pPr>
        <w:ind w:left="324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96FA7FAA">
      <w:start w:val="1"/>
      <w:numFmt w:val="lowerRoman"/>
      <w:lvlText w:val="%6"/>
      <w:lvlJc w:val="left"/>
      <w:pPr>
        <w:ind w:left="396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2D0EF208">
      <w:start w:val="1"/>
      <w:numFmt w:val="decimal"/>
      <w:lvlText w:val="%7"/>
      <w:lvlJc w:val="left"/>
      <w:pPr>
        <w:ind w:left="468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AFE213D2">
      <w:start w:val="1"/>
      <w:numFmt w:val="lowerLetter"/>
      <w:lvlText w:val="%8"/>
      <w:lvlJc w:val="left"/>
      <w:pPr>
        <w:ind w:left="540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A1DE5CF4">
      <w:start w:val="1"/>
      <w:numFmt w:val="lowerRoman"/>
      <w:lvlText w:val="%9"/>
      <w:lvlJc w:val="left"/>
      <w:pPr>
        <w:ind w:left="612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13" w15:restartNumberingAfterBreak="0">
    <w:nsid w:val="403618DA"/>
    <w:multiLevelType w:val="hybridMultilevel"/>
    <w:tmpl w:val="55C0359C"/>
    <w:lvl w:ilvl="0" w:tplc="24148B9C">
      <w:start w:val="8"/>
      <w:numFmt w:val="decimal"/>
      <w:lvlText w:val="%1."/>
      <w:lvlJc w:val="left"/>
      <w:pPr>
        <w:ind w:left="262"/>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5EC2BBCE">
      <w:start w:val="1"/>
      <w:numFmt w:val="lowerLetter"/>
      <w:lvlText w:val="%2"/>
      <w:lvlJc w:val="left"/>
      <w:pPr>
        <w:ind w:left="10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50D451A6">
      <w:start w:val="1"/>
      <w:numFmt w:val="lowerRoman"/>
      <w:lvlText w:val="%3"/>
      <w:lvlJc w:val="left"/>
      <w:pPr>
        <w:ind w:left="18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C8DAD726">
      <w:start w:val="1"/>
      <w:numFmt w:val="decimal"/>
      <w:lvlText w:val="%4"/>
      <w:lvlJc w:val="left"/>
      <w:pPr>
        <w:ind w:left="25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6B8E9390">
      <w:start w:val="1"/>
      <w:numFmt w:val="lowerLetter"/>
      <w:lvlText w:val="%5"/>
      <w:lvlJc w:val="left"/>
      <w:pPr>
        <w:ind w:left="324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94E24A0E">
      <w:start w:val="1"/>
      <w:numFmt w:val="lowerRoman"/>
      <w:lvlText w:val="%6"/>
      <w:lvlJc w:val="left"/>
      <w:pPr>
        <w:ind w:left="39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6EE480BE">
      <w:start w:val="1"/>
      <w:numFmt w:val="decimal"/>
      <w:lvlText w:val="%7"/>
      <w:lvlJc w:val="left"/>
      <w:pPr>
        <w:ind w:left="46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5FEEAF5A">
      <w:start w:val="1"/>
      <w:numFmt w:val="lowerLetter"/>
      <w:lvlText w:val="%8"/>
      <w:lvlJc w:val="left"/>
      <w:pPr>
        <w:ind w:left="54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A4EEDB86">
      <w:start w:val="1"/>
      <w:numFmt w:val="lowerRoman"/>
      <w:lvlText w:val="%9"/>
      <w:lvlJc w:val="left"/>
      <w:pPr>
        <w:ind w:left="61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14" w15:restartNumberingAfterBreak="0">
    <w:nsid w:val="40385699"/>
    <w:multiLevelType w:val="hybridMultilevel"/>
    <w:tmpl w:val="CFE6466E"/>
    <w:lvl w:ilvl="0" w:tplc="71540916">
      <w:start w:val="7"/>
      <w:numFmt w:val="decimal"/>
      <w:lvlText w:val="%1."/>
      <w:lvlJc w:val="left"/>
      <w:pPr>
        <w:ind w:left="262"/>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D9A2ABF4">
      <w:start w:val="1"/>
      <w:numFmt w:val="lowerLetter"/>
      <w:lvlText w:val="%2"/>
      <w:lvlJc w:val="left"/>
      <w:pPr>
        <w:ind w:left="10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36642D10">
      <w:start w:val="1"/>
      <w:numFmt w:val="lowerRoman"/>
      <w:lvlText w:val="%3"/>
      <w:lvlJc w:val="left"/>
      <w:pPr>
        <w:ind w:left="18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47B6A704">
      <w:start w:val="1"/>
      <w:numFmt w:val="decimal"/>
      <w:lvlText w:val="%4"/>
      <w:lvlJc w:val="left"/>
      <w:pPr>
        <w:ind w:left="25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CFAA2956">
      <w:start w:val="1"/>
      <w:numFmt w:val="lowerLetter"/>
      <w:lvlText w:val="%5"/>
      <w:lvlJc w:val="left"/>
      <w:pPr>
        <w:ind w:left="324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2758C000">
      <w:start w:val="1"/>
      <w:numFmt w:val="lowerRoman"/>
      <w:lvlText w:val="%6"/>
      <w:lvlJc w:val="left"/>
      <w:pPr>
        <w:ind w:left="39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3238176C">
      <w:start w:val="1"/>
      <w:numFmt w:val="decimal"/>
      <w:lvlText w:val="%7"/>
      <w:lvlJc w:val="left"/>
      <w:pPr>
        <w:ind w:left="46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D09EC5FC">
      <w:start w:val="1"/>
      <w:numFmt w:val="lowerLetter"/>
      <w:lvlText w:val="%8"/>
      <w:lvlJc w:val="left"/>
      <w:pPr>
        <w:ind w:left="54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00422FD6">
      <w:start w:val="1"/>
      <w:numFmt w:val="lowerRoman"/>
      <w:lvlText w:val="%9"/>
      <w:lvlJc w:val="left"/>
      <w:pPr>
        <w:ind w:left="61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15" w15:restartNumberingAfterBreak="0">
    <w:nsid w:val="41853A0D"/>
    <w:multiLevelType w:val="hybridMultilevel"/>
    <w:tmpl w:val="7EA2883E"/>
    <w:lvl w:ilvl="0" w:tplc="49D24C3E">
      <w:start w:val="1"/>
      <w:numFmt w:val="decimal"/>
      <w:lvlText w:val="(%1)"/>
      <w:lvlJc w:val="left"/>
      <w:pPr>
        <w:ind w:left="33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354067EE">
      <w:start w:val="1"/>
      <w:numFmt w:val="lowerLetter"/>
      <w:lvlText w:val="(%2)"/>
      <w:lvlJc w:val="left"/>
      <w:pPr>
        <w:ind w:left="1052"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2" w:tplc="B5D8B25E">
      <w:start w:val="1"/>
      <w:numFmt w:val="lowerRoman"/>
      <w:lvlText w:val="%3"/>
      <w:lvlJc w:val="left"/>
      <w:pPr>
        <w:ind w:left="137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3" w:tplc="3FE6BD6E">
      <w:start w:val="1"/>
      <w:numFmt w:val="decimal"/>
      <w:lvlText w:val="%4"/>
      <w:lvlJc w:val="left"/>
      <w:pPr>
        <w:ind w:left="209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4" w:tplc="BCB2A0DE">
      <w:start w:val="1"/>
      <w:numFmt w:val="lowerLetter"/>
      <w:lvlText w:val="%5"/>
      <w:lvlJc w:val="left"/>
      <w:pPr>
        <w:ind w:left="281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5" w:tplc="CD326BE6">
      <w:start w:val="1"/>
      <w:numFmt w:val="lowerRoman"/>
      <w:lvlText w:val="%6"/>
      <w:lvlJc w:val="left"/>
      <w:pPr>
        <w:ind w:left="353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6" w:tplc="B8ECE3B4">
      <w:start w:val="1"/>
      <w:numFmt w:val="decimal"/>
      <w:lvlText w:val="%7"/>
      <w:lvlJc w:val="left"/>
      <w:pPr>
        <w:ind w:left="425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7" w:tplc="0A5E0E78">
      <w:start w:val="1"/>
      <w:numFmt w:val="lowerLetter"/>
      <w:lvlText w:val="%8"/>
      <w:lvlJc w:val="left"/>
      <w:pPr>
        <w:ind w:left="497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8" w:tplc="6594364E">
      <w:start w:val="1"/>
      <w:numFmt w:val="lowerRoman"/>
      <w:lvlText w:val="%9"/>
      <w:lvlJc w:val="left"/>
      <w:pPr>
        <w:ind w:left="569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abstractNum>
  <w:abstractNum w:abstractNumId="16" w15:restartNumberingAfterBreak="0">
    <w:nsid w:val="47C35822"/>
    <w:multiLevelType w:val="hybridMultilevel"/>
    <w:tmpl w:val="CEB8030E"/>
    <w:lvl w:ilvl="0" w:tplc="7DDE3464">
      <w:start w:val="6"/>
      <w:numFmt w:val="decimal"/>
      <w:lvlText w:val="%1."/>
      <w:lvlJc w:val="left"/>
      <w:pPr>
        <w:ind w:left="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2DFA54E0">
      <w:start w:val="1"/>
      <w:numFmt w:val="lowerLetter"/>
      <w:lvlText w:val="%2"/>
      <w:lvlJc w:val="left"/>
      <w:pPr>
        <w:ind w:left="10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B01CB396">
      <w:start w:val="1"/>
      <w:numFmt w:val="lowerRoman"/>
      <w:lvlText w:val="%3"/>
      <w:lvlJc w:val="left"/>
      <w:pPr>
        <w:ind w:left="180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2214A52A">
      <w:start w:val="1"/>
      <w:numFmt w:val="decimal"/>
      <w:lvlText w:val="%4"/>
      <w:lvlJc w:val="left"/>
      <w:pPr>
        <w:ind w:left="252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B9CE81D6">
      <w:start w:val="1"/>
      <w:numFmt w:val="lowerLetter"/>
      <w:lvlText w:val="%5"/>
      <w:lvlJc w:val="left"/>
      <w:pPr>
        <w:ind w:left="324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71CC3F7A">
      <w:start w:val="1"/>
      <w:numFmt w:val="lowerRoman"/>
      <w:lvlText w:val="%6"/>
      <w:lvlJc w:val="left"/>
      <w:pPr>
        <w:ind w:left="396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9E4A001C">
      <w:start w:val="1"/>
      <w:numFmt w:val="decimal"/>
      <w:lvlText w:val="%7"/>
      <w:lvlJc w:val="left"/>
      <w:pPr>
        <w:ind w:left="46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6A106E38">
      <w:start w:val="1"/>
      <w:numFmt w:val="lowerLetter"/>
      <w:lvlText w:val="%8"/>
      <w:lvlJc w:val="left"/>
      <w:pPr>
        <w:ind w:left="540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C47C5E3E">
      <w:start w:val="1"/>
      <w:numFmt w:val="lowerRoman"/>
      <w:lvlText w:val="%9"/>
      <w:lvlJc w:val="left"/>
      <w:pPr>
        <w:ind w:left="612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17" w15:restartNumberingAfterBreak="0">
    <w:nsid w:val="5AA533A7"/>
    <w:multiLevelType w:val="hybridMultilevel"/>
    <w:tmpl w:val="B448C110"/>
    <w:lvl w:ilvl="0" w:tplc="2AA2FEB8">
      <w:start w:val="1"/>
      <w:numFmt w:val="decimal"/>
      <w:lvlText w:val="%1"/>
      <w:lvlJc w:val="left"/>
      <w:pPr>
        <w:ind w:left="36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1" w:tplc="88F6C1FC">
      <w:start w:val="1"/>
      <w:numFmt w:val="lowerLetter"/>
      <w:lvlText w:val="%2"/>
      <w:lvlJc w:val="left"/>
      <w:pPr>
        <w:ind w:left="551"/>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2" w:tplc="7152D8CA">
      <w:start w:val="7"/>
      <w:numFmt w:val="lowerLetter"/>
      <w:lvlRestart w:val="0"/>
      <w:lvlText w:val="(%3)"/>
      <w:lvlJc w:val="left"/>
      <w:pPr>
        <w:ind w:left="1277"/>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3" w:tplc="36E69C58">
      <w:start w:val="1"/>
      <w:numFmt w:val="decimal"/>
      <w:lvlText w:val="%4"/>
      <w:lvlJc w:val="left"/>
      <w:pPr>
        <w:ind w:left="146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4" w:tplc="5030A850">
      <w:start w:val="1"/>
      <w:numFmt w:val="lowerLetter"/>
      <w:lvlText w:val="%5"/>
      <w:lvlJc w:val="left"/>
      <w:pPr>
        <w:ind w:left="218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5" w:tplc="9B32680C">
      <w:start w:val="1"/>
      <w:numFmt w:val="lowerRoman"/>
      <w:lvlText w:val="%6"/>
      <w:lvlJc w:val="left"/>
      <w:pPr>
        <w:ind w:left="290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6" w:tplc="2D22F846">
      <w:start w:val="1"/>
      <w:numFmt w:val="decimal"/>
      <w:lvlText w:val="%7"/>
      <w:lvlJc w:val="left"/>
      <w:pPr>
        <w:ind w:left="362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7" w:tplc="1FD48E48">
      <w:start w:val="1"/>
      <w:numFmt w:val="lowerLetter"/>
      <w:lvlText w:val="%8"/>
      <w:lvlJc w:val="left"/>
      <w:pPr>
        <w:ind w:left="434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8" w:tplc="CB924756">
      <w:start w:val="1"/>
      <w:numFmt w:val="lowerRoman"/>
      <w:lvlText w:val="%9"/>
      <w:lvlJc w:val="left"/>
      <w:pPr>
        <w:ind w:left="506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abstractNum>
  <w:abstractNum w:abstractNumId="18" w15:restartNumberingAfterBreak="0">
    <w:nsid w:val="5D7105DA"/>
    <w:multiLevelType w:val="hybridMultilevel"/>
    <w:tmpl w:val="55CE4A1E"/>
    <w:lvl w:ilvl="0" w:tplc="C7C439C6">
      <w:start w:val="4"/>
      <w:numFmt w:val="decimal"/>
      <w:lvlText w:val="%1."/>
      <w:lvlJc w:val="left"/>
      <w:pPr>
        <w:ind w:left="262"/>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1" w:tplc="D55A6924">
      <w:start w:val="1"/>
      <w:numFmt w:val="lowerLetter"/>
      <w:lvlText w:val="%2"/>
      <w:lvlJc w:val="left"/>
      <w:pPr>
        <w:ind w:left="108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2" w:tplc="10FC04E4">
      <w:start w:val="1"/>
      <w:numFmt w:val="lowerRoman"/>
      <w:lvlText w:val="%3"/>
      <w:lvlJc w:val="left"/>
      <w:pPr>
        <w:ind w:left="180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3" w:tplc="0986C608">
      <w:start w:val="1"/>
      <w:numFmt w:val="decimal"/>
      <w:lvlText w:val="%4"/>
      <w:lvlJc w:val="left"/>
      <w:pPr>
        <w:ind w:left="252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4" w:tplc="ACB29582">
      <w:start w:val="1"/>
      <w:numFmt w:val="lowerLetter"/>
      <w:lvlText w:val="%5"/>
      <w:lvlJc w:val="left"/>
      <w:pPr>
        <w:ind w:left="324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5" w:tplc="101A28D8">
      <w:start w:val="1"/>
      <w:numFmt w:val="lowerRoman"/>
      <w:lvlText w:val="%6"/>
      <w:lvlJc w:val="left"/>
      <w:pPr>
        <w:ind w:left="396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6" w:tplc="45EA9D08">
      <w:start w:val="1"/>
      <w:numFmt w:val="decimal"/>
      <w:lvlText w:val="%7"/>
      <w:lvlJc w:val="left"/>
      <w:pPr>
        <w:ind w:left="468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7" w:tplc="EC60B534">
      <w:start w:val="1"/>
      <w:numFmt w:val="lowerLetter"/>
      <w:lvlText w:val="%8"/>
      <w:lvlJc w:val="left"/>
      <w:pPr>
        <w:ind w:left="540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8" w:tplc="2FF66DCA">
      <w:start w:val="1"/>
      <w:numFmt w:val="lowerRoman"/>
      <w:lvlText w:val="%9"/>
      <w:lvlJc w:val="left"/>
      <w:pPr>
        <w:ind w:left="612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abstractNum>
  <w:abstractNum w:abstractNumId="19" w15:restartNumberingAfterBreak="0">
    <w:nsid w:val="5ECE5B47"/>
    <w:multiLevelType w:val="hybridMultilevel"/>
    <w:tmpl w:val="FCC81C40"/>
    <w:lvl w:ilvl="0" w:tplc="32E25148">
      <w:start w:val="14"/>
      <w:numFmt w:val="decimal"/>
      <w:lvlText w:val="%1."/>
      <w:lvlJc w:val="left"/>
      <w:pPr>
        <w:ind w:left="3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9018712E">
      <w:start w:val="1"/>
      <w:numFmt w:val="lowerLetter"/>
      <w:lvlText w:val="%2"/>
      <w:lvlJc w:val="left"/>
      <w:pPr>
        <w:ind w:left="108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64F44E20">
      <w:start w:val="1"/>
      <w:numFmt w:val="lowerRoman"/>
      <w:lvlText w:val="%3"/>
      <w:lvlJc w:val="left"/>
      <w:pPr>
        <w:ind w:left="180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967212D6">
      <w:start w:val="1"/>
      <w:numFmt w:val="decimal"/>
      <w:lvlText w:val="%4"/>
      <w:lvlJc w:val="left"/>
      <w:pPr>
        <w:ind w:left="252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F24AC072">
      <w:start w:val="1"/>
      <w:numFmt w:val="lowerLetter"/>
      <w:lvlText w:val="%5"/>
      <w:lvlJc w:val="left"/>
      <w:pPr>
        <w:ind w:left="324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55506F82">
      <w:start w:val="1"/>
      <w:numFmt w:val="lowerRoman"/>
      <w:lvlText w:val="%6"/>
      <w:lvlJc w:val="left"/>
      <w:pPr>
        <w:ind w:left="396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422E3BE0">
      <w:start w:val="1"/>
      <w:numFmt w:val="decimal"/>
      <w:lvlText w:val="%7"/>
      <w:lvlJc w:val="left"/>
      <w:pPr>
        <w:ind w:left="468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72406A7C">
      <w:start w:val="1"/>
      <w:numFmt w:val="lowerLetter"/>
      <w:lvlText w:val="%8"/>
      <w:lvlJc w:val="left"/>
      <w:pPr>
        <w:ind w:left="540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B66E0814">
      <w:start w:val="1"/>
      <w:numFmt w:val="lowerRoman"/>
      <w:lvlText w:val="%9"/>
      <w:lvlJc w:val="left"/>
      <w:pPr>
        <w:ind w:left="612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20" w15:restartNumberingAfterBreak="0">
    <w:nsid w:val="67142AB0"/>
    <w:multiLevelType w:val="hybridMultilevel"/>
    <w:tmpl w:val="93D8399C"/>
    <w:lvl w:ilvl="0" w:tplc="94668DF8">
      <w:start w:val="1"/>
      <w:numFmt w:val="lowerLetter"/>
      <w:lvlText w:val="(%1)"/>
      <w:lvlJc w:val="left"/>
      <w:pPr>
        <w:ind w:left="35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FF061110">
      <w:start w:val="1"/>
      <w:numFmt w:val="lowerLetter"/>
      <w:lvlText w:val="%2"/>
      <w:lvlJc w:val="left"/>
      <w:pPr>
        <w:ind w:left="10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D46E16C0">
      <w:start w:val="1"/>
      <w:numFmt w:val="lowerRoman"/>
      <w:lvlText w:val="%3"/>
      <w:lvlJc w:val="left"/>
      <w:pPr>
        <w:ind w:left="18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38D0D89C">
      <w:start w:val="1"/>
      <w:numFmt w:val="decimal"/>
      <w:lvlText w:val="%4"/>
      <w:lvlJc w:val="left"/>
      <w:pPr>
        <w:ind w:left="25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77E65850">
      <w:start w:val="1"/>
      <w:numFmt w:val="lowerLetter"/>
      <w:lvlText w:val="%5"/>
      <w:lvlJc w:val="left"/>
      <w:pPr>
        <w:ind w:left="324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8030495C">
      <w:start w:val="1"/>
      <w:numFmt w:val="lowerRoman"/>
      <w:lvlText w:val="%6"/>
      <w:lvlJc w:val="left"/>
      <w:pPr>
        <w:ind w:left="39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AD341452">
      <w:start w:val="1"/>
      <w:numFmt w:val="decimal"/>
      <w:lvlText w:val="%7"/>
      <w:lvlJc w:val="left"/>
      <w:pPr>
        <w:ind w:left="46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0A525B3A">
      <w:start w:val="1"/>
      <w:numFmt w:val="lowerLetter"/>
      <w:lvlText w:val="%8"/>
      <w:lvlJc w:val="left"/>
      <w:pPr>
        <w:ind w:left="54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4A94635C">
      <w:start w:val="1"/>
      <w:numFmt w:val="lowerRoman"/>
      <w:lvlText w:val="%9"/>
      <w:lvlJc w:val="left"/>
      <w:pPr>
        <w:ind w:left="61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21" w15:restartNumberingAfterBreak="0">
    <w:nsid w:val="699B3EE8"/>
    <w:multiLevelType w:val="hybridMultilevel"/>
    <w:tmpl w:val="12F8FB1A"/>
    <w:lvl w:ilvl="0" w:tplc="D264DC8E">
      <w:start w:val="1"/>
      <w:numFmt w:val="decimal"/>
      <w:lvlText w:val="%1"/>
      <w:lvlJc w:val="left"/>
      <w:pPr>
        <w:ind w:left="3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C7301B1C">
      <w:start w:val="1"/>
      <w:numFmt w:val="lowerLetter"/>
      <w:lvlText w:val="%2"/>
      <w:lvlJc w:val="left"/>
      <w:pPr>
        <w:ind w:left="537"/>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6AFCC888">
      <w:start w:val="1"/>
      <w:numFmt w:val="lowerRoman"/>
      <w:lvlRestart w:val="0"/>
      <w:lvlText w:val="(%3)"/>
      <w:lvlJc w:val="left"/>
      <w:pPr>
        <w:ind w:left="1059"/>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975E69B8">
      <w:start w:val="1"/>
      <w:numFmt w:val="decimal"/>
      <w:lvlText w:val="%4"/>
      <w:lvlJc w:val="left"/>
      <w:pPr>
        <w:ind w:left="143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36C46982">
      <w:start w:val="1"/>
      <w:numFmt w:val="lowerLetter"/>
      <w:lvlText w:val="%5"/>
      <w:lvlJc w:val="left"/>
      <w:pPr>
        <w:ind w:left="215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FDECCAD2">
      <w:start w:val="1"/>
      <w:numFmt w:val="lowerRoman"/>
      <w:lvlText w:val="%6"/>
      <w:lvlJc w:val="left"/>
      <w:pPr>
        <w:ind w:left="287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7AF6CB88">
      <w:start w:val="1"/>
      <w:numFmt w:val="decimal"/>
      <w:lvlText w:val="%7"/>
      <w:lvlJc w:val="left"/>
      <w:pPr>
        <w:ind w:left="359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CAB41588">
      <w:start w:val="1"/>
      <w:numFmt w:val="lowerLetter"/>
      <w:lvlText w:val="%8"/>
      <w:lvlJc w:val="left"/>
      <w:pPr>
        <w:ind w:left="431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451A855A">
      <w:start w:val="1"/>
      <w:numFmt w:val="lowerRoman"/>
      <w:lvlText w:val="%9"/>
      <w:lvlJc w:val="left"/>
      <w:pPr>
        <w:ind w:left="5033"/>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22" w15:restartNumberingAfterBreak="0">
    <w:nsid w:val="6AA05BA3"/>
    <w:multiLevelType w:val="hybridMultilevel"/>
    <w:tmpl w:val="B1E056C6"/>
    <w:lvl w:ilvl="0" w:tplc="84C4ED10">
      <w:start w:val="1"/>
      <w:numFmt w:val="decimal"/>
      <w:lvlText w:val="%1"/>
      <w:lvlJc w:val="left"/>
      <w:pPr>
        <w:ind w:left="360"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1" w:tplc="3BF0DCD2">
      <w:start w:val="2"/>
      <w:numFmt w:val="lowerLetter"/>
      <w:lvlText w:val="(%2)"/>
      <w:lvlJc w:val="left"/>
      <w:pPr>
        <w:ind w:left="1052"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2" w:tplc="E02C937A">
      <w:start w:val="1"/>
      <w:numFmt w:val="lowerRoman"/>
      <w:lvlText w:val="%3"/>
      <w:lvlJc w:val="left"/>
      <w:pPr>
        <w:ind w:left="137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3" w:tplc="4E521234">
      <w:start w:val="1"/>
      <w:numFmt w:val="decimal"/>
      <w:lvlText w:val="%4"/>
      <w:lvlJc w:val="left"/>
      <w:pPr>
        <w:ind w:left="209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4" w:tplc="A34E6AB0">
      <w:start w:val="1"/>
      <w:numFmt w:val="lowerLetter"/>
      <w:lvlText w:val="%5"/>
      <w:lvlJc w:val="left"/>
      <w:pPr>
        <w:ind w:left="281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5" w:tplc="7DE2CE24">
      <w:start w:val="1"/>
      <w:numFmt w:val="lowerRoman"/>
      <w:lvlText w:val="%6"/>
      <w:lvlJc w:val="left"/>
      <w:pPr>
        <w:ind w:left="353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6" w:tplc="CE8C6CAE">
      <w:start w:val="1"/>
      <w:numFmt w:val="decimal"/>
      <w:lvlText w:val="%7"/>
      <w:lvlJc w:val="left"/>
      <w:pPr>
        <w:ind w:left="425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7" w:tplc="E1B8CED4">
      <w:start w:val="1"/>
      <w:numFmt w:val="lowerLetter"/>
      <w:lvlText w:val="%8"/>
      <w:lvlJc w:val="left"/>
      <w:pPr>
        <w:ind w:left="497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8" w:tplc="16368EC0">
      <w:start w:val="1"/>
      <w:numFmt w:val="lowerRoman"/>
      <w:lvlText w:val="%9"/>
      <w:lvlJc w:val="left"/>
      <w:pPr>
        <w:ind w:left="569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abstractNum>
  <w:abstractNum w:abstractNumId="23" w15:restartNumberingAfterBreak="0">
    <w:nsid w:val="6B892D95"/>
    <w:multiLevelType w:val="hybridMultilevel"/>
    <w:tmpl w:val="BC800A4E"/>
    <w:lvl w:ilvl="0" w:tplc="BFC69A8C">
      <w:start w:val="1"/>
      <w:numFmt w:val="decimal"/>
      <w:lvlText w:val="%1"/>
      <w:lvlJc w:val="left"/>
      <w:pPr>
        <w:ind w:left="3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801C4050">
      <w:start w:val="2"/>
      <w:numFmt w:val="lowerLetter"/>
      <w:lvlText w:val="(%2)"/>
      <w:lvlJc w:val="left"/>
      <w:pPr>
        <w:ind w:left="105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C6CAE568">
      <w:start w:val="1"/>
      <w:numFmt w:val="lowerRoman"/>
      <w:lvlText w:val="%3"/>
      <w:lvlJc w:val="left"/>
      <w:pPr>
        <w:ind w:left="137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4B3A71F2">
      <w:start w:val="1"/>
      <w:numFmt w:val="decimal"/>
      <w:lvlText w:val="%4"/>
      <w:lvlJc w:val="left"/>
      <w:pPr>
        <w:ind w:left="209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B726DDC2">
      <w:start w:val="1"/>
      <w:numFmt w:val="lowerLetter"/>
      <w:lvlText w:val="%5"/>
      <w:lvlJc w:val="left"/>
      <w:pPr>
        <w:ind w:left="281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E744D110">
      <w:start w:val="1"/>
      <w:numFmt w:val="lowerRoman"/>
      <w:lvlText w:val="%6"/>
      <w:lvlJc w:val="left"/>
      <w:pPr>
        <w:ind w:left="353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CE9A845E">
      <w:start w:val="1"/>
      <w:numFmt w:val="decimal"/>
      <w:lvlText w:val="%7"/>
      <w:lvlJc w:val="left"/>
      <w:pPr>
        <w:ind w:left="425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8B440F92">
      <w:start w:val="1"/>
      <w:numFmt w:val="lowerLetter"/>
      <w:lvlText w:val="%8"/>
      <w:lvlJc w:val="left"/>
      <w:pPr>
        <w:ind w:left="497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D06C7A80">
      <w:start w:val="1"/>
      <w:numFmt w:val="lowerRoman"/>
      <w:lvlText w:val="%9"/>
      <w:lvlJc w:val="left"/>
      <w:pPr>
        <w:ind w:left="569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24" w15:restartNumberingAfterBreak="0">
    <w:nsid w:val="6C607BDD"/>
    <w:multiLevelType w:val="hybridMultilevel"/>
    <w:tmpl w:val="41385690"/>
    <w:lvl w:ilvl="0" w:tplc="665A2926">
      <w:start w:val="1"/>
      <w:numFmt w:val="decimal"/>
      <w:lvlText w:val="%1"/>
      <w:lvlJc w:val="left"/>
      <w:pPr>
        <w:ind w:left="360"/>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1" w:tplc="1B5C1998">
      <w:start w:val="1"/>
      <w:numFmt w:val="lowerLetter"/>
      <w:lvlText w:val="%2"/>
      <w:lvlJc w:val="left"/>
      <w:pPr>
        <w:ind w:left="53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2" w:tplc="2D7C6A2A">
      <w:start w:val="1"/>
      <w:numFmt w:val="lowerLetter"/>
      <w:lvlRestart w:val="0"/>
      <w:lvlText w:val="(%3)"/>
      <w:lvlJc w:val="left"/>
      <w:pPr>
        <w:ind w:left="706"/>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3" w:tplc="6D00FE62">
      <w:start w:val="1"/>
      <w:numFmt w:val="decimal"/>
      <w:lvlText w:val="%4"/>
      <w:lvlJc w:val="left"/>
      <w:pPr>
        <w:ind w:left="1433"/>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4" w:tplc="799CBC9C">
      <w:start w:val="1"/>
      <w:numFmt w:val="lowerLetter"/>
      <w:lvlText w:val="%5"/>
      <w:lvlJc w:val="left"/>
      <w:pPr>
        <w:ind w:left="2153"/>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5" w:tplc="309AED14">
      <w:start w:val="1"/>
      <w:numFmt w:val="lowerRoman"/>
      <w:lvlText w:val="%6"/>
      <w:lvlJc w:val="left"/>
      <w:pPr>
        <w:ind w:left="2873"/>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6" w:tplc="D2A80814">
      <w:start w:val="1"/>
      <w:numFmt w:val="decimal"/>
      <w:lvlText w:val="%7"/>
      <w:lvlJc w:val="left"/>
      <w:pPr>
        <w:ind w:left="3593"/>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7" w:tplc="50400FBC">
      <w:start w:val="1"/>
      <w:numFmt w:val="lowerLetter"/>
      <w:lvlText w:val="%8"/>
      <w:lvlJc w:val="left"/>
      <w:pPr>
        <w:ind w:left="4313"/>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lvl w:ilvl="8" w:tplc="E480B1C0">
      <w:start w:val="1"/>
      <w:numFmt w:val="lowerRoman"/>
      <w:lvlText w:val="%9"/>
      <w:lvlJc w:val="left"/>
      <w:pPr>
        <w:ind w:left="5033"/>
      </w:pPr>
      <w:rPr>
        <w:rFonts w:ascii="Arial" w:eastAsia="Arial" w:hAnsi="Arial" w:cs="Arial"/>
        <w:b/>
        <w:bCs/>
        <w:i w:val="0"/>
        <w:strike w:val="0"/>
        <w:dstrike w:val="0"/>
        <w:color w:val="191915"/>
        <w:sz w:val="22"/>
        <w:szCs w:val="22"/>
        <w:u w:val="none" w:color="000000"/>
        <w:bdr w:val="none" w:sz="0" w:space="0" w:color="auto"/>
        <w:shd w:val="clear" w:color="auto" w:fill="auto"/>
        <w:vertAlign w:val="baseline"/>
      </w:rPr>
    </w:lvl>
  </w:abstractNum>
  <w:abstractNum w:abstractNumId="25" w15:restartNumberingAfterBreak="0">
    <w:nsid w:val="6EA87CE2"/>
    <w:multiLevelType w:val="hybridMultilevel"/>
    <w:tmpl w:val="7C8800DC"/>
    <w:lvl w:ilvl="0" w:tplc="401A71A6">
      <w:start w:val="10"/>
      <w:numFmt w:val="decimal"/>
      <w:lvlText w:val="%1."/>
      <w:lvlJc w:val="left"/>
      <w:pPr>
        <w:ind w:left="392"/>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5FD04158">
      <w:start w:val="1"/>
      <w:numFmt w:val="lowerLetter"/>
      <w:lvlText w:val="%2"/>
      <w:lvlJc w:val="left"/>
      <w:pPr>
        <w:ind w:left="10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41F00AD2">
      <w:start w:val="1"/>
      <w:numFmt w:val="lowerRoman"/>
      <w:lvlText w:val="%3"/>
      <w:lvlJc w:val="left"/>
      <w:pPr>
        <w:ind w:left="18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69766638">
      <w:start w:val="1"/>
      <w:numFmt w:val="decimal"/>
      <w:lvlText w:val="%4"/>
      <w:lvlJc w:val="left"/>
      <w:pPr>
        <w:ind w:left="25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E73ECD3C">
      <w:start w:val="1"/>
      <w:numFmt w:val="lowerLetter"/>
      <w:lvlText w:val="%5"/>
      <w:lvlJc w:val="left"/>
      <w:pPr>
        <w:ind w:left="324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28EC4AD0">
      <w:start w:val="1"/>
      <w:numFmt w:val="lowerRoman"/>
      <w:lvlText w:val="%6"/>
      <w:lvlJc w:val="left"/>
      <w:pPr>
        <w:ind w:left="396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87344A06">
      <w:start w:val="1"/>
      <w:numFmt w:val="decimal"/>
      <w:lvlText w:val="%7"/>
      <w:lvlJc w:val="left"/>
      <w:pPr>
        <w:ind w:left="468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5D3E9268">
      <w:start w:val="1"/>
      <w:numFmt w:val="lowerLetter"/>
      <w:lvlText w:val="%8"/>
      <w:lvlJc w:val="left"/>
      <w:pPr>
        <w:ind w:left="540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492481D0">
      <w:start w:val="1"/>
      <w:numFmt w:val="lowerRoman"/>
      <w:lvlText w:val="%9"/>
      <w:lvlJc w:val="left"/>
      <w:pPr>
        <w:ind w:left="6120"/>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26" w15:restartNumberingAfterBreak="0">
    <w:nsid w:val="6F7F193C"/>
    <w:multiLevelType w:val="hybridMultilevel"/>
    <w:tmpl w:val="A8F8BE14"/>
    <w:lvl w:ilvl="0" w:tplc="7D6E5EF8">
      <w:start w:val="1"/>
      <w:numFmt w:val="decimal"/>
      <w:lvlText w:val="%1."/>
      <w:lvlJc w:val="left"/>
      <w:pPr>
        <w:ind w:left="3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C50271B0">
      <w:start w:val="1"/>
      <w:numFmt w:val="lowerLetter"/>
      <w:lvlText w:val="%2"/>
      <w:lvlJc w:val="left"/>
      <w:pPr>
        <w:ind w:left="10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EFAC61D0">
      <w:start w:val="1"/>
      <w:numFmt w:val="lowerRoman"/>
      <w:lvlText w:val="%3"/>
      <w:lvlJc w:val="left"/>
      <w:pPr>
        <w:ind w:left="180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0144025C">
      <w:start w:val="1"/>
      <w:numFmt w:val="decimal"/>
      <w:lvlText w:val="%4"/>
      <w:lvlJc w:val="left"/>
      <w:pPr>
        <w:ind w:left="252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D9A40F84">
      <w:start w:val="1"/>
      <w:numFmt w:val="lowerLetter"/>
      <w:lvlText w:val="%5"/>
      <w:lvlJc w:val="left"/>
      <w:pPr>
        <w:ind w:left="324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884672D8">
      <w:start w:val="1"/>
      <w:numFmt w:val="lowerRoman"/>
      <w:lvlText w:val="%6"/>
      <w:lvlJc w:val="left"/>
      <w:pPr>
        <w:ind w:left="396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5DBEA7EE">
      <w:start w:val="1"/>
      <w:numFmt w:val="decimal"/>
      <w:lvlText w:val="%7"/>
      <w:lvlJc w:val="left"/>
      <w:pPr>
        <w:ind w:left="46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FBC09252">
      <w:start w:val="1"/>
      <w:numFmt w:val="lowerLetter"/>
      <w:lvlText w:val="%8"/>
      <w:lvlJc w:val="left"/>
      <w:pPr>
        <w:ind w:left="540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C2D88B34">
      <w:start w:val="1"/>
      <w:numFmt w:val="lowerRoman"/>
      <w:lvlText w:val="%9"/>
      <w:lvlJc w:val="left"/>
      <w:pPr>
        <w:ind w:left="612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27" w15:restartNumberingAfterBreak="0">
    <w:nsid w:val="6FD769D4"/>
    <w:multiLevelType w:val="hybridMultilevel"/>
    <w:tmpl w:val="7D28E158"/>
    <w:lvl w:ilvl="0" w:tplc="AA2036AA">
      <w:start w:val="1"/>
      <w:numFmt w:val="lowerLetter"/>
      <w:lvlText w:val="(%1)"/>
      <w:lvlJc w:val="left"/>
      <w:pPr>
        <w:ind w:left="125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9A4E15D0">
      <w:start w:val="1"/>
      <w:numFmt w:val="lowerLetter"/>
      <w:lvlText w:val="%2"/>
      <w:lvlJc w:val="left"/>
      <w:pPr>
        <w:ind w:left="160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3BAA3E6A">
      <w:start w:val="1"/>
      <w:numFmt w:val="lowerRoman"/>
      <w:lvlText w:val="%3"/>
      <w:lvlJc w:val="left"/>
      <w:pPr>
        <w:ind w:left="232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F8102B3C">
      <w:start w:val="1"/>
      <w:numFmt w:val="decimal"/>
      <w:lvlText w:val="%4"/>
      <w:lvlJc w:val="left"/>
      <w:pPr>
        <w:ind w:left="304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2BAE0DDE">
      <w:start w:val="1"/>
      <w:numFmt w:val="lowerLetter"/>
      <w:lvlText w:val="%5"/>
      <w:lvlJc w:val="left"/>
      <w:pPr>
        <w:ind w:left="376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38242EFC">
      <w:start w:val="1"/>
      <w:numFmt w:val="lowerRoman"/>
      <w:lvlText w:val="%6"/>
      <w:lvlJc w:val="left"/>
      <w:pPr>
        <w:ind w:left="448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D6A043E8">
      <w:start w:val="1"/>
      <w:numFmt w:val="decimal"/>
      <w:lvlText w:val="%7"/>
      <w:lvlJc w:val="left"/>
      <w:pPr>
        <w:ind w:left="520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86AE47C6">
      <w:start w:val="1"/>
      <w:numFmt w:val="lowerLetter"/>
      <w:lvlText w:val="%8"/>
      <w:lvlJc w:val="left"/>
      <w:pPr>
        <w:ind w:left="592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D832B1D4">
      <w:start w:val="1"/>
      <w:numFmt w:val="lowerRoman"/>
      <w:lvlText w:val="%9"/>
      <w:lvlJc w:val="left"/>
      <w:pPr>
        <w:ind w:left="6641"/>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abstractNum w:abstractNumId="28" w15:restartNumberingAfterBreak="0">
    <w:nsid w:val="70E84F9A"/>
    <w:multiLevelType w:val="hybridMultilevel"/>
    <w:tmpl w:val="10085D8C"/>
    <w:lvl w:ilvl="0" w:tplc="545CE16E">
      <w:start w:val="3"/>
      <w:numFmt w:val="lowerLetter"/>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CF9C0B28">
      <w:start w:val="1"/>
      <w:numFmt w:val="lowerLetter"/>
      <w:lvlText w:val="%2"/>
      <w:lvlJc w:val="left"/>
      <w:pPr>
        <w:ind w:left="13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4A0C1E4A">
      <w:start w:val="1"/>
      <w:numFmt w:val="lowerRoman"/>
      <w:lvlText w:val="%3"/>
      <w:lvlJc w:val="left"/>
      <w:pPr>
        <w:ind w:left="208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5DAACC1E">
      <w:start w:val="1"/>
      <w:numFmt w:val="decimal"/>
      <w:lvlText w:val="%4"/>
      <w:lvlJc w:val="left"/>
      <w:pPr>
        <w:ind w:left="280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4442218A">
      <w:start w:val="1"/>
      <w:numFmt w:val="lowerLetter"/>
      <w:lvlText w:val="%5"/>
      <w:lvlJc w:val="left"/>
      <w:pPr>
        <w:ind w:left="352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1AE299FE">
      <w:start w:val="1"/>
      <w:numFmt w:val="lowerRoman"/>
      <w:lvlText w:val="%6"/>
      <w:lvlJc w:val="left"/>
      <w:pPr>
        <w:ind w:left="424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488EDC32">
      <w:start w:val="1"/>
      <w:numFmt w:val="decimal"/>
      <w:lvlText w:val="%7"/>
      <w:lvlJc w:val="left"/>
      <w:pPr>
        <w:ind w:left="49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24C28B9A">
      <w:start w:val="1"/>
      <w:numFmt w:val="lowerLetter"/>
      <w:lvlText w:val="%8"/>
      <w:lvlJc w:val="left"/>
      <w:pPr>
        <w:ind w:left="568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2AE4D47A">
      <w:start w:val="1"/>
      <w:numFmt w:val="lowerRoman"/>
      <w:lvlText w:val="%9"/>
      <w:lvlJc w:val="left"/>
      <w:pPr>
        <w:ind w:left="640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29" w15:restartNumberingAfterBreak="0">
    <w:nsid w:val="73DC21E5"/>
    <w:multiLevelType w:val="hybridMultilevel"/>
    <w:tmpl w:val="FB080EE8"/>
    <w:lvl w:ilvl="0" w:tplc="5ED2FEAC">
      <w:start w:val="1"/>
      <w:numFmt w:val="decimal"/>
      <w:lvlText w:val="%1"/>
      <w:lvlJc w:val="left"/>
      <w:pPr>
        <w:ind w:left="3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9C3E5D48">
      <w:start w:val="6"/>
      <w:numFmt w:val="lowerLetter"/>
      <w:lvlText w:val="(%2)"/>
      <w:lvlJc w:val="left"/>
      <w:pPr>
        <w:ind w:left="105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28DE3976">
      <w:start w:val="1"/>
      <w:numFmt w:val="lowerRoman"/>
      <w:lvlText w:val="%3"/>
      <w:lvlJc w:val="left"/>
      <w:pPr>
        <w:ind w:left="149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E8B4D346">
      <w:start w:val="1"/>
      <w:numFmt w:val="decimal"/>
      <w:lvlText w:val="%4"/>
      <w:lvlJc w:val="left"/>
      <w:pPr>
        <w:ind w:left="221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AE544E30">
      <w:start w:val="1"/>
      <w:numFmt w:val="lowerLetter"/>
      <w:lvlText w:val="%5"/>
      <w:lvlJc w:val="left"/>
      <w:pPr>
        <w:ind w:left="293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EE68A85C">
      <w:start w:val="1"/>
      <w:numFmt w:val="lowerRoman"/>
      <w:lvlText w:val="%6"/>
      <w:lvlJc w:val="left"/>
      <w:pPr>
        <w:ind w:left="365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3DC055CC">
      <w:start w:val="1"/>
      <w:numFmt w:val="decimal"/>
      <w:lvlText w:val="%7"/>
      <w:lvlJc w:val="left"/>
      <w:pPr>
        <w:ind w:left="437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C63A331A">
      <w:start w:val="1"/>
      <w:numFmt w:val="lowerLetter"/>
      <w:lvlText w:val="%8"/>
      <w:lvlJc w:val="left"/>
      <w:pPr>
        <w:ind w:left="509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E7D46F40">
      <w:start w:val="1"/>
      <w:numFmt w:val="lowerRoman"/>
      <w:lvlText w:val="%9"/>
      <w:lvlJc w:val="left"/>
      <w:pPr>
        <w:ind w:left="581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30" w15:restartNumberingAfterBreak="0">
    <w:nsid w:val="7F065019"/>
    <w:multiLevelType w:val="hybridMultilevel"/>
    <w:tmpl w:val="5088E5A6"/>
    <w:lvl w:ilvl="0" w:tplc="A9DCEF90">
      <w:start w:val="1"/>
      <w:numFmt w:val="lowerLetter"/>
      <w:lvlText w:val="(%1)"/>
      <w:lvlJc w:val="left"/>
      <w:pPr>
        <w:ind w:left="909"/>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1" w:tplc="ED126D88">
      <w:start w:val="1"/>
      <w:numFmt w:val="lowerLetter"/>
      <w:lvlText w:val="%2"/>
      <w:lvlJc w:val="left"/>
      <w:pPr>
        <w:ind w:left="163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2" w:tplc="5BB4966A">
      <w:start w:val="1"/>
      <w:numFmt w:val="lowerRoman"/>
      <w:lvlText w:val="%3"/>
      <w:lvlJc w:val="left"/>
      <w:pPr>
        <w:ind w:left="235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3" w:tplc="C52A52BE">
      <w:start w:val="1"/>
      <w:numFmt w:val="decimal"/>
      <w:lvlText w:val="%4"/>
      <w:lvlJc w:val="left"/>
      <w:pPr>
        <w:ind w:left="307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4" w:tplc="AF7804FA">
      <w:start w:val="1"/>
      <w:numFmt w:val="lowerLetter"/>
      <w:lvlText w:val="%5"/>
      <w:lvlJc w:val="left"/>
      <w:pPr>
        <w:ind w:left="379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5" w:tplc="5246D4D6">
      <w:start w:val="1"/>
      <w:numFmt w:val="lowerRoman"/>
      <w:lvlText w:val="%6"/>
      <w:lvlJc w:val="left"/>
      <w:pPr>
        <w:ind w:left="451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6" w:tplc="D4E28B10">
      <w:start w:val="1"/>
      <w:numFmt w:val="decimal"/>
      <w:lvlText w:val="%7"/>
      <w:lvlJc w:val="left"/>
      <w:pPr>
        <w:ind w:left="523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7" w:tplc="65561F28">
      <w:start w:val="1"/>
      <w:numFmt w:val="lowerLetter"/>
      <w:lvlText w:val="%8"/>
      <w:lvlJc w:val="left"/>
      <w:pPr>
        <w:ind w:left="595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lvl w:ilvl="8" w:tplc="8AB266DE">
      <w:start w:val="1"/>
      <w:numFmt w:val="lowerRoman"/>
      <w:lvlText w:val="%9"/>
      <w:lvlJc w:val="left"/>
      <w:pPr>
        <w:ind w:left="6676"/>
      </w:pPr>
      <w:rPr>
        <w:rFonts w:ascii="Arial" w:eastAsia="Arial" w:hAnsi="Arial" w:cs="Arial"/>
        <w:b w:val="0"/>
        <w:i w:val="0"/>
        <w:strike w:val="0"/>
        <w:dstrike w:val="0"/>
        <w:color w:val="191915"/>
        <w:sz w:val="22"/>
        <w:szCs w:val="22"/>
        <w:u w:val="none" w:color="000000"/>
        <w:bdr w:val="none" w:sz="0" w:space="0" w:color="auto"/>
        <w:shd w:val="clear" w:color="auto" w:fill="auto"/>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9"/>
  </w:num>
  <w:num w:numId="14">
    <w:abstractNumId w:val="4"/>
  </w:num>
  <w:num w:numId="15">
    <w:abstractNumId w:val="24"/>
  </w:num>
  <w:num w:numId="16">
    <w:abstractNumId w:val="17"/>
  </w:num>
  <w:num w:numId="17">
    <w:abstractNumId w:val="6"/>
  </w:num>
  <w:num w:numId="18">
    <w:abstractNumId w:val="21"/>
  </w:num>
  <w:num w:numId="19">
    <w:abstractNumId w:val="10"/>
  </w:num>
  <w:num w:numId="20">
    <w:abstractNumId w:val="18"/>
  </w:num>
  <w:num w:numId="21">
    <w:abstractNumId w:val="8"/>
  </w:num>
  <w:num w:numId="22">
    <w:abstractNumId w:val="16"/>
  </w:num>
  <w:num w:numId="23">
    <w:abstractNumId w:val="27"/>
  </w:num>
  <w:num w:numId="24">
    <w:abstractNumId w:val="14"/>
  </w:num>
  <w:num w:numId="25">
    <w:abstractNumId w:val="13"/>
  </w:num>
  <w:num w:numId="26">
    <w:abstractNumId w:val="7"/>
  </w:num>
  <w:num w:numId="27">
    <w:abstractNumId w:val="30"/>
  </w:num>
  <w:num w:numId="28">
    <w:abstractNumId w:val="25"/>
  </w:num>
  <w:num w:numId="29">
    <w:abstractNumId w:val="11"/>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A"/>
    <w:rsid w:val="00012605"/>
    <w:rsid w:val="000D5579"/>
    <w:rsid w:val="000F340D"/>
    <w:rsid w:val="004254F6"/>
    <w:rsid w:val="004460BA"/>
    <w:rsid w:val="00466284"/>
    <w:rsid w:val="004E5819"/>
    <w:rsid w:val="007B557A"/>
    <w:rsid w:val="00926804"/>
    <w:rsid w:val="009652BF"/>
    <w:rsid w:val="009A575E"/>
    <w:rsid w:val="00A276DF"/>
    <w:rsid w:val="00B43310"/>
    <w:rsid w:val="00C5034D"/>
    <w:rsid w:val="00D80289"/>
    <w:rsid w:val="00DB3E54"/>
    <w:rsid w:val="00E1377A"/>
    <w:rsid w:val="00E850AA"/>
    <w:rsid w:val="00F156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BD234"/>
  <w15:chartTrackingRefBased/>
  <w15:docId w15:val="{909AA2A3-0C06-498B-8CBC-5EBB8892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next w:val="Normal"/>
    <w:link w:val="Heading4Char"/>
    <w:uiPriority w:val="9"/>
    <w:semiHidden/>
    <w:unhideWhenUsed/>
    <w:qFormat/>
    <w:rsid w:val="00012605"/>
    <w:pPr>
      <w:keepNext/>
      <w:keepLines/>
      <w:spacing w:after="0" w:line="256" w:lineRule="auto"/>
      <w:ind w:left="10" w:hanging="10"/>
      <w:outlineLvl w:val="3"/>
    </w:pPr>
    <w:rPr>
      <w:rFonts w:ascii="Times New Roman" w:eastAsia="Times New Roman" w:hAnsi="Times New Roman" w:cs="Times New Roman"/>
      <w:b/>
      <w:color w:val="181717"/>
      <w:sz w:val="23"/>
      <w:lang w:eastAsia="en-ZA"/>
    </w:rPr>
  </w:style>
  <w:style w:type="paragraph" w:styleId="Heading5">
    <w:name w:val="heading 5"/>
    <w:next w:val="Normal"/>
    <w:link w:val="Heading5Char"/>
    <w:uiPriority w:val="9"/>
    <w:semiHidden/>
    <w:unhideWhenUsed/>
    <w:qFormat/>
    <w:rsid w:val="00012605"/>
    <w:pPr>
      <w:keepNext/>
      <w:keepLines/>
      <w:spacing w:after="5" w:line="247" w:lineRule="auto"/>
      <w:ind w:left="10" w:hanging="10"/>
      <w:outlineLvl w:val="4"/>
    </w:pPr>
    <w:rPr>
      <w:rFonts w:ascii="Times New Roman" w:eastAsia="Times New Roman" w:hAnsi="Times New Roman" w:cs="Times New Roman"/>
      <w:b/>
      <w:color w:val="18171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6DF"/>
  </w:style>
  <w:style w:type="paragraph" w:styleId="Footer">
    <w:name w:val="footer"/>
    <w:basedOn w:val="Normal"/>
    <w:link w:val="FooterChar"/>
    <w:uiPriority w:val="99"/>
    <w:unhideWhenUsed/>
    <w:rsid w:val="00A27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6DF"/>
  </w:style>
  <w:style w:type="character" w:customStyle="1" w:styleId="Heading4Char">
    <w:name w:val="Heading 4 Char"/>
    <w:basedOn w:val="DefaultParagraphFont"/>
    <w:link w:val="Heading4"/>
    <w:uiPriority w:val="9"/>
    <w:semiHidden/>
    <w:rsid w:val="00012605"/>
    <w:rPr>
      <w:rFonts w:ascii="Times New Roman" w:eastAsia="Times New Roman" w:hAnsi="Times New Roman" w:cs="Times New Roman"/>
      <w:b/>
      <w:color w:val="181717"/>
      <w:sz w:val="23"/>
      <w:lang w:eastAsia="en-ZA"/>
    </w:rPr>
  </w:style>
  <w:style w:type="character" w:customStyle="1" w:styleId="Heading5Char">
    <w:name w:val="Heading 5 Char"/>
    <w:basedOn w:val="DefaultParagraphFont"/>
    <w:link w:val="Heading5"/>
    <w:uiPriority w:val="9"/>
    <w:semiHidden/>
    <w:rsid w:val="00012605"/>
    <w:rPr>
      <w:rFonts w:ascii="Times New Roman" w:eastAsia="Times New Roman" w:hAnsi="Times New Roman" w:cs="Times New Roman"/>
      <w:b/>
      <w:color w:val="181717"/>
      <w:lang w:eastAsia="en-ZA"/>
    </w:rPr>
  </w:style>
  <w:style w:type="table" w:customStyle="1" w:styleId="TableGrid">
    <w:name w:val="TableGrid"/>
    <w:rsid w:val="009652BF"/>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DAC0-F77E-4635-83E8-E2A49198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Simbonile Dyido</dc:creator>
  <cp:keywords/>
  <dc:description/>
  <cp:lastModifiedBy>Simbonile Dyido</cp:lastModifiedBy>
  <cp:revision>14</cp:revision>
  <dcterms:created xsi:type="dcterms:W3CDTF">2025-05-08T06:34:00Z</dcterms:created>
  <dcterms:modified xsi:type="dcterms:W3CDTF">2025-06-03T09:48:00Z</dcterms:modified>
</cp:coreProperties>
</file>