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6B3" w14:textId="0F76714C" w:rsidR="009C2DD9" w:rsidRDefault="009C2DD9" w:rsidP="009C2DD9">
      <w:pPr>
        <w:autoSpaceDE w:val="0"/>
        <w:autoSpaceDN w:val="0"/>
        <w:adjustRightInd w:val="0"/>
        <w:rPr>
          <w:rFonts w:eastAsia="Calibri"/>
          <w:b/>
          <w:sz w:val="44"/>
          <w:szCs w:val="44"/>
          <w:lang w:val="en-ZA"/>
        </w:rPr>
      </w:pPr>
      <w:r>
        <w:rPr>
          <w:rFonts w:eastAsia="Calibri"/>
          <w:b/>
          <w:sz w:val="44"/>
          <w:szCs w:val="44"/>
        </w:rPr>
        <w:t xml:space="preserve">              MATATIELE LOCAL MUNICIPALITY</w:t>
      </w:r>
    </w:p>
    <w:p w14:paraId="55F04703" w14:textId="77777777" w:rsidR="005D1883" w:rsidRDefault="005D1883" w:rsidP="005D1883">
      <w:pPr>
        <w:autoSpaceDE w:val="0"/>
        <w:autoSpaceDN w:val="0"/>
        <w:adjustRightInd w:val="0"/>
        <w:jc w:val="center"/>
        <w:rPr>
          <w:rFonts w:eastAsia="Calibri"/>
          <w:b/>
          <w:sz w:val="44"/>
          <w:szCs w:val="44"/>
        </w:rPr>
      </w:pPr>
    </w:p>
    <w:p w14:paraId="34627A0B" w14:textId="4191019A" w:rsidR="005D1883" w:rsidRPr="00306A71" w:rsidRDefault="009E5173" w:rsidP="00306A71">
      <w:pPr>
        <w:autoSpaceDE w:val="0"/>
        <w:autoSpaceDN w:val="0"/>
        <w:adjustRightInd w:val="0"/>
        <w:rPr>
          <w:rFonts w:eastAsia="Calibri"/>
          <w:b/>
          <w:sz w:val="44"/>
          <w:szCs w:val="44"/>
          <w:lang w:val="en-ZA"/>
        </w:rPr>
      </w:pPr>
      <w:r>
        <w:rPr>
          <w:rFonts w:ascii="Calibri" w:eastAsia="Calibri" w:hAnsi="Calibri"/>
          <w:b/>
          <w:sz w:val="56"/>
          <w:szCs w:val="56"/>
          <w:lang w:eastAsia="en-ZA"/>
        </w:rPr>
        <w:t xml:space="preserve">            </w:t>
      </w:r>
      <w:r w:rsidR="00306A71" w:rsidRPr="00306A71">
        <w:rPr>
          <w:rFonts w:eastAsia="Calibri"/>
          <w:b/>
          <w:sz w:val="44"/>
          <w:szCs w:val="44"/>
          <w:lang w:val="en-ZA"/>
        </w:rPr>
        <w:t>SPECIAL SERVICES TARIFF POLICY</w:t>
      </w:r>
    </w:p>
    <w:p w14:paraId="40F0DA27" w14:textId="77777777" w:rsidR="005D1883" w:rsidRDefault="005D1883" w:rsidP="005D1883">
      <w:pPr>
        <w:spacing w:line="256" w:lineRule="auto"/>
        <w:jc w:val="center"/>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77777777" w:rsidR="005D1883" w:rsidRDefault="005D1883">
            <w:pPr>
              <w:rPr>
                <w:rFonts w:eastAsia="Calibri"/>
              </w:rPr>
            </w:pP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2738D4E6" w:rsidR="005D1883" w:rsidRDefault="005D1883">
            <w:pPr>
              <w:rPr>
                <w:rFonts w:eastAsia="Calibri"/>
              </w:rPr>
            </w:pPr>
            <w:r>
              <w:rPr>
                <w:rFonts w:eastAsia="Calibri"/>
              </w:rPr>
              <w:t>MLM/BTO/P</w:t>
            </w:r>
            <w:r w:rsidR="00453D2F">
              <w:rPr>
                <w:rFonts w:eastAsia="Calibri"/>
              </w:rPr>
              <w:t>25</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S.MNGENELA</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lastRenderedPageBreak/>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53F0CA5C" w14:textId="77777777" w:rsidR="003A27A1" w:rsidRDefault="003A27A1" w:rsidP="0DA38C20">
      <w:pPr>
        <w:rPr>
          <w:b/>
          <w:bCs/>
        </w:rPr>
      </w:pPr>
    </w:p>
    <w:p w14:paraId="4DE40D75" w14:textId="77777777" w:rsidR="003A27A1" w:rsidRDefault="003A27A1" w:rsidP="0DA38C20">
      <w:pPr>
        <w:rPr>
          <w:b/>
          <w:bCs/>
        </w:rPr>
      </w:pPr>
    </w:p>
    <w:p w14:paraId="2F0F1F63" w14:textId="77777777" w:rsidR="003A27A1" w:rsidRDefault="003A27A1" w:rsidP="0DA38C20">
      <w:pPr>
        <w:rPr>
          <w:b/>
          <w:bCs/>
        </w:rPr>
      </w:pPr>
    </w:p>
    <w:p w14:paraId="498FCD34" w14:textId="77777777" w:rsidR="003A27A1" w:rsidRDefault="003A27A1" w:rsidP="0DA38C20">
      <w:pPr>
        <w:rPr>
          <w:b/>
          <w:bCs/>
        </w:rPr>
      </w:pPr>
    </w:p>
    <w:p w14:paraId="61D6D9E1" w14:textId="77777777" w:rsidR="003A27A1" w:rsidRDefault="003A27A1" w:rsidP="0DA38C20">
      <w:pPr>
        <w:rPr>
          <w:b/>
          <w:bCs/>
        </w:rPr>
      </w:pPr>
    </w:p>
    <w:p w14:paraId="3DC932CC" w14:textId="77777777" w:rsidR="003A27A1" w:rsidRDefault="003A27A1" w:rsidP="0DA38C20">
      <w:pPr>
        <w:rPr>
          <w:b/>
          <w:bCs/>
        </w:rPr>
      </w:pPr>
    </w:p>
    <w:p w14:paraId="45EC6643" w14:textId="77777777" w:rsidR="003A27A1" w:rsidRDefault="003A27A1" w:rsidP="0DA38C20">
      <w:pPr>
        <w:rPr>
          <w:b/>
          <w:bCs/>
        </w:rPr>
      </w:pPr>
    </w:p>
    <w:p w14:paraId="59683E4C" w14:textId="77777777" w:rsidR="00EC229C" w:rsidRDefault="00EC229C" w:rsidP="00EC229C">
      <w:pPr>
        <w:rPr>
          <w:b/>
          <w:bCs/>
          <w:noProof/>
        </w:rPr>
      </w:pPr>
    </w:p>
    <w:p w14:paraId="765F6708" w14:textId="77777777" w:rsidR="00EC229C" w:rsidRDefault="00EC229C" w:rsidP="00EC229C">
      <w:pPr>
        <w:rPr>
          <w:b/>
          <w:bCs/>
          <w:noProof/>
        </w:rPr>
      </w:pPr>
    </w:p>
    <w:p w14:paraId="4487A0DE" w14:textId="77777777" w:rsidR="00EC229C" w:rsidRDefault="00EC229C" w:rsidP="00EC229C">
      <w:pPr>
        <w:rPr>
          <w:b/>
          <w:bCs/>
          <w:noProof/>
        </w:rPr>
      </w:pPr>
    </w:p>
    <w:p w14:paraId="20EE8A3C" w14:textId="77777777" w:rsidR="00EC229C" w:rsidRDefault="00EC229C" w:rsidP="00EC229C">
      <w:pPr>
        <w:rPr>
          <w:b/>
          <w:bCs/>
          <w:noProof/>
        </w:rPr>
      </w:pPr>
    </w:p>
    <w:p w14:paraId="7283639D" w14:textId="77777777" w:rsidR="003D309F" w:rsidRPr="008B18E1" w:rsidRDefault="003D309F" w:rsidP="003D309F">
      <w:pPr>
        <w:spacing w:line="276" w:lineRule="auto"/>
        <w:jc w:val="center"/>
        <w:rPr>
          <w:rFonts w:ascii="Calibri" w:hAnsi="Calibri" w:cs="Arial"/>
          <w:u w:val="single"/>
        </w:rPr>
      </w:pPr>
      <w:r w:rsidRPr="008B18E1">
        <w:rPr>
          <w:rFonts w:ascii="Calibri" w:hAnsi="Calibri" w:cs="Arial"/>
          <w:u w:val="single"/>
        </w:rPr>
        <w:t>INDEX</w:t>
      </w:r>
    </w:p>
    <w:p w14:paraId="3591692F" w14:textId="77777777" w:rsidR="003D309F" w:rsidRPr="008B18E1" w:rsidRDefault="003D309F" w:rsidP="003D309F">
      <w:pPr>
        <w:spacing w:line="276" w:lineRule="auto"/>
        <w:jc w:val="right"/>
        <w:rPr>
          <w:rFonts w:ascii="Calibri" w:hAnsi="Calibri" w:cs="Arial"/>
          <w:u w:val="single"/>
        </w:rPr>
      </w:pPr>
      <w:r w:rsidRPr="008B18E1">
        <w:rPr>
          <w:rFonts w:ascii="Calibri" w:hAnsi="Calibri" w:cs="Arial"/>
          <w:u w:val="single"/>
        </w:rPr>
        <w:t>Page</w:t>
      </w:r>
    </w:p>
    <w:p w14:paraId="267D0053" w14:textId="77777777" w:rsidR="003D309F" w:rsidRPr="008B18E1" w:rsidRDefault="003D309F" w:rsidP="003D309F">
      <w:pPr>
        <w:spacing w:after="120" w:line="276" w:lineRule="auto"/>
        <w:rPr>
          <w:rFonts w:ascii="Calibri" w:hAnsi="Calibri" w:cs="Arial"/>
        </w:rPr>
      </w:pPr>
      <w:r w:rsidRPr="008B18E1">
        <w:rPr>
          <w:rFonts w:ascii="Calibri" w:hAnsi="Calibri" w:cs="Arial"/>
          <w:u w:val="single"/>
        </w:rPr>
        <w:t>PART 1</w:t>
      </w:r>
      <w:r w:rsidRPr="008B18E1">
        <w:rPr>
          <w:rFonts w:ascii="Calibri" w:hAnsi="Calibri" w:cs="Arial"/>
        </w:rPr>
        <w:t>:  OBJECTIVE</w:t>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t xml:space="preserve"> </w:t>
      </w:r>
      <w:r w:rsidRPr="008B18E1">
        <w:rPr>
          <w:rFonts w:ascii="Calibri" w:hAnsi="Calibri" w:cs="Arial"/>
        </w:rPr>
        <w:tab/>
      </w:r>
      <w:r w:rsidRPr="008B18E1">
        <w:rPr>
          <w:rFonts w:ascii="Calibri" w:hAnsi="Calibri" w:cs="Arial"/>
        </w:rPr>
        <w:tab/>
      </w:r>
      <w:r>
        <w:rPr>
          <w:rFonts w:ascii="Calibri" w:hAnsi="Calibri" w:cs="Arial"/>
        </w:rPr>
        <w:t>3</w:t>
      </w:r>
    </w:p>
    <w:p w14:paraId="2482383C" w14:textId="77777777" w:rsidR="003D309F" w:rsidRPr="008B18E1" w:rsidRDefault="003D309F" w:rsidP="003D309F">
      <w:pPr>
        <w:spacing w:after="120" w:line="276" w:lineRule="auto"/>
        <w:rPr>
          <w:rFonts w:ascii="Calibri" w:hAnsi="Calibri" w:cs="Arial"/>
        </w:rPr>
      </w:pPr>
      <w:r w:rsidRPr="008B18E1">
        <w:rPr>
          <w:rFonts w:ascii="Calibri" w:hAnsi="Calibri" w:cs="Arial"/>
          <w:u w:val="single"/>
        </w:rPr>
        <w:t>PART 2</w:t>
      </w:r>
      <w:r w:rsidRPr="008B18E1">
        <w:rPr>
          <w:rFonts w:ascii="Calibri" w:hAnsi="Calibri" w:cs="Arial"/>
        </w:rPr>
        <w:t>:  PRINCIPLES</w:t>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Pr>
          <w:rFonts w:ascii="Calibri" w:hAnsi="Calibri" w:cs="Arial"/>
        </w:rPr>
        <w:t>3</w:t>
      </w:r>
    </w:p>
    <w:p w14:paraId="32B42599" w14:textId="77777777" w:rsidR="003D309F" w:rsidRPr="008B18E1" w:rsidRDefault="003D309F" w:rsidP="003D309F">
      <w:pPr>
        <w:spacing w:after="120" w:line="276" w:lineRule="auto"/>
        <w:rPr>
          <w:rFonts w:ascii="Calibri" w:hAnsi="Calibri" w:cs="Arial"/>
        </w:rPr>
      </w:pPr>
      <w:r w:rsidRPr="008B18E1">
        <w:rPr>
          <w:rFonts w:ascii="Calibri" w:hAnsi="Calibri" w:cs="Arial"/>
          <w:u w:val="single"/>
        </w:rPr>
        <w:t>PART 3</w:t>
      </w:r>
      <w:r w:rsidRPr="008B18E1">
        <w:rPr>
          <w:rFonts w:ascii="Calibri" w:hAnsi="Calibri" w:cs="Arial"/>
        </w:rPr>
        <w:t>:  GUIDELINES</w:t>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Pr>
          <w:rFonts w:ascii="Calibri" w:hAnsi="Calibri" w:cs="Arial"/>
        </w:rPr>
        <w:t>3</w:t>
      </w:r>
    </w:p>
    <w:p w14:paraId="44132337" w14:textId="77777777" w:rsidR="003D309F" w:rsidRPr="008B18E1" w:rsidRDefault="003D309F" w:rsidP="003D309F">
      <w:pPr>
        <w:spacing w:after="120" w:line="276" w:lineRule="auto"/>
        <w:rPr>
          <w:rFonts w:ascii="Calibri" w:hAnsi="Calibri" w:cs="Arial"/>
        </w:rPr>
      </w:pPr>
      <w:r w:rsidRPr="008B18E1">
        <w:rPr>
          <w:rFonts w:ascii="Calibri" w:hAnsi="Calibri" w:cs="Arial"/>
          <w:u w:val="single"/>
        </w:rPr>
        <w:t>PART 4</w:t>
      </w:r>
      <w:r w:rsidRPr="008B18E1">
        <w:rPr>
          <w:rFonts w:ascii="Calibri" w:hAnsi="Calibri" w:cs="Arial"/>
        </w:rPr>
        <w:t>:  DISCQUALIFICATION</w:t>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r>
      <w:r w:rsidRPr="008B18E1">
        <w:rPr>
          <w:rFonts w:ascii="Calibri" w:hAnsi="Calibri" w:cs="Arial"/>
        </w:rPr>
        <w:tab/>
        <w:t>4</w:t>
      </w:r>
    </w:p>
    <w:p w14:paraId="2D3ADD82" w14:textId="77777777" w:rsidR="003D309F" w:rsidRPr="008B18E1" w:rsidRDefault="003D309F" w:rsidP="003D309F">
      <w:pPr>
        <w:spacing w:line="276" w:lineRule="auto"/>
        <w:rPr>
          <w:rFonts w:ascii="Calibri" w:hAnsi="Calibri" w:cs="Arial"/>
          <w:u w:val="single"/>
        </w:rPr>
      </w:pPr>
    </w:p>
    <w:p w14:paraId="4650869D" w14:textId="77777777" w:rsidR="003D309F" w:rsidRPr="008B18E1" w:rsidRDefault="003D309F" w:rsidP="003D309F">
      <w:pPr>
        <w:spacing w:line="276" w:lineRule="auto"/>
        <w:rPr>
          <w:rFonts w:ascii="Calibri" w:hAnsi="Calibri" w:cs="Arial"/>
          <w:u w:val="single"/>
        </w:rPr>
      </w:pPr>
    </w:p>
    <w:p w14:paraId="18AA07C0" w14:textId="77777777" w:rsidR="00EC229C" w:rsidRDefault="00EC229C" w:rsidP="00EC229C">
      <w:pPr>
        <w:rPr>
          <w:b/>
          <w:bCs/>
          <w:noProof/>
        </w:rPr>
      </w:pPr>
    </w:p>
    <w:p w14:paraId="3F28B258" w14:textId="77777777" w:rsidR="00EC229C" w:rsidRDefault="00EC229C" w:rsidP="00EC229C">
      <w:pPr>
        <w:rPr>
          <w:b/>
          <w:bCs/>
          <w:noProof/>
        </w:rPr>
      </w:pPr>
    </w:p>
    <w:p w14:paraId="09E9FD2A" w14:textId="77777777" w:rsidR="00EC229C" w:rsidRDefault="00EC229C" w:rsidP="00EC229C">
      <w:pPr>
        <w:rPr>
          <w:b/>
          <w:bCs/>
          <w:noProof/>
        </w:rPr>
      </w:pPr>
    </w:p>
    <w:p w14:paraId="2B93785A" w14:textId="77777777" w:rsidR="00BA3A0B" w:rsidRDefault="00BA3A0B" w:rsidP="00EC229C">
      <w:pPr>
        <w:rPr>
          <w:b/>
          <w:bCs/>
          <w:noProof/>
        </w:rPr>
      </w:pPr>
    </w:p>
    <w:p w14:paraId="7A692FEB" w14:textId="77777777" w:rsidR="00BA3A0B" w:rsidRDefault="00BA3A0B" w:rsidP="00EC229C">
      <w:pPr>
        <w:rPr>
          <w:b/>
          <w:bCs/>
          <w:noProof/>
        </w:rPr>
      </w:pPr>
    </w:p>
    <w:p w14:paraId="79225AD5" w14:textId="77777777" w:rsidR="00BA3A0B" w:rsidRDefault="00BA3A0B" w:rsidP="00EC229C">
      <w:pPr>
        <w:rPr>
          <w:b/>
          <w:bCs/>
          <w:noProof/>
        </w:rPr>
      </w:pPr>
    </w:p>
    <w:p w14:paraId="43EC4D03" w14:textId="77777777" w:rsidR="00BA3A0B" w:rsidRDefault="00BA3A0B" w:rsidP="00EC229C">
      <w:pPr>
        <w:rPr>
          <w:b/>
          <w:bCs/>
          <w:noProof/>
        </w:rPr>
      </w:pPr>
    </w:p>
    <w:p w14:paraId="23303E56" w14:textId="77777777" w:rsidR="00BA3A0B" w:rsidRDefault="00BA3A0B" w:rsidP="00EC229C">
      <w:pPr>
        <w:rPr>
          <w:b/>
          <w:bCs/>
          <w:noProof/>
        </w:rPr>
      </w:pPr>
    </w:p>
    <w:p w14:paraId="41F3DE48" w14:textId="77777777" w:rsidR="00BA3A0B" w:rsidRDefault="00BA3A0B" w:rsidP="00EC229C">
      <w:pPr>
        <w:rPr>
          <w:b/>
          <w:bCs/>
          <w:noProof/>
        </w:rPr>
      </w:pPr>
    </w:p>
    <w:p w14:paraId="6971B7C8" w14:textId="77777777" w:rsidR="00BA3A0B" w:rsidRDefault="00BA3A0B" w:rsidP="00EC229C">
      <w:pPr>
        <w:rPr>
          <w:b/>
          <w:bCs/>
          <w:noProof/>
        </w:rPr>
      </w:pPr>
    </w:p>
    <w:p w14:paraId="20348529" w14:textId="77777777" w:rsidR="00BA3A0B" w:rsidRDefault="00BA3A0B" w:rsidP="00EC229C">
      <w:pPr>
        <w:rPr>
          <w:b/>
          <w:bCs/>
          <w:noProof/>
        </w:rPr>
      </w:pPr>
    </w:p>
    <w:p w14:paraId="07D58EA9" w14:textId="77777777" w:rsidR="00BA3A0B" w:rsidRDefault="00BA3A0B" w:rsidP="00EC229C">
      <w:pPr>
        <w:rPr>
          <w:b/>
          <w:bCs/>
          <w:noProof/>
        </w:rPr>
      </w:pPr>
    </w:p>
    <w:p w14:paraId="60B5398D" w14:textId="77777777" w:rsidR="00BA3A0B" w:rsidRDefault="00BA3A0B" w:rsidP="00EC229C">
      <w:pPr>
        <w:rPr>
          <w:b/>
          <w:bCs/>
          <w:noProof/>
        </w:rPr>
      </w:pPr>
    </w:p>
    <w:p w14:paraId="44722BAE" w14:textId="77777777" w:rsidR="00BA3A0B" w:rsidRDefault="00BA3A0B" w:rsidP="00EC229C">
      <w:pPr>
        <w:rPr>
          <w:b/>
          <w:bCs/>
          <w:noProof/>
        </w:rPr>
      </w:pPr>
    </w:p>
    <w:p w14:paraId="5B258782" w14:textId="77777777" w:rsidR="00BA3A0B" w:rsidRDefault="00BA3A0B" w:rsidP="00EC229C">
      <w:pPr>
        <w:rPr>
          <w:b/>
          <w:bCs/>
          <w:noProof/>
        </w:rPr>
      </w:pPr>
    </w:p>
    <w:p w14:paraId="3FF8C493" w14:textId="77777777" w:rsidR="00BA3A0B" w:rsidRDefault="00BA3A0B" w:rsidP="00EC229C">
      <w:pPr>
        <w:rPr>
          <w:b/>
          <w:bCs/>
          <w:noProof/>
        </w:rPr>
      </w:pPr>
    </w:p>
    <w:p w14:paraId="40BB1963" w14:textId="77777777" w:rsidR="00BA3A0B" w:rsidRDefault="00BA3A0B" w:rsidP="00EC229C">
      <w:pPr>
        <w:rPr>
          <w:b/>
          <w:bCs/>
          <w:noProof/>
        </w:rPr>
      </w:pPr>
    </w:p>
    <w:p w14:paraId="5D6F7582" w14:textId="77777777" w:rsidR="00BA3A0B" w:rsidRPr="008B18E1" w:rsidRDefault="00BA3A0B" w:rsidP="00BA3A0B">
      <w:pPr>
        <w:pStyle w:val="ListParagraph"/>
        <w:spacing w:after="240" w:line="276" w:lineRule="auto"/>
        <w:ind w:left="0"/>
        <w:contextualSpacing w:val="0"/>
        <w:jc w:val="both"/>
        <w:rPr>
          <w:rFonts w:ascii="Calibri" w:hAnsi="Calibri"/>
        </w:rPr>
      </w:pPr>
      <w:r w:rsidRPr="008B18E1">
        <w:rPr>
          <w:rFonts w:ascii="Calibri" w:hAnsi="Calibri"/>
          <w:u w:val="single"/>
        </w:rPr>
        <w:t>OBJECTIVE</w:t>
      </w:r>
    </w:p>
    <w:p w14:paraId="17FBEAAC" w14:textId="77777777" w:rsidR="00BA3A0B" w:rsidRPr="008B18E1" w:rsidRDefault="00BA3A0B" w:rsidP="00BA3A0B">
      <w:pPr>
        <w:pStyle w:val="ListParagraph"/>
        <w:numPr>
          <w:ilvl w:val="3"/>
          <w:numId w:val="6"/>
        </w:numPr>
        <w:spacing w:after="240" w:line="276" w:lineRule="auto"/>
        <w:contextualSpacing w:val="0"/>
        <w:jc w:val="both"/>
        <w:rPr>
          <w:rFonts w:ascii="Calibri" w:hAnsi="Calibri"/>
        </w:rPr>
      </w:pPr>
      <w:r w:rsidRPr="008B18E1">
        <w:rPr>
          <w:rFonts w:ascii="Calibri" w:hAnsi="Calibri"/>
        </w:rPr>
        <w:t>The objective of the policy is to define the guidelines to be utilised regarding the reduction of tariffs for municipal services to qualifying institutions.</w:t>
      </w:r>
    </w:p>
    <w:p w14:paraId="36669849" w14:textId="77777777" w:rsidR="00BA3A0B" w:rsidRPr="008B18E1" w:rsidRDefault="00BA3A0B" w:rsidP="00BA3A0B">
      <w:pPr>
        <w:pStyle w:val="ListParagraph"/>
        <w:numPr>
          <w:ilvl w:val="0"/>
          <w:numId w:val="6"/>
        </w:numPr>
        <w:spacing w:after="240" w:line="276" w:lineRule="auto"/>
        <w:contextualSpacing w:val="0"/>
        <w:jc w:val="both"/>
        <w:rPr>
          <w:rFonts w:ascii="Calibri" w:hAnsi="Calibri"/>
        </w:rPr>
      </w:pPr>
      <w:r w:rsidRPr="008B18E1">
        <w:rPr>
          <w:rFonts w:ascii="Calibri" w:hAnsi="Calibri"/>
          <w:u w:val="single"/>
        </w:rPr>
        <w:t>PRINCIPLES</w:t>
      </w:r>
    </w:p>
    <w:p w14:paraId="18ECED28" w14:textId="77777777" w:rsidR="00BA3A0B" w:rsidRPr="008B18E1" w:rsidRDefault="00BA3A0B" w:rsidP="00BA3A0B">
      <w:pPr>
        <w:pStyle w:val="ListParagraph"/>
        <w:numPr>
          <w:ilvl w:val="3"/>
          <w:numId w:val="6"/>
        </w:numPr>
        <w:spacing w:after="240" w:line="276" w:lineRule="auto"/>
        <w:contextualSpacing w:val="0"/>
        <w:jc w:val="both"/>
        <w:rPr>
          <w:rFonts w:ascii="Calibri" w:hAnsi="Calibri"/>
        </w:rPr>
      </w:pPr>
      <w:r w:rsidRPr="008B18E1">
        <w:rPr>
          <w:rFonts w:ascii="Calibri" w:hAnsi="Calibri"/>
        </w:rPr>
        <w:t>The intent is to offer services to Non-profit organizations at reduced cost. Organizations will only qualify for the reduced tariffs if their main function is the provision of social services to the community within the municipal jurisdiction, and will exclude all national organizations operating within the area.</w:t>
      </w:r>
    </w:p>
    <w:p w14:paraId="5452D9B1" w14:textId="77777777" w:rsidR="00BA3A0B" w:rsidRPr="008B18E1" w:rsidRDefault="00BA3A0B" w:rsidP="00BA3A0B">
      <w:pPr>
        <w:pStyle w:val="ListParagraph"/>
        <w:numPr>
          <w:ilvl w:val="0"/>
          <w:numId w:val="6"/>
        </w:numPr>
        <w:spacing w:after="240" w:line="276" w:lineRule="auto"/>
        <w:contextualSpacing w:val="0"/>
        <w:jc w:val="both"/>
        <w:rPr>
          <w:rFonts w:ascii="Calibri" w:hAnsi="Calibri"/>
        </w:rPr>
      </w:pPr>
      <w:r w:rsidRPr="008B18E1">
        <w:rPr>
          <w:rFonts w:ascii="Calibri" w:hAnsi="Calibri"/>
          <w:u w:val="single"/>
        </w:rPr>
        <w:t>GUIDELINES</w:t>
      </w:r>
    </w:p>
    <w:p w14:paraId="0976440E" w14:textId="77777777" w:rsidR="00BA3A0B" w:rsidRPr="008B18E1" w:rsidRDefault="00BA3A0B" w:rsidP="00BA3A0B">
      <w:pPr>
        <w:pStyle w:val="ListParagraph"/>
        <w:numPr>
          <w:ilvl w:val="3"/>
          <w:numId w:val="6"/>
        </w:numPr>
        <w:spacing w:after="240" w:line="276" w:lineRule="auto"/>
        <w:contextualSpacing w:val="0"/>
        <w:jc w:val="both"/>
        <w:rPr>
          <w:rFonts w:ascii="Calibri" w:hAnsi="Calibri"/>
        </w:rPr>
      </w:pPr>
      <w:r w:rsidRPr="008B18E1">
        <w:rPr>
          <w:rFonts w:ascii="Calibri" w:hAnsi="Calibri"/>
        </w:rPr>
        <w:t>Reduced tariffs will only apply to institutions subject to the following conditions:</w:t>
      </w:r>
    </w:p>
    <w:p w14:paraId="191D7E04" w14:textId="77777777" w:rsidR="00BA3A0B" w:rsidRPr="008B18E1" w:rsidRDefault="00BA3A0B" w:rsidP="00BA3A0B">
      <w:pPr>
        <w:pStyle w:val="ListParagraph"/>
        <w:numPr>
          <w:ilvl w:val="1"/>
          <w:numId w:val="7"/>
        </w:numPr>
        <w:spacing w:after="240" w:line="276" w:lineRule="auto"/>
        <w:contextualSpacing w:val="0"/>
        <w:jc w:val="both"/>
        <w:rPr>
          <w:rFonts w:ascii="Calibri" w:hAnsi="Calibri"/>
        </w:rPr>
      </w:pPr>
      <w:r w:rsidRPr="008B18E1">
        <w:rPr>
          <w:rFonts w:ascii="Calibri" w:hAnsi="Calibri"/>
        </w:rPr>
        <w:t>Written application be made to the municipality on an annual basis for the special tariffs to apply to the institution for a specific municipal financial year;</w:t>
      </w:r>
    </w:p>
    <w:p w14:paraId="1B782A62" w14:textId="77777777" w:rsidR="00BA3A0B" w:rsidRPr="008B18E1" w:rsidRDefault="00BA3A0B" w:rsidP="00BA3A0B">
      <w:pPr>
        <w:pStyle w:val="ListParagraph"/>
        <w:numPr>
          <w:ilvl w:val="1"/>
          <w:numId w:val="7"/>
        </w:numPr>
        <w:spacing w:after="240" w:line="276" w:lineRule="auto"/>
        <w:contextualSpacing w:val="0"/>
        <w:jc w:val="both"/>
        <w:rPr>
          <w:rFonts w:ascii="Calibri" w:hAnsi="Calibri"/>
        </w:rPr>
      </w:pPr>
      <w:r w:rsidRPr="008B18E1">
        <w:rPr>
          <w:rFonts w:ascii="Calibri" w:hAnsi="Calibri"/>
        </w:rPr>
        <w:t>The application be supported by the following documentation:</w:t>
      </w:r>
    </w:p>
    <w:p w14:paraId="6BFEBDA7" w14:textId="77777777" w:rsidR="00BA3A0B" w:rsidRPr="008B18E1" w:rsidRDefault="00BA3A0B" w:rsidP="00BA3A0B">
      <w:pPr>
        <w:pStyle w:val="ListParagraph"/>
        <w:numPr>
          <w:ilvl w:val="2"/>
          <w:numId w:val="7"/>
        </w:numPr>
        <w:spacing w:after="240" w:line="276" w:lineRule="auto"/>
        <w:contextualSpacing w:val="0"/>
        <w:jc w:val="both"/>
        <w:rPr>
          <w:rFonts w:ascii="Calibri" w:hAnsi="Calibri"/>
        </w:rPr>
      </w:pPr>
      <w:r w:rsidRPr="008B18E1">
        <w:rPr>
          <w:rFonts w:ascii="Calibri" w:hAnsi="Calibri"/>
        </w:rPr>
        <w:t>Certified copy of the Constitution of the institution;</w:t>
      </w:r>
    </w:p>
    <w:p w14:paraId="26BE9785" w14:textId="77777777" w:rsidR="00BA3A0B" w:rsidRPr="008B18E1" w:rsidRDefault="00BA3A0B" w:rsidP="00BA3A0B">
      <w:pPr>
        <w:pStyle w:val="ListParagraph"/>
        <w:numPr>
          <w:ilvl w:val="2"/>
          <w:numId w:val="7"/>
        </w:numPr>
        <w:spacing w:after="240" w:line="276" w:lineRule="auto"/>
        <w:contextualSpacing w:val="0"/>
        <w:jc w:val="both"/>
        <w:rPr>
          <w:rFonts w:ascii="Calibri" w:hAnsi="Calibri"/>
        </w:rPr>
      </w:pPr>
      <w:r w:rsidRPr="008B18E1">
        <w:rPr>
          <w:rFonts w:ascii="Calibri" w:hAnsi="Calibri"/>
        </w:rPr>
        <w:t>Certified copies of the financial statements of the institution for the previous three (3) years prior to the date of application (or such shorter period since establishment),</w:t>
      </w:r>
    </w:p>
    <w:p w14:paraId="78C799DC" w14:textId="77777777" w:rsidR="00BA3A0B" w:rsidRPr="008B18E1" w:rsidRDefault="00BA3A0B" w:rsidP="00BA3A0B">
      <w:pPr>
        <w:pStyle w:val="ListParagraph"/>
        <w:numPr>
          <w:ilvl w:val="2"/>
          <w:numId w:val="7"/>
        </w:numPr>
        <w:spacing w:after="240" w:line="276" w:lineRule="auto"/>
        <w:contextualSpacing w:val="0"/>
        <w:jc w:val="both"/>
        <w:rPr>
          <w:rFonts w:ascii="Calibri" w:hAnsi="Calibri"/>
        </w:rPr>
      </w:pPr>
      <w:r w:rsidRPr="008B18E1">
        <w:rPr>
          <w:rFonts w:ascii="Calibri" w:hAnsi="Calibri"/>
        </w:rPr>
        <w:t>A certificate by an accountant registered with a recognised control body regarding the estimated turnover of the institution, in the case of a newly established institution, and</w:t>
      </w:r>
    </w:p>
    <w:p w14:paraId="1C66973E" w14:textId="77777777" w:rsidR="00BA3A0B" w:rsidRPr="008B18E1" w:rsidRDefault="00BA3A0B" w:rsidP="00BA3A0B">
      <w:pPr>
        <w:pStyle w:val="ListParagraph"/>
        <w:numPr>
          <w:ilvl w:val="2"/>
          <w:numId w:val="7"/>
        </w:numPr>
        <w:spacing w:after="240" w:line="276" w:lineRule="auto"/>
        <w:contextualSpacing w:val="0"/>
        <w:jc w:val="both"/>
        <w:rPr>
          <w:rFonts w:ascii="Calibri" w:hAnsi="Calibri"/>
        </w:rPr>
      </w:pPr>
      <w:r w:rsidRPr="008B18E1">
        <w:rPr>
          <w:rFonts w:ascii="Calibri" w:hAnsi="Calibri"/>
        </w:rPr>
        <w:t xml:space="preserve"> A listing of the membership of the institution at the time of the application (as appropriate).</w:t>
      </w:r>
    </w:p>
    <w:p w14:paraId="26C4E4FD" w14:textId="77777777" w:rsidR="00BA3A0B" w:rsidRPr="008B18E1" w:rsidRDefault="00BA3A0B" w:rsidP="00BA3A0B">
      <w:pPr>
        <w:pStyle w:val="ListParagraph"/>
        <w:numPr>
          <w:ilvl w:val="1"/>
          <w:numId w:val="7"/>
        </w:numPr>
        <w:spacing w:after="240" w:line="276" w:lineRule="auto"/>
        <w:contextualSpacing w:val="0"/>
        <w:jc w:val="both"/>
        <w:rPr>
          <w:rFonts w:ascii="Calibri" w:hAnsi="Calibri"/>
        </w:rPr>
      </w:pPr>
      <w:r w:rsidRPr="008B18E1">
        <w:rPr>
          <w:rFonts w:ascii="Calibri" w:hAnsi="Calibri"/>
        </w:rPr>
        <w:lastRenderedPageBreak/>
        <w:t>Approval by the Municipal Manager, in consultation with the Chief Financial Officer, based on the qualifying criteria outlined in the principles above, as ascertained from the documentation submitted.</w:t>
      </w:r>
    </w:p>
    <w:p w14:paraId="2DE5C99C" w14:textId="77777777" w:rsidR="00BA3A0B" w:rsidRDefault="00BA3A0B" w:rsidP="00EC229C">
      <w:pPr>
        <w:rPr>
          <w:b/>
          <w:bCs/>
          <w:noProof/>
        </w:rPr>
      </w:pPr>
    </w:p>
    <w:p w14:paraId="7BAA2DCC" w14:textId="77777777" w:rsidR="00BA3A0B" w:rsidRDefault="00BA3A0B" w:rsidP="00EC229C">
      <w:pPr>
        <w:rPr>
          <w:b/>
          <w:bCs/>
          <w:noProof/>
        </w:rPr>
      </w:pPr>
    </w:p>
    <w:p w14:paraId="3DC8CC55" w14:textId="77777777" w:rsidR="00BA3A0B" w:rsidRDefault="00BA3A0B" w:rsidP="00EC229C">
      <w:pPr>
        <w:rPr>
          <w:b/>
          <w:bCs/>
          <w:noProof/>
        </w:rPr>
      </w:pPr>
    </w:p>
    <w:p w14:paraId="323BCE34" w14:textId="77777777" w:rsidR="00BA3A0B" w:rsidRDefault="00BA3A0B" w:rsidP="00EC229C">
      <w:pPr>
        <w:rPr>
          <w:b/>
          <w:bCs/>
          <w:noProof/>
        </w:rPr>
      </w:pPr>
    </w:p>
    <w:p w14:paraId="480EB784" w14:textId="77777777" w:rsidR="00BA3A0B" w:rsidRDefault="00BA3A0B" w:rsidP="00EC229C">
      <w:pPr>
        <w:rPr>
          <w:b/>
          <w:bCs/>
          <w:noProof/>
        </w:rPr>
      </w:pPr>
    </w:p>
    <w:p w14:paraId="48498145" w14:textId="77777777" w:rsidR="00BA3A0B" w:rsidRDefault="00BA3A0B" w:rsidP="00EC229C">
      <w:pPr>
        <w:rPr>
          <w:b/>
          <w:bCs/>
          <w:noProof/>
        </w:rPr>
      </w:pPr>
    </w:p>
    <w:p w14:paraId="29F70036" w14:textId="77777777" w:rsidR="00BA3A0B" w:rsidRDefault="00BA3A0B" w:rsidP="00EC229C">
      <w:pPr>
        <w:rPr>
          <w:b/>
          <w:bCs/>
          <w:noProof/>
        </w:rPr>
      </w:pPr>
    </w:p>
    <w:p w14:paraId="59F3783F" w14:textId="77777777" w:rsidR="00BA3A0B" w:rsidRDefault="00BA3A0B" w:rsidP="00EC229C">
      <w:pPr>
        <w:rPr>
          <w:b/>
          <w:bCs/>
          <w:noProof/>
        </w:rPr>
      </w:pPr>
    </w:p>
    <w:p w14:paraId="29F6001F" w14:textId="77777777" w:rsidR="00BA3A0B" w:rsidRDefault="00BA3A0B" w:rsidP="00EC229C">
      <w:pPr>
        <w:rPr>
          <w:b/>
          <w:bCs/>
          <w:noProof/>
        </w:rPr>
      </w:pPr>
    </w:p>
    <w:sectPr w:rsidR="00BA3A0B" w:rsidSect="00E01E10">
      <w:headerReference w:type="even" r:id="rId7"/>
      <w:headerReference w:type="default" r:id="rId8"/>
      <w:footerReference w:type="even" r:id="rId9"/>
      <w:footerReference w:type="default" r:id="rId10"/>
      <w:headerReference w:type="first" r:id="rId11"/>
      <w:footerReference w:type="first" r:id="rId12"/>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4C4B" w14:textId="77777777" w:rsidR="009F2C8C" w:rsidRDefault="009F2C8C" w:rsidP="000D03A7">
      <w:r>
        <w:separator/>
      </w:r>
    </w:p>
  </w:endnote>
  <w:endnote w:type="continuationSeparator" w:id="0">
    <w:p w14:paraId="7FF410E4" w14:textId="77777777" w:rsidR="009F2C8C" w:rsidRDefault="009F2C8C"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9536" w14:textId="77777777" w:rsidR="000C6125" w:rsidRDefault="000C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50ABE7F1"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sidR="00453D2F">
          <w:rPr>
            <w:sz w:val="18"/>
            <w:szCs w:val="18"/>
          </w:rPr>
          <w:t xml:space="preserve">Special Service </w:t>
        </w:r>
        <w:r w:rsidR="000C6125">
          <w:rPr>
            <w:sz w:val="18"/>
            <w:szCs w:val="18"/>
          </w:rPr>
          <w:t>T</w:t>
        </w:r>
        <w:r w:rsidR="00453D2F">
          <w:rPr>
            <w:sz w:val="18"/>
            <w:szCs w:val="18"/>
          </w:rPr>
          <w:t>ariff</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5E86" w14:textId="77777777" w:rsidR="000C6125" w:rsidRDefault="000C6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1DB3" w14:textId="77777777" w:rsidR="009F2C8C" w:rsidRDefault="009F2C8C" w:rsidP="000D03A7">
      <w:r>
        <w:separator/>
      </w:r>
    </w:p>
  </w:footnote>
  <w:footnote w:type="continuationSeparator" w:id="0">
    <w:p w14:paraId="6532C834" w14:textId="77777777" w:rsidR="009F2C8C" w:rsidRDefault="009F2C8C"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7B64" w14:textId="77777777" w:rsidR="000C6125" w:rsidRDefault="000C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27A7" w14:textId="77777777" w:rsidR="000C6125" w:rsidRDefault="000C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A2"/>
    <w:multiLevelType w:val="multilevel"/>
    <w:tmpl w:val="4378BB1A"/>
    <w:numStyleLink w:val="Style1"/>
  </w:abstractNum>
  <w:abstractNum w:abstractNumId="1"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4"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DD11D4"/>
    <w:multiLevelType w:val="multilevel"/>
    <w:tmpl w:val="26BC851A"/>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6"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num w:numId="1" w16cid:durableId="1818499385">
    <w:abstractNumId w:val="2"/>
  </w:num>
  <w:num w:numId="2" w16cid:durableId="1452818096">
    <w:abstractNumId w:val="6"/>
  </w:num>
  <w:num w:numId="3" w16cid:durableId="825052836">
    <w:abstractNumId w:val="4"/>
  </w:num>
  <w:num w:numId="4" w16cid:durableId="811023329">
    <w:abstractNumId w:val="1"/>
  </w:num>
  <w:num w:numId="5" w16cid:durableId="869992235">
    <w:abstractNumId w:val="3"/>
  </w:num>
  <w:num w:numId="6" w16cid:durableId="1034698268">
    <w:abstractNumId w:val="0"/>
  </w:num>
  <w:num w:numId="7" w16cid:durableId="1367757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55C5"/>
    <w:rsid w:val="0002577F"/>
    <w:rsid w:val="00032235"/>
    <w:rsid w:val="000365C6"/>
    <w:rsid w:val="0005061B"/>
    <w:rsid w:val="00050B0A"/>
    <w:rsid w:val="00055892"/>
    <w:rsid w:val="00061030"/>
    <w:rsid w:val="000654E1"/>
    <w:rsid w:val="00080142"/>
    <w:rsid w:val="00082D25"/>
    <w:rsid w:val="00084119"/>
    <w:rsid w:val="0009097E"/>
    <w:rsid w:val="00095C00"/>
    <w:rsid w:val="00096D6A"/>
    <w:rsid w:val="000B61C8"/>
    <w:rsid w:val="000B628C"/>
    <w:rsid w:val="000C1170"/>
    <w:rsid w:val="000C28F0"/>
    <w:rsid w:val="000C3E1C"/>
    <w:rsid w:val="000C6125"/>
    <w:rsid w:val="000D03A7"/>
    <w:rsid w:val="000E4214"/>
    <w:rsid w:val="000E4923"/>
    <w:rsid w:val="00103D97"/>
    <w:rsid w:val="00104063"/>
    <w:rsid w:val="00105AFA"/>
    <w:rsid w:val="00111B5B"/>
    <w:rsid w:val="00114298"/>
    <w:rsid w:val="001142F7"/>
    <w:rsid w:val="00117C76"/>
    <w:rsid w:val="00125595"/>
    <w:rsid w:val="00131555"/>
    <w:rsid w:val="00132760"/>
    <w:rsid w:val="00140135"/>
    <w:rsid w:val="00155E8F"/>
    <w:rsid w:val="00162C64"/>
    <w:rsid w:val="00163015"/>
    <w:rsid w:val="001715C0"/>
    <w:rsid w:val="001733FE"/>
    <w:rsid w:val="00175220"/>
    <w:rsid w:val="001822DE"/>
    <w:rsid w:val="00187544"/>
    <w:rsid w:val="00193A2F"/>
    <w:rsid w:val="001A11E2"/>
    <w:rsid w:val="001A2EF4"/>
    <w:rsid w:val="001B22B8"/>
    <w:rsid w:val="001C0BE9"/>
    <w:rsid w:val="001E2654"/>
    <w:rsid w:val="001F08C8"/>
    <w:rsid w:val="001F7AEB"/>
    <w:rsid w:val="002073E6"/>
    <w:rsid w:val="00214CF9"/>
    <w:rsid w:val="00221746"/>
    <w:rsid w:val="00231A17"/>
    <w:rsid w:val="002368AA"/>
    <w:rsid w:val="00243614"/>
    <w:rsid w:val="002442C3"/>
    <w:rsid w:val="0024675D"/>
    <w:rsid w:val="0024687F"/>
    <w:rsid w:val="00263F74"/>
    <w:rsid w:val="00270A0A"/>
    <w:rsid w:val="002719E3"/>
    <w:rsid w:val="002775FA"/>
    <w:rsid w:val="00281BA5"/>
    <w:rsid w:val="0029116A"/>
    <w:rsid w:val="002A3684"/>
    <w:rsid w:val="002B33C3"/>
    <w:rsid w:val="002C20C8"/>
    <w:rsid w:val="003001D1"/>
    <w:rsid w:val="00301B80"/>
    <w:rsid w:val="00303274"/>
    <w:rsid w:val="00306A71"/>
    <w:rsid w:val="00321D9A"/>
    <w:rsid w:val="0032401B"/>
    <w:rsid w:val="003348F3"/>
    <w:rsid w:val="0033577C"/>
    <w:rsid w:val="00337FF6"/>
    <w:rsid w:val="0034228E"/>
    <w:rsid w:val="00342679"/>
    <w:rsid w:val="00350237"/>
    <w:rsid w:val="003505ED"/>
    <w:rsid w:val="00365E9E"/>
    <w:rsid w:val="0038228F"/>
    <w:rsid w:val="00393373"/>
    <w:rsid w:val="00395460"/>
    <w:rsid w:val="003A27A1"/>
    <w:rsid w:val="003A5EE0"/>
    <w:rsid w:val="003B4BD4"/>
    <w:rsid w:val="003B5172"/>
    <w:rsid w:val="003B6453"/>
    <w:rsid w:val="003D309F"/>
    <w:rsid w:val="003D37A4"/>
    <w:rsid w:val="003D42EB"/>
    <w:rsid w:val="003E1388"/>
    <w:rsid w:val="003E1E0F"/>
    <w:rsid w:val="003E2B76"/>
    <w:rsid w:val="003E381F"/>
    <w:rsid w:val="003E6F67"/>
    <w:rsid w:val="003F0186"/>
    <w:rsid w:val="003F0599"/>
    <w:rsid w:val="003F408B"/>
    <w:rsid w:val="00406F92"/>
    <w:rsid w:val="00407632"/>
    <w:rsid w:val="00410F2F"/>
    <w:rsid w:val="004157A5"/>
    <w:rsid w:val="00417340"/>
    <w:rsid w:val="00420393"/>
    <w:rsid w:val="00423604"/>
    <w:rsid w:val="004242C9"/>
    <w:rsid w:val="00426593"/>
    <w:rsid w:val="00426C7D"/>
    <w:rsid w:val="00431F68"/>
    <w:rsid w:val="00440DB6"/>
    <w:rsid w:val="00447E46"/>
    <w:rsid w:val="004500E4"/>
    <w:rsid w:val="0045039E"/>
    <w:rsid w:val="00453D2F"/>
    <w:rsid w:val="004557CA"/>
    <w:rsid w:val="00455F36"/>
    <w:rsid w:val="0046741F"/>
    <w:rsid w:val="00470608"/>
    <w:rsid w:val="00470C16"/>
    <w:rsid w:val="004740F1"/>
    <w:rsid w:val="004766AD"/>
    <w:rsid w:val="00476DC5"/>
    <w:rsid w:val="004840E8"/>
    <w:rsid w:val="00492A1B"/>
    <w:rsid w:val="00494811"/>
    <w:rsid w:val="00496B06"/>
    <w:rsid w:val="00497C07"/>
    <w:rsid w:val="00497D1B"/>
    <w:rsid w:val="004C090D"/>
    <w:rsid w:val="004C3C9D"/>
    <w:rsid w:val="004C4013"/>
    <w:rsid w:val="004C5AF8"/>
    <w:rsid w:val="004C69B4"/>
    <w:rsid w:val="004C6F85"/>
    <w:rsid w:val="004D10BD"/>
    <w:rsid w:val="004D52BD"/>
    <w:rsid w:val="004D5EB1"/>
    <w:rsid w:val="004E1D6A"/>
    <w:rsid w:val="004E6725"/>
    <w:rsid w:val="004F388A"/>
    <w:rsid w:val="004F63F2"/>
    <w:rsid w:val="005055CB"/>
    <w:rsid w:val="00506DBE"/>
    <w:rsid w:val="005150AB"/>
    <w:rsid w:val="00516297"/>
    <w:rsid w:val="00517FB3"/>
    <w:rsid w:val="005207DD"/>
    <w:rsid w:val="00525869"/>
    <w:rsid w:val="00531B93"/>
    <w:rsid w:val="005322D5"/>
    <w:rsid w:val="00533895"/>
    <w:rsid w:val="00536492"/>
    <w:rsid w:val="00536801"/>
    <w:rsid w:val="00536912"/>
    <w:rsid w:val="00540F0B"/>
    <w:rsid w:val="00540F7B"/>
    <w:rsid w:val="00545EB6"/>
    <w:rsid w:val="00546BFF"/>
    <w:rsid w:val="00564ABA"/>
    <w:rsid w:val="00575805"/>
    <w:rsid w:val="00577CC9"/>
    <w:rsid w:val="00582D28"/>
    <w:rsid w:val="005837DA"/>
    <w:rsid w:val="00583DDE"/>
    <w:rsid w:val="00593851"/>
    <w:rsid w:val="005951B8"/>
    <w:rsid w:val="005A7983"/>
    <w:rsid w:val="005B3DD6"/>
    <w:rsid w:val="005B4A62"/>
    <w:rsid w:val="005C0347"/>
    <w:rsid w:val="005D1883"/>
    <w:rsid w:val="005D7FBB"/>
    <w:rsid w:val="005E26D8"/>
    <w:rsid w:val="005E2D2E"/>
    <w:rsid w:val="005E36F8"/>
    <w:rsid w:val="005E57D1"/>
    <w:rsid w:val="005E7E30"/>
    <w:rsid w:val="005F1A8D"/>
    <w:rsid w:val="00606659"/>
    <w:rsid w:val="006100AD"/>
    <w:rsid w:val="006112CE"/>
    <w:rsid w:val="00613ECA"/>
    <w:rsid w:val="006307BF"/>
    <w:rsid w:val="00631F46"/>
    <w:rsid w:val="00650ABB"/>
    <w:rsid w:val="006537A6"/>
    <w:rsid w:val="00673E21"/>
    <w:rsid w:val="00676E5B"/>
    <w:rsid w:val="00697E40"/>
    <w:rsid w:val="006A79EB"/>
    <w:rsid w:val="006B080C"/>
    <w:rsid w:val="006B5F47"/>
    <w:rsid w:val="006C5974"/>
    <w:rsid w:val="006C61E9"/>
    <w:rsid w:val="006C7927"/>
    <w:rsid w:val="006D0410"/>
    <w:rsid w:val="006D6AD2"/>
    <w:rsid w:val="006D7221"/>
    <w:rsid w:val="006D78F3"/>
    <w:rsid w:val="006E2C8E"/>
    <w:rsid w:val="006F4722"/>
    <w:rsid w:val="006F5AD3"/>
    <w:rsid w:val="00700145"/>
    <w:rsid w:val="00702E2C"/>
    <w:rsid w:val="0070389A"/>
    <w:rsid w:val="007050A7"/>
    <w:rsid w:val="007113F8"/>
    <w:rsid w:val="00717507"/>
    <w:rsid w:val="00722EF1"/>
    <w:rsid w:val="00727572"/>
    <w:rsid w:val="007469D4"/>
    <w:rsid w:val="00746EF5"/>
    <w:rsid w:val="0075095A"/>
    <w:rsid w:val="00753389"/>
    <w:rsid w:val="00754D67"/>
    <w:rsid w:val="00766032"/>
    <w:rsid w:val="00770FD5"/>
    <w:rsid w:val="00790600"/>
    <w:rsid w:val="007A1472"/>
    <w:rsid w:val="007A7FE3"/>
    <w:rsid w:val="007B301E"/>
    <w:rsid w:val="007C233A"/>
    <w:rsid w:val="007C2486"/>
    <w:rsid w:val="007E50E5"/>
    <w:rsid w:val="007E7B4E"/>
    <w:rsid w:val="007F1D26"/>
    <w:rsid w:val="007F385D"/>
    <w:rsid w:val="00820649"/>
    <w:rsid w:val="00844902"/>
    <w:rsid w:val="008577A1"/>
    <w:rsid w:val="00872FE7"/>
    <w:rsid w:val="008748AA"/>
    <w:rsid w:val="00876B7B"/>
    <w:rsid w:val="00881970"/>
    <w:rsid w:val="008840FD"/>
    <w:rsid w:val="0089257E"/>
    <w:rsid w:val="008A1B68"/>
    <w:rsid w:val="008A2999"/>
    <w:rsid w:val="008B242D"/>
    <w:rsid w:val="008B3E95"/>
    <w:rsid w:val="008B4558"/>
    <w:rsid w:val="008C164F"/>
    <w:rsid w:val="008C5367"/>
    <w:rsid w:val="008C6CA3"/>
    <w:rsid w:val="008D49FE"/>
    <w:rsid w:val="008D51F7"/>
    <w:rsid w:val="008D7B9B"/>
    <w:rsid w:val="008D7CD8"/>
    <w:rsid w:val="008F7494"/>
    <w:rsid w:val="009013B4"/>
    <w:rsid w:val="00901945"/>
    <w:rsid w:val="00905377"/>
    <w:rsid w:val="00907EC9"/>
    <w:rsid w:val="0091170B"/>
    <w:rsid w:val="009164B2"/>
    <w:rsid w:val="009223FC"/>
    <w:rsid w:val="00922D91"/>
    <w:rsid w:val="00924A61"/>
    <w:rsid w:val="009318EA"/>
    <w:rsid w:val="009321F0"/>
    <w:rsid w:val="0093641C"/>
    <w:rsid w:val="00937A7E"/>
    <w:rsid w:val="009427D8"/>
    <w:rsid w:val="009432CD"/>
    <w:rsid w:val="009A09FB"/>
    <w:rsid w:val="009A2615"/>
    <w:rsid w:val="009A4AD3"/>
    <w:rsid w:val="009A5E87"/>
    <w:rsid w:val="009C2DD9"/>
    <w:rsid w:val="009C3174"/>
    <w:rsid w:val="009C3D9D"/>
    <w:rsid w:val="009C6385"/>
    <w:rsid w:val="009D1164"/>
    <w:rsid w:val="009D6C3E"/>
    <w:rsid w:val="009E05D9"/>
    <w:rsid w:val="009E2921"/>
    <w:rsid w:val="009E367F"/>
    <w:rsid w:val="009E3F99"/>
    <w:rsid w:val="009E5173"/>
    <w:rsid w:val="009F2C8C"/>
    <w:rsid w:val="009F407B"/>
    <w:rsid w:val="00A313DD"/>
    <w:rsid w:val="00A31818"/>
    <w:rsid w:val="00A36711"/>
    <w:rsid w:val="00A403BF"/>
    <w:rsid w:val="00A41C57"/>
    <w:rsid w:val="00A5292F"/>
    <w:rsid w:val="00A61768"/>
    <w:rsid w:val="00A66596"/>
    <w:rsid w:val="00A71CD1"/>
    <w:rsid w:val="00A77764"/>
    <w:rsid w:val="00A804EC"/>
    <w:rsid w:val="00A812A1"/>
    <w:rsid w:val="00A82AA8"/>
    <w:rsid w:val="00A86482"/>
    <w:rsid w:val="00AB4518"/>
    <w:rsid w:val="00AB4728"/>
    <w:rsid w:val="00AB5F97"/>
    <w:rsid w:val="00AB6EF7"/>
    <w:rsid w:val="00AC23C3"/>
    <w:rsid w:val="00AC5878"/>
    <w:rsid w:val="00AD70D0"/>
    <w:rsid w:val="00AE36A6"/>
    <w:rsid w:val="00AF481A"/>
    <w:rsid w:val="00AF57BB"/>
    <w:rsid w:val="00AF7562"/>
    <w:rsid w:val="00B005D6"/>
    <w:rsid w:val="00B054CC"/>
    <w:rsid w:val="00B103D2"/>
    <w:rsid w:val="00B11E8F"/>
    <w:rsid w:val="00B27303"/>
    <w:rsid w:val="00B324C8"/>
    <w:rsid w:val="00B438CB"/>
    <w:rsid w:val="00B43C50"/>
    <w:rsid w:val="00B53C21"/>
    <w:rsid w:val="00B74F33"/>
    <w:rsid w:val="00B81077"/>
    <w:rsid w:val="00B85BE0"/>
    <w:rsid w:val="00B9544D"/>
    <w:rsid w:val="00BA18FA"/>
    <w:rsid w:val="00BA3A0B"/>
    <w:rsid w:val="00BA4D1E"/>
    <w:rsid w:val="00BA7448"/>
    <w:rsid w:val="00BA7514"/>
    <w:rsid w:val="00BB1BB6"/>
    <w:rsid w:val="00BD3CD7"/>
    <w:rsid w:val="00BD5774"/>
    <w:rsid w:val="00BE5ACD"/>
    <w:rsid w:val="00BF3D7D"/>
    <w:rsid w:val="00C12584"/>
    <w:rsid w:val="00C14C7B"/>
    <w:rsid w:val="00C26C08"/>
    <w:rsid w:val="00C3325C"/>
    <w:rsid w:val="00C3423F"/>
    <w:rsid w:val="00C6109C"/>
    <w:rsid w:val="00C72706"/>
    <w:rsid w:val="00C72D80"/>
    <w:rsid w:val="00C751C8"/>
    <w:rsid w:val="00C94C27"/>
    <w:rsid w:val="00CA420E"/>
    <w:rsid w:val="00CB703D"/>
    <w:rsid w:val="00CB77B4"/>
    <w:rsid w:val="00CC3E0F"/>
    <w:rsid w:val="00CC4A83"/>
    <w:rsid w:val="00CD5C56"/>
    <w:rsid w:val="00CE0A9D"/>
    <w:rsid w:val="00CE3CD1"/>
    <w:rsid w:val="00CE6105"/>
    <w:rsid w:val="00CE6E65"/>
    <w:rsid w:val="00CE736B"/>
    <w:rsid w:val="00CE76B2"/>
    <w:rsid w:val="00CF24E4"/>
    <w:rsid w:val="00D02091"/>
    <w:rsid w:val="00D05C71"/>
    <w:rsid w:val="00D05E24"/>
    <w:rsid w:val="00D06327"/>
    <w:rsid w:val="00D0778E"/>
    <w:rsid w:val="00D21607"/>
    <w:rsid w:val="00D4381C"/>
    <w:rsid w:val="00D46B33"/>
    <w:rsid w:val="00D5584C"/>
    <w:rsid w:val="00D60E84"/>
    <w:rsid w:val="00D63462"/>
    <w:rsid w:val="00D64214"/>
    <w:rsid w:val="00D80A25"/>
    <w:rsid w:val="00D83806"/>
    <w:rsid w:val="00D9181B"/>
    <w:rsid w:val="00D96FC0"/>
    <w:rsid w:val="00DA446F"/>
    <w:rsid w:val="00DB1EF0"/>
    <w:rsid w:val="00DB2EB5"/>
    <w:rsid w:val="00DC316F"/>
    <w:rsid w:val="00DC4885"/>
    <w:rsid w:val="00DC5C56"/>
    <w:rsid w:val="00DE35BC"/>
    <w:rsid w:val="00DE53FE"/>
    <w:rsid w:val="00DF0BBF"/>
    <w:rsid w:val="00DF0F1E"/>
    <w:rsid w:val="00DF1413"/>
    <w:rsid w:val="00DF1B17"/>
    <w:rsid w:val="00E0060E"/>
    <w:rsid w:val="00E01E10"/>
    <w:rsid w:val="00E03D8D"/>
    <w:rsid w:val="00E059FB"/>
    <w:rsid w:val="00E16C40"/>
    <w:rsid w:val="00E17E2F"/>
    <w:rsid w:val="00E20ECA"/>
    <w:rsid w:val="00E272F0"/>
    <w:rsid w:val="00E30805"/>
    <w:rsid w:val="00E366B0"/>
    <w:rsid w:val="00E473F5"/>
    <w:rsid w:val="00E573C4"/>
    <w:rsid w:val="00E614CA"/>
    <w:rsid w:val="00E650B6"/>
    <w:rsid w:val="00E723C1"/>
    <w:rsid w:val="00E76016"/>
    <w:rsid w:val="00E77BB0"/>
    <w:rsid w:val="00E828F6"/>
    <w:rsid w:val="00E857EF"/>
    <w:rsid w:val="00E913BF"/>
    <w:rsid w:val="00EA5475"/>
    <w:rsid w:val="00EA592F"/>
    <w:rsid w:val="00EC0CA5"/>
    <w:rsid w:val="00EC0EB0"/>
    <w:rsid w:val="00EC229C"/>
    <w:rsid w:val="00ED1F60"/>
    <w:rsid w:val="00ED61C3"/>
    <w:rsid w:val="00ED70AE"/>
    <w:rsid w:val="00EE3350"/>
    <w:rsid w:val="00EF57C5"/>
    <w:rsid w:val="00F032A3"/>
    <w:rsid w:val="00F03CB6"/>
    <w:rsid w:val="00F06B76"/>
    <w:rsid w:val="00F0730D"/>
    <w:rsid w:val="00F139B8"/>
    <w:rsid w:val="00F166AB"/>
    <w:rsid w:val="00F21097"/>
    <w:rsid w:val="00F27B1A"/>
    <w:rsid w:val="00F346F7"/>
    <w:rsid w:val="00F40AA4"/>
    <w:rsid w:val="00F45F57"/>
    <w:rsid w:val="00F55661"/>
    <w:rsid w:val="00F57395"/>
    <w:rsid w:val="00F63670"/>
    <w:rsid w:val="00F64D26"/>
    <w:rsid w:val="00F74057"/>
    <w:rsid w:val="00F811E4"/>
    <w:rsid w:val="00F8771D"/>
    <w:rsid w:val="00F95684"/>
    <w:rsid w:val="00FA3D03"/>
    <w:rsid w:val="00FB23B8"/>
    <w:rsid w:val="00FB75B1"/>
    <w:rsid w:val="00FC2CCD"/>
    <w:rsid w:val="00FC7F09"/>
    <w:rsid w:val="00FD06D8"/>
    <w:rsid w:val="00FD1D59"/>
    <w:rsid w:val="00FD454D"/>
    <w:rsid w:val="00FD687C"/>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numbering" w:customStyle="1" w:styleId="Style1">
    <w:name w:val="Style1"/>
    <w:uiPriority w:val="99"/>
    <w:rsid w:val="00BA3A0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374</Words>
  <Characters>2135</Characters>
  <Application>Microsoft Office Word</Application>
  <DocSecurity>0</DocSecurity>
  <Lines>17</Lines>
  <Paragraphs>5</Paragraphs>
  <ScaleCrop>false</ScaleCrop>
  <Company>Demo</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Yonela Ntozakhe</cp:lastModifiedBy>
  <cp:revision>6</cp:revision>
  <cp:lastPrinted>2024-10-08T13:11:00Z</cp:lastPrinted>
  <dcterms:created xsi:type="dcterms:W3CDTF">2025-02-03T11:25:00Z</dcterms:created>
  <dcterms:modified xsi:type="dcterms:W3CDTF">2025-02-03T11:32:00Z</dcterms:modified>
</cp:coreProperties>
</file>