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C656" w14:textId="77777777" w:rsidR="009E40B2" w:rsidRPr="00D01B04" w:rsidRDefault="009C2DD9" w:rsidP="009C2DD9">
      <w:pPr>
        <w:autoSpaceDE w:val="0"/>
        <w:autoSpaceDN w:val="0"/>
        <w:adjustRightInd w:val="0"/>
        <w:rPr>
          <w:rFonts w:ascii="Arial" w:eastAsia="Calibri" w:hAnsi="Arial" w:cs="Arial"/>
          <w:b/>
          <w:sz w:val="44"/>
          <w:szCs w:val="44"/>
        </w:rPr>
      </w:pPr>
      <w:r w:rsidRPr="00D01B04">
        <w:rPr>
          <w:rFonts w:ascii="Arial" w:eastAsia="Calibri" w:hAnsi="Arial" w:cs="Arial"/>
          <w:b/>
          <w:sz w:val="44"/>
          <w:szCs w:val="44"/>
        </w:rPr>
        <w:t xml:space="preserve">            </w:t>
      </w:r>
    </w:p>
    <w:p w14:paraId="10CA43FF" w14:textId="77777777" w:rsidR="009E40B2" w:rsidRPr="00D01B04" w:rsidRDefault="009E40B2" w:rsidP="009C2DD9">
      <w:pPr>
        <w:autoSpaceDE w:val="0"/>
        <w:autoSpaceDN w:val="0"/>
        <w:adjustRightInd w:val="0"/>
        <w:rPr>
          <w:rFonts w:ascii="Arial" w:eastAsia="Calibri" w:hAnsi="Arial" w:cs="Arial"/>
          <w:b/>
          <w:sz w:val="44"/>
          <w:szCs w:val="44"/>
        </w:rPr>
      </w:pPr>
    </w:p>
    <w:p w14:paraId="0BB9D9E4" w14:textId="77777777" w:rsidR="009E40B2" w:rsidRPr="00D01B04" w:rsidRDefault="009E40B2" w:rsidP="009C2DD9">
      <w:pPr>
        <w:autoSpaceDE w:val="0"/>
        <w:autoSpaceDN w:val="0"/>
        <w:adjustRightInd w:val="0"/>
        <w:rPr>
          <w:rFonts w:ascii="Arial" w:eastAsia="Calibri" w:hAnsi="Arial" w:cs="Arial"/>
          <w:b/>
          <w:sz w:val="44"/>
          <w:szCs w:val="44"/>
        </w:rPr>
      </w:pPr>
    </w:p>
    <w:p w14:paraId="40C36E0D" w14:textId="77777777" w:rsidR="009E40B2" w:rsidRPr="00D01B04" w:rsidRDefault="009E40B2" w:rsidP="009C2DD9">
      <w:pPr>
        <w:autoSpaceDE w:val="0"/>
        <w:autoSpaceDN w:val="0"/>
        <w:adjustRightInd w:val="0"/>
        <w:rPr>
          <w:rFonts w:ascii="Arial" w:eastAsia="Calibri" w:hAnsi="Arial" w:cs="Arial"/>
          <w:b/>
          <w:sz w:val="44"/>
          <w:szCs w:val="44"/>
        </w:rPr>
      </w:pPr>
    </w:p>
    <w:p w14:paraId="567A5416" w14:textId="77777777" w:rsidR="009E40B2" w:rsidRPr="00D01B04" w:rsidRDefault="009E40B2" w:rsidP="009C2DD9">
      <w:pPr>
        <w:autoSpaceDE w:val="0"/>
        <w:autoSpaceDN w:val="0"/>
        <w:adjustRightInd w:val="0"/>
        <w:rPr>
          <w:rFonts w:ascii="Arial" w:eastAsia="Calibri" w:hAnsi="Arial" w:cs="Arial"/>
          <w:b/>
          <w:sz w:val="44"/>
          <w:szCs w:val="44"/>
        </w:rPr>
      </w:pPr>
    </w:p>
    <w:p w14:paraId="38335B11" w14:textId="77777777" w:rsidR="009E40B2" w:rsidRPr="00D01B04" w:rsidRDefault="009E40B2" w:rsidP="009C2DD9">
      <w:pPr>
        <w:autoSpaceDE w:val="0"/>
        <w:autoSpaceDN w:val="0"/>
        <w:adjustRightInd w:val="0"/>
        <w:rPr>
          <w:rFonts w:ascii="Arial" w:eastAsia="Calibri" w:hAnsi="Arial" w:cs="Arial"/>
          <w:b/>
          <w:sz w:val="44"/>
          <w:szCs w:val="44"/>
        </w:rPr>
      </w:pPr>
    </w:p>
    <w:p w14:paraId="3DDDC6B3" w14:textId="6EA3DB59" w:rsidR="009C2DD9" w:rsidRPr="00D01B04" w:rsidRDefault="009E40B2" w:rsidP="009C2DD9">
      <w:pPr>
        <w:autoSpaceDE w:val="0"/>
        <w:autoSpaceDN w:val="0"/>
        <w:adjustRightInd w:val="0"/>
        <w:rPr>
          <w:rFonts w:ascii="Arial" w:eastAsia="Calibri" w:hAnsi="Arial" w:cs="Arial"/>
          <w:b/>
          <w:sz w:val="44"/>
          <w:szCs w:val="44"/>
          <w:lang w:val="en-ZA"/>
        </w:rPr>
      </w:pPr>
      <w:r w:rsidRPr="00D01B04">
        <w:rPr>
          <w:rFonts w:ascii="Arial" w:eastAsia="Calibri" w:hAnsi="Arial" w:cs="Arial"/>
          <w:b/>
          <w:sz w:val="44"/>
          <w:szCs w:val="44"/>
        </w:rPr>
        <w:t xml:space="preserve">        </w:t>
      </w:r>
      <w:r w:rsidR="009C2DD9" w:rsidRPr="00D01B04">
        <w:rPr>
          <w:rFonts w:ascii="Arial" w:eastAsia="Calibri" w:hAnsi="Arial" w:cs="Arial"/>
          <w:b/>
          <w:sz w:val="44"/>
          <w:szCs w:val="44"/>
        </w:rPr>
        <w:t xml:space="preserve"> </w:t>
      </w:r>
      <w:r w:rsidR="00D74B2C" w:rsidRPr="00D01B04">
        <w:rPr>
          <w:rFonts w:ascii="Arial" w:eastAsia="Calibri" w:hAnsi="Arial" w:cs="Arial"/>
          <w:b/>
          <w:sz w:val="44"/>
          <w:szCs w:val="44"/>
        </w:rPr>
        <w:t xml:space="preserve"> </w:t>
      </w:r>
      <w:r w:rsidR="009C2DD9" w:rsidRPr="00D01B04">
        <w:rPr>
          <w:rFonts w:ascii="Arial" w:eastAsia="Calibri" w:hAnsi="Arial" w:cs="Arial"/>
          <w:b/>
          <w:sz w:val="44"/>
          <w:szCs w:val="44"/>
        </w:rPr>
        <w:t xml:space="preserve"> MATATIELE LOCAL MUNICIPALITY</w:t>
      </w:r>
    </w:p>
    <w:p w14:paraId="34627A0B" w14:textId="4CF8631C" w:rsidR="005D1883" w:rsidRPr="00D01B04" w:rsidRDefault="00A809A7" w:rsidP="00BA2D08">
      <w:pPr>
        <w:autoSpaceDE w:val="0"/>
        <w:autoSpaceDN w:val="0"/>
        <w:adjustRightInd w:val="0"/>
        <w:rPr>
          <w:rFonts w:ascii="Arial" w:eastAsia="Calibri" w:hAnsi="Arial" w:cs="Arial"/>
          <w:b/>
          <w:sz w:val="36"/>
          <w:szCs w:val="36"/>
        </w:rPr>
      </w:pPr>
      <w:r w:rsidRPr="00D01B04">
        <w:rPr>
          <w:rFonts w:ascii="Arial" w:eastAsia="Calibri" w:hAnsi="Arial" w:cs="Arial"/>
          <w:b/>
          <w:sz w:val="44"/>
          <w:szCs w:val="44"/>
        </w:rPr>
        <w:t xml:space="preserve">          </w:t>
      </w:r>
      <w:r w:rsidR="00BA2D08" w:rsidRPr="00D01B04">
        <w:rPr>
          <w:rFonts w:ascii="Arial" w:hAnsi="Arial" w:cs="Arial"/>
        </w:rPr>
        <w:t xml:space="preserve"> </w:t>
      </w:r>
      <w:r w:rsidR="000D2C75" w:rsidRPr="00D01B04">
        <w:rPr>
          <w:rFonts w:ascii="Arial" w:hAnsi="Arial" w:cs="Arial"/>
        </w:rPr>
        <w:t xml:space="preserve">  </w:t>
      </w:r>
      <w:r w:rsidR="00BA2D08" w:rsidRPr="00D01B04">
        <w:rPr>
          <w:rFonts w:ascii="Arial" w:eastAsia="Calibri" w:hAnsi="Arial" w:cs="Arial"/>
          <w:b/>
          <w:sz w:val="36"/>
          <w:szCs w:val="36"/>
        </w:rPr>
        <w:t>CUSTOMER INCENTIVE SCHEME POLICY</w:t>
      </w:r>
    </w:p>
    <w:p w14:paraId="40F0DA27" w14:textId="77777777" w:rsidR="005D1883" w:rsidRPr="00D01B04" w:rsidRDefault="005D1883" w:rsidP="005D1883">
      <w:pPr>
        <w:spacing w:line="256" w:lineRule="auto"/>
        <w:jc w:val="center"/>
        <w:rPr>
          <w:rFonts w:ascii="Arial" w:eastAsia="Calibri" w:hAnsi="Arial" w:cs="Arial"/>
          <w:b/>
          <w:u w:val="single"/>
          <w:lang w:eastAsia="en-US"/>
        </w:rPr>
      </w:pPr>
    </w:p>
    <w:tbl>
      <w:tblPr>
        <w:tblW w:w="0" w:type="auto"/>
        <w:tblInd w:w="1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252"/>
      </w:tblGrid>
      <w:tr w:rsidR="005D1883" w:rsidRPr="00D01B04" w14:paraId="28494B4A" w14:textId="77777777" w:rsidTr="00D74B2C">
        <w:tc>
          <w:tcPr>
            <w:tcW w:w="7642" w:type="dxa"/>
            <w:gridSpan w:val="2"/>
            <w:tcBorders>
              <w:top w:val="single" w:sz="4" w:space="0" w:color="auto"/>
              <w:left w:val="single" w:sz="4" w:space="0" w:color="auto"/>
              <w:bottom w:val="single" w:sz="4" w:space="0" w:color="auto"/>
              <w:right w:val="single" w:sz="4" w:space="0" w:color="auto"/>
            </w:tcBorders>
          </w:tcPr>
          <w:p w14:paraId="72EDE20E" w14:textId="77777777" w:rsidR="005D1883" w:rsidRPr="00D01B04" w:rsidRDefault="005D1883">
            <w:pPr>
              <w:rPr>
                <w:rFonts w:ascii="Arial" w:eastAsia="Calibri" w:hAnsi="Arial" w:cs="Arial"/>
                <w:u w:val="single"/>
              </w:rPr>
            </w:pPr>
            <w:r w:rsidRPr="00D01B04">
              <w:rPr>
                <w:rFonts w:ascii="Arial" w:eastAsia="Calibri" w:hAnsi="Arial" w:cs="Arial"/>
                <w:u w:val="single"/>
              </w:rPr>
              <w:t>POLICY INFORMATION</w:t>
            </w:r>
          </w:p>
          <w:p w14:paraId="2B0635C3" w14:textId="77777777" w:rsidR="005D1883" w:rsidRPr="00D01B04" w:rsidRDefault="005D1883">
            <w:pPr>
              <w:ind w:left="720"/>
              <w:rPr>
                <w:rFonts w:ascii="Arial" w:eastAsia="Calibri" w:hAnsi="Arial" w:cs="Arial"/>
              </w:rPr>
            </w:pPr>
          </w:p>
        </w:tc>
      </w:tr>
      <w:tr w:rsidR="005D1883" w:rsidRPr="00D01B04" w14:paraId="3B3E686D" w14:textId="77777777" w:rsidTr="00D74B2C">
        <w:tc>
          <w:tcPr>
            <w:tcW w:w="4390" w:type="dxa"/>
            <w:tcBorders>
              <w:top w:val="single" w:sz="4" w:space="0" w:color="auto"/>
              <w:left w:val="single" w:sz="4" w:space="0" w:color="auto"/>
              <w:bottom w:val="single" w:sz="4" w:space="0" w:color="auto"/>
              <w:right w:val="single" w:sz="4" w:space="0" w:color="auto"/>
            </w:tcBorders>
          </w:tcPr>
          <w:p w14:paraId="1EDA1A5F" w14:textId="77777777" w:rsidR="005D1883" w:rsidRPr="00D01B04" w:rsidRDefault="005D1883">
            <w:pPr>
              <w:rPr>
                <w:rFonts w:ascii="Arial" w:eastAsia="Calibri" w:hAnsi="Arial" w:cs="Arial"/>
                <w:u w:val="single"/>
              </w:rPr>
            </w:pPr>
            <w:r w:rsidRPr="00D01B04">
              <w:rPr>
                <w:rFonts w:ascii="Arial" w:eastAsia="Calibri" w:hAnsi="Arial" w:cs="Arial"/>
                <w:u w:val="single"/>
              </w:rPr>
              <w:t>DATE OF COUNCIL ADOPTION:</w:t>
            </w:r>
          </w:p>
          <w:p w14:paraId="303262BD" w14:textId="77777777" w:rsidR="005D1883" w:rsidRPr="00D01B04" w:rsidRDefault="005D1883">
            <w:pPr>
              <w:rPr>
                <w:rFonts w:ascii="Arial" w:eastAsia="Calibri" w:hAnsi="Arial" w:cs="Arial"/>
                <w:u w:val="single"/>
              </w:rPr>
            </w:pPr>
          </w:p>
        </w:tc>
        <w:tc>
          <w:tcPr>
            <w:tcW w:w="3252" w:type="dxa"/>
            <w:tcBorders>
              <w:top w:val="single" w:sz="4" w:space="0" w:color="auto"/>
              <w:left w:val="single" w:sz="4" w:space="0" w:color="auto"/>
              <w:bottom w:val="single" w:sz="4" w:space="0" w:color="auto"/>
              <w:right w:val="single" w:sz="4" w:space="0" w:color="auto"/>
            </w:tcBorders>
          </w:tcPr>
          <w:p w14:paraId="1802B74B" w14:textId="77777777" w:rsidR="005D1883" w:rsidRPr="00D01B04" w:rsidRDefault="005D1883">
            <w:pPr>
              <w:rPr>
                <w:rFonts w:ascii="Arial" w:eastAsia="Calibri" w:hAnsi="Arial" w:cs="Arial"/>
              </w:rPr>
            </w:pPr>
          </w:p>
        </w:tc>
      </w:tr>
      <w:tr w:rsidR="005D1883" w:rsidRPr="00D01B04" w14:paraId="239CAB80" w14:textId="77777777" w:rsidTr="00D74B2C">
        <w:tc>
          <w:tcPr>
            <w:tcW w:w="4390" w:type="dxa"/>
            <w:tcBorders>
              <w:top w:val="single" w:sz="4" w:space="0" w:color="auto"/>
              <w:left w:val="single" w:sz="4" w:space="0" w:color="auto"/>
              <w:bottom w:val="single" w:sz="4" w:space="0" w:color="auto"/>
              <w:right w:val="single" w:sz="4" w:space="0" w:color="auto"/>
            </w:tcBorders>
          </w:tcPr>
          <w:p w14:paraId="6438EF91" w14:textId="77777777" w:rsidR="005D1883" w:rsidRPr="00D01B04" w:rsidRDefault="005D1883">
            <w:pPr>
              <w:rPr>
                <w:rFonts w:ascii="Arial" w:eastAsia="Calibri" w:hAnsi="Arial" w:cs="Arial"/>
                <w:u w:val="single"/>
              </w:rPr>
            </w:pPr>
            <w:r w:rsidRPr="00D01B04">
              <w:rPr>
                <w:rFonts w:ascii="Arial" w:eastAsia="Calibri" w:hAnsi="Arial" w:cs="Arial"/>
                <w:u w:val="single"/>
              </w:rPr>
              <w:t>COUNCIL RESOLUTION NUMBER:</w:t>
            </w:r>
          </w:p>
          <w:p w14:paraId="774B82EF" w14:textId="77777777" w:rsidR="005D1883" w:rsidRPr="00D01B04" w:rsidRDefault="005D1883">
            <w:pPr>
              <w:rPr>
                <w:rFonts w:ascii="Arial" w:eastAsia="Calibri" w:hAnsi="Arial" w:cs="Arial"/>
                <w:u w:val="single"/>
              </w:rPr>
            </w:pPr>
          </w:p>
        </w:tc>
        <w:tc>
          <w:tcPr>
            <w:tcW w:w="3252" w:type="dxa"/>
            <w:tcBorders>
              <w:top w:val="single" w:sz="4" w:space="0" w:color="auto"/>
              <w:left w:val="single" w:sz="4" w:space="0" w:color="auto"/>
              <w:bottom w:val="single" w:sz="4" w:space="0" w:color="auto"/>
              <w:right w:val="single" w:sz="4" w:space="0" w:color="auto"/>
            </w:tcBorders>
          </w:tcPr>
          <w:p w14:paraId="26EB154B" w14:textId="77777777" w:rsidR="005D1883" w:rsidRPr="00D01B04" w:rsidRDefault="005D1883">
            <w:pPr>
              <w:rPr>
                <w:rFonts w:ascii="Arial" w:eastAsia="Calibri" w:hAnsi="Arial" w:cs="Arial"/>
              </w:rPr>
            </w:pPr>
          </w:p>
        </w:tc>
      </w:tr>
      <w:tr w:rsidR="005D1883" w:rsidRPr="00D01B04" w14:paraId="058A1CAC" w14:textId="77777777" w:rsidTr="00D74B2C">
        <w:tc>
          <w:tcPr>
            <w:tcW w:w="4390" w:type="dxa"/>
            <w:tcBorders>
              <w:top w:val="single" w:sz="4" w:space="0" w:color="auto"/>
              <w:left w:val="single" w:sz="4" w:space="0" w:color="auto"/>
              <w:bottom w:val="single" w:sz="4" w:space="0" w:color="auto"/>
              <w:right w:val="single" w:sz="4" w:space="0" w:color="auto"/>
            </w:tcBorders>
            <w:hideMark/>
          </w:tcPr>
          <w:p w14:paraId="4C6C0B64" w14:textId="77777777" w:rsidR="005D1883" w:rsidRPr="00D01B04" w:rsidRDefault="005D1883">
            <w:pPr>
              <w:rPr>
                <w:rFonts w:ascii="Arial" w:eastAsia="Calibri" w:hAnsi="Arial" w:cs="Arial"/>
              </w:rPr>
            </w:pPr>
            <w:r w:rsidRPr="00D01B04">
              <w:rPr>
                <w:rFonts w:ascii="Arial" w:eastAsia="Calibri" w:hAnsi="Arial" w:cs="Arial"/>
                <w:u w:val="single"/>
              </w:rPr>
              <w:t>POLICY NUMBER</w:t>
            </w:r>
            <w:r w:rsidRPr="00D01B04">
              <w:rPr>
                <w:rFonts w:ascii="Arial" w:eastAsia="Calibri" w:hAnsi="Arial" w:cs="Arial"/>
              </w:rPr>
              <w:t xml:space="preserve">: </w:t>
            </w:r>
          </w:p>
        </w:tc>
        <w:tc>
          <w:tcPr>
            <w:tcW w:w="3252" w:type="dxa"/>
            <w:tcBorders>
              <w:top w:val="single" w:sz="4" w:space="0" w:color="auto"/>
              <w:left w:val="single" w:sz="4" w:space="0" w:color="auto"/>
              <w:bottom w:val="single" w:sz="4" w:space="0" w:color="auto"/>
              <w:right w:val="single" w:sz="4" w:space="0" w:color="auto"/>
            </w:tcBorders>
          </w:tcPr>
          <w:p w14:paraId="67FDD684" w14:textId="229DB320" w:rsidR="005D1883" w:rsidRPr="00D01B04" w:rsidRDefault="005D1883">
            <w:pPr>
              <w:rPr>
                <w:rFonts w:ascii="Arial" w:eastAsia="Calibri" w:hAnsi="Arial" w:cs="Arial"/>
              </w:rPr>
            </w:pPr>
            <w:r w:rsidRPr="00D01B04">
              <w:rPr>
                <w:rFonts w:ascii="Arial" w:eastAsia="Calibri" w:hAnsi="Arial" w:cs="Arial"/>
              </w:rPr>
              <w:t>MLM/BTO/P0</w:t>
            </w:r>
            <w:r w:rsidR="00BA2D08" w:rsidRPr="00D01B04">
              <w:rPr>
                <w:rFonts w:ascii="Arial" w:eastAsia="Calibri" w:hAnsi="Arial" w:cs="Arial"/>
              </w:rPr>
              <w:t>8</w:t>
            </w:r>
          </w:p>
          <w:p w14:paraId="101B61F8" w14:textId="77777777" w:rsidR="005D1883" w:rsidRPr="00D01B04" w:rsidRDefault="005D1883">
            <w:pPr>
              <w:rPr>
                <w:rFonts w:ascii="Arial" w:eastAsia="Calibri" w:hAnsi="Arial" w:cs="Arial"/>
              </w:rPr>
            </w:pPr>
          </w:p>
        </w:tc>
      </w:tr>
    </w:tbl>
    <w:p w14:paraId="06B723F0" w14:textId="77777777" w:rsidR="004C6694" w:rsidRPr="00D01B04" w:rsidRDefault="005D1883" w:rsidP="0000547A">
      <w:pPr>
        <w:rPr>
          <w:rFonts w:ascii="Arial" w:eastAsia="Calibri" w:hAnsi="Arial" w:cs="Arial"/>
          <w:b/>
          <w:sz w:val="44"/>
          <w:szCs w:val="44"/>
        </w:rPr>
      </w:pPr>
      <w:r w:rsidRPr="00D01B04">
        <w:rPr>
          <w:rFonts w:ascii="Arial" w:eastAsia="Calibri" w:hAnsi="Arial" w:cs="Arial"/>
          <w:b/>
          <w:sz w:val="44"/>
          <w:szCs w:val="44"/>
        </w:rPr>
        <w:br w:type="page"/>
      </w:r>
    </w:p>
    <w:p w14:paraId="4EAE518A" w14:textId="77777777" w:rsidR="004C6694" w:rsidRPr="00D01B04" w:rsidRDefault="004C6694" w:rsidP="0000547A">
      <w:pPr>
        <w:rPr>
          <w:rFonts w:ascii="Arial" w:eastAsia="Calibri" w:hAnsi="Arial" w:cs="Arial"/>
          <w:b/>
          <w:sz w:val="44"/>
          <w:szCs w:val="44"/>
        </w:rPr>
      </w:pPr>
    </w:p>
    <w:p w14:paraId="57EF67CF" w14:textId="77777777" w:rsidR="004C6694" w:rsidRPr="00D01B04" w:rsidRDefault="004C6694" w:rsidP="0000547A">
      <w:pPr>
        <w:rPr>
          <w:rFonts w:ascii="Arial" w:eastAsia="Calibri" w:hAnsi="Arial" w:cs="Arial"/>
          <w:b/>
          <w:sz w:val="44"/>
          <w:szCs w:val="44"/>
        </w:rPr>
      </w:pPr>
    </w:p>
    <w:p w14:paraId="225179D4" w14:textId="77777777" w:rsidR="004C6694" w:rsidRPr="00D01B04" w:rsidRDefault="004C6694" w:rsidP="0000547A">
      <w:pPr>
        <w:rPr>
          <w:rFonts w:ascii="Arial" w:eastAsia="Calibri" w:hAnsi="Arial" w:cs="Arial"/>
          <w:b/>
          <w:sz w:val="44"/>
          <w:szCs w:val="44"/>
        </w:rPr>
      </w:pPr>
    </w:p>
    <w:p w14:paraId="782435BD" w14:textId="77777777" w:rsidR="004C6694" w:rsidRPr="00D01B04" w:rsidRDefault="004C6694" w:rsidP="0000547A">
      <w:pPr>
        <w:rPr>
          <w:rFonts w:ascii="Arial" w:eastAsia="Calibri" w:hAnsi="Arial" w:cs="Arial"/>
          <w:b/>
          <w:sz w:val="44"/>
          <w:szCs w:val="44"/>
        </w:rPr>
      </w:pPr>
    </w:p>
    <w:p w14:paraId="335354D5" w14:textId="77777777" w:rsidR="004C6694" w:rsidRPr="00D01B04" w:rsidRDefault="004C6694" w:rsidP="0000547A">
      <w:pPr>
        <w:rPr>
          <w:rFonts w:ascii="Arial" w:eastAsia="Calibri" w:hAnsi="Arial" w:cs="Arial"/>
          <w:b/>
          <w:sz w:val="44"/>
          <w:szCs w:val="44"/>
        </w:rPr>
      </w:pPr>
    </w:p>
    <w:p w14:paraId="6FF40653" w14:textId="332C2EB7" w:rsidR="0000547A" w:rsidRPr="00D01B04" w:rsidRDefault="0000547A" w:rsidP="0000547A">
      <w:pPr>
        <w:rPr>
          <w:rFonts w:ascii="Arial" w:eastAsia="Calibri" w:hAnsi="Arial" w:cs="Arial"/>
          <w:b/>
          <w:sz w:val="18"/>
          <w:szCs w:val="18"/>
          <w:lang w:val="en-ZA" w:eastAsia="en-US"/>
        </w:rPr>
      </w:pPr>
      <w:r w:rsidRPr="00D01B04">
        <w:rPr>
          <w:rFonts w:ascii="Arial" w:eastAsia="Calibri" w:hAnsi="Arial" w:cs="Arial"/>
          <w:b/>
          <w:sz w:val="18"/>
          <w:szCs w:val="18"/>
          <w:lang w:val="en-ZA" w:eastAsia="en-US"/>
        </w:rPr>
        <w:t>MR. LMATIWANE</w:t>
      </w:r>
      <w:r w:rsidRPr="00D01B04">
        <w:rPr>
          <w:rFonts w:ascii="Arial" w:eastAsia="Calibri" w:hAnsi="Arial" w:cs="Arial"/>
          <w:b/>
          <w:sz w:val="18"/>
          <w:szCs w:val="18"/>
          <w:lang w:val="en-ZA" w:eastAsia="en-US"/>
        </w:rPr>
        <w:tab/>
      </w:r>
      <w:r w:rsidRPr="00D01B04">
        <w:rPr>
          <w:rFonts w:ascii="Arial" w:eastAsia="Calibri" w:hAnsi="Arial" w:cs="Arial"/>
          <w:b/>
          <w:sz w:val="18"/>
          <w:szCs w:val="18"/>
          <w:lang w:val="en-ZA" w:eastAsia="en-US"/>
        </w:rPr>
        <w:tab/>
      </w:r>
      <w:r w:rsidRPr="00D01B04">
        <w:rPr>
          <w:rFonts w:ascii="Arial" w:eastAsia="Calibri" w:hAnsi="Arial" w:cs="Arial"/>
          <w:b/>
          <w:sz w:val="18"/>
          <w:szCs w:val="18"/>
          <w:lang w:val="en-ZA" w:eastAsia="en-US"/>
        </w:rPr>
        <w:tab/>
        <w:t xml:space="preserve">CLLR. </w:t>
      </w:r>
      <w:r w:rsidR="00D01B04" w:rsidRPr="00D01B04">
        <w:rPr>
          <w:rFonts w:ascii="Arial" w:eastAsia="Calibri" w:hAnsi="Arial" w:cs="Arial"/>
          <w:b/>
          <w:sz w:val="18"/>
          <w:szCs w:val="18"/>
          <w:lang w:val="en-ZA" w:eastAsia="en-US"/>
        </w:rPr>
        <w:t>P.M. STUURMAN</w:t>
      </w:r>
      <w:r w:rsidRPr="00D01B04">
        <w:rPr>
          <w:rFonts w:ascii="Arial" w:eastAsia="Calibri" w:hAnsi="Arial" w:cs="Arial"/>
          <w:b/>
          <w:sz w:val="18"/>
          <w:szCs w:val="18"/>
          <w:lang w:val="en-ZA" w:eastAsia="en-US"/>
        </w:rPr>
        <w:tab/>
      </w:r>
      <w:r w:rsidRPr="00D01B04">
        <w:rPr>
          <w:rFonts w:ascii="Arial" w:eastAsia="Calibri" w:hAnsi="Arial" w:cs="Arial"/>
          <w:b/>
          <w:sz w:val="18"/>
          <w:szCs w:val="18"/>
          <w:lang w:val="en-ZA" w:eastAsia="en-US"/>
        </w:rPr>
        <w:tab/>
        <w:t>CLLR N NGWANYA</w:t>
      </w:r>
    </w:p>
    <w:p w14:paraId="7FA382A1" w14:textId="65996432" w:rsidR="0000547A" w:rsidRPr="00D01B04" w:rsidRDefault="0000547A" w:rsidP="0000547A">
      <w:pPr>
        <w:rPr>
          <w:rFonts w:ascii="Arial" w:eastAsia="Calibri" w:hAnsi="Arial" w:cs="Arial"/>
          <w:b/>
          <w:sz w:val="18"/>
          <w:szCs w:val="18"/>
          <w:lang w:val="en-ZA" w:eastAsia="en-US"/>
        </w:rPr>
      </w:pPr>
      <w:r w:rsidRPr="00D01B04">
        <w:rPr>
          <w:rFonts w:ascii="Arial" w:eastAsia="Calibri" w:hAnsi="Arial" w:cs="Arial"/>
          <w:b/>
          <w:sz w:val="18"/>
          <w:szCs w:val="18"/>
          <w:lang w:val="en-ZA" w:eastAsia="en-US"/>
        </w:rPr>
        <w:t xml:space="preserve">MUNICIPAL MANAGER </w:t>
      </w:r>
      <w:r w:rsidRPr="00D01B04">
        <w:rPr>
          <w:rFonts w:ascii="Arial" w:eastAsia="Calibri" w:hAnsi="Arial" w:cs="Arial"/>
          <w:b/>
          <w:sz w:val="18"/>
          <w:szCs w:val="18"/>
          <w:lang w:val="en-ZA" w:eastAsia="en-US"/>
        </w:rPr>
        <w:tab/>
      </w:r>
      <w:r w:rsidRPr="00D01B04">
        <w:rPr>
          <w:rFonts w:ascii="Arial" w:eastAsia="Calibri" w:hAnsi="Arial" w:cs="Arial"/>
          <w:b/>
          <w:sz w:val="18"/>
          <w:szCs w:val="18"/>
          <w:lang w:val="en-ZA" w:eastAsia="en-US"/>
        </w:rPr>
        <w:tab/>
        <w:t xml:space="preserve">                </w:t>
      </w:r>
      <w:r w:rsidR="00D01B04" w:rsidRPr="00D01B04">
        <w:rPr>
          <w:rFonts w:ascii="Arial" w:eastAsia="Calibri" w:hAnsi="Arial" w:cs="Arial"/>
          <w:b/>
          <w:sz w:val="18"/>
          <w:szCs w:val="18"/>
          <w:lang w:val="en-ZA" w:eastAsia="en-US"/>
        </w:rPr>
        <w:t xml:space="preserve">ACTING </w:t>
      </w:r>
      <w:r w:rsidRPr="00D01B04">
        <w:rPr>
          <w:rFonts w:ascii="Arial" w:eastAsia="Calibri" w:hAnsi="Arial" w:cs="Arial"/>
          <w:b/>
          <w:sz w:val="18"/>
          <w:szCs w:val="18"/>
          <w:lang w:val="en-ZA" w:eastAsia="en-US"/>
        </w:rPr>
        <w:t>MAYOR</w:t>
      </w:r>
      <w:r w:rsidRPr="00D01B04">
        <w:rPr>
          <w:rFonts w:ascii="Arial" w:eastAsia="Calibri" w:hAnsi="Arial" w:cs="Arial"/>
          <w:b/>
          <w:sz w:val="18"/>
          <w:szCs w:val="18"/>
          <w:lang w:val="en-ZA" w:eastAsia="en-US"/>
        </w:rPr>
        <w:tab/>
      </w:r>
      <w:r w:rsidRPr="00D01B04">
        <w:rPr>
          <w:rFonts w:ascii="Arial" w:eastAsia="Calibri" w:hAnsi="Arial" w:cs="Arial"/>
          <w:b/>
          <w:sz w:val="18"/>
          <w:szCs w:val="18"/>
          <w:lang w:val="en-ZA" w:eastAsia="en-US"/>
        </w:rPr>
        <w:tab/>
        <w:t>SPEAKER COUNCIL</w:t>
      </w:r>
    </w:p>
    <w:p w14:paraId="3ED74AA8" w14:textId="77777777" w:rsidR="0000547A" w:rsidRPr="00D01B04" w:rsidRDefault="0000547A" w:rsidP="0000547A">
      <w:pPr>
        <w:rPr>
          <w:rFonts w:ascii="Arial" w:eastAsia="Calibri" w:hAnsi="Arial" w:cs="Arial"/>
          <w:b/>
          <w:sz w:val="18"/>
          <w:szCs w:val="18"/>
          <w:lang w:val="en-ZA" w:eastAsia="en-US"/>
        </w:rPr>
      </w:pPr>
    </w:p>
    <w:p w14:paraId="6457E5B9" w14:textId="78B2FA28" w:rsidR="0000547A" w:rsidRPr="00D01B04" w:rsidRDefault="0000547A" w:rsidP="0000547A">
      <w:pPr>
        <w:rPr>
          <w:rFonts w:ascii="Arial" w:eastAsia="Calibri" w:hAnsi="Arial" w:cs="Arial"/>
          <w:b/>
          <w:sz w:val="18"/>
          <w:szCs w:val="18"/>
          <w:lang w:val="en-ZA" w:eastAsia="en-US"/>
        </w:rPr>
      </w:pPr>
      <w:r w:rsidRPr="00D01B04">
        <w:rPr>
          <w:rFonts w:ascii="Arial" w:eastAsia="Calibri" w:hAnsi="Arial" w:cs="Arial"/>
          <w:b/>
          <w:sz w:val="18"/>
          <w:szCs w:val="18"/>
          <w:lang w:val="en-ZA" w:eastAsia="en-US"/>
        </w:rPr>
        <w:t>_______________________________</w:t>
      </w:r>
      <w:r w:rsidRPr="00D01B04">
        <w:rPr>
          <w:rFonts w:ascii="Arial" w:eastAsia="Calibri" w:hAnsi="Arial" w:cs="Arial"/>
          <w:b/>
          <w:sz w:val="18"/>
          <w:szCs w:val="18"/>
          <w:lang w:val="en-ZA" w:eastAsia="en-US"/>
        </w:rPr>
        <w:tab/>
        <w:t>___________________________</w:t>
      </w:r>
      <w:r w:rsidRPr="00D01B04">
        <w:rPr>
          <w:rFonts w:ascii="Arial" w:eastAsia="Calibri" w:hAnsi="Arial" w:cs="Arial"/>
          <w:b/>
          <w:sz w:val="18"/>
          <w:szCs w:val="18"/>
          <w:lang w:val="en-ZA" w:eastAsia="en-US"/>
        </w:rPr>
        <w:tab/>
        <w:t>___________________</w:t>
      </w:r>
    </w:p>
    <w:p w14:paraId="1B14CA1E" w14:textId="77777777" w:rsidR="0000547A" w:rsidRPr="00D01B04" w:rsidRDefault="0000547A" w:rsidP="0000547A">
      <w:pPr>
        <w:rPr>
          <w:rFonts w:ascii="Arial" w:eastAsia="Calibri" w:hAnsi="Arial" w:cs="Arial"/>
          <w:b/>
          <w:sz w:val="18"/>
          <w:szCs w:val="18"/>
          <w:lang w:val="en-ZA" w:eastAsia="en-US"/>
        </w:rPr>
      </w:pPr>
      <w:r w:rsidRPr="00D01B04">
        <w:rPr>
          <w:rFonts w:ascii="Arial" w:eastAsia="Calibri" w:hAnsi="Arial" w:cs="Arial"/>
          <w:b/>
          <w:sz w:val="18"/>
          <w:szCs w:val="18"/>
          <w:lang w:val="en-ZA" w:eastAsia="en-US"/>
        </w:rPr>
        <w:t>DATE</w:t>
      </w:r>
      <w:r w:rsidRPr="00D01B04">
        <w:rPr>
          <w:rFonts w:ascii="Arial" w:eastAsia="Calibri" w:hAnsi="Arial" w:cs="Arial"/>
          <w:b/>
          <w:sz w:val="18"/>
          <w:szCs w:val="18"/>
          <w:lang w:val="en-ZA" w:eastAsia="en-US"/>
        </w:rPr>
        <w:tab/>
      </w:r>
      <w:r w:rsidRPr="00D01B04">
        <w:rPr>
          <w:rFonts w:ascii="Arial" w:eastAsia="Calibri" w:hAnsi="Arial" w:cs="Arial"/>
          <w:b/>
          <w:sz w:val="18"/>
          <w:szCs w:val="18"/>
          <w:lang w:val="en-ZA" w:eastAsia="en-US"/>
        </w:rPr>
        <w:tab/>
      </w:r>
      <w:r w:rsidRPr="00D01B04">
        <w:rPr>
          <w:rFonts w:ascii="Arial" w:eastAsia="Calibri" w:hAnsi="Arial" w:cs="Arial"/>
          <w:b/>
          <w:sz w:val="18"/>
          <w:szCs w:val="18"/>
          <w:lang w:val="en-ZA" w:eastAsia="en-US"/>
        </w:rPr>
        <w:tab/>
      </w:r>
      <w:r w:rsidRPr="00D01B04">
        <w:rPr>
          <w:rFonts w:ascii="Arial" w:eastAsia="Calibri" w:hAnsi="Arial" w:cs="Arial"/>
          <w:b/>
          <w:sz w:val="18"/>
          <w:szCs w:val="18"/>
          <w:lang w:val="en-ZA" w:eastAsia="en-US"/>
        </w:rPr>
        <w:tab/>
      </w:r>
      <w:r w:rsidRPr="00D01B04">
        <w:rPr>
          <w:rFonts w:ascii="Arial" w:eastAsia="Calibri" w:hAnsi="Arial" w:cs="Arial"/>
          <w:b/>
          <w:sz w:val="18"/>
          <w:szCs w:val="18"/>
          <w:lang w:val="en-ZA" w:eastAsia="en-US"/>
        </w:rPr>
        <w:tab/>
      </w:r>
      <w:proofErr w:type="spellStart"/>
      <w:r w:rsidRPr="00D01B04">
        <w:rPr>
          <w:rFonts w:ascii="Arial" w:eastAsia="Calibri" w:hAnsi="Arial" w:cs="Arial"/>
          <w:b/>
          <w:sz w:val="18"/>
          <w:szCs w:val="18"/>
          <w:lang w:val="en-ZA" w:eastAsia="en-US"/>
        </w:rPr>
        <w:t>DATE</w:t>
      </w:r>
      <w:proofErr w:type="spellEnd"/>
      <w:r w:rsidRPr="00D01B04">
        <w:rPr>
          <w:rFonts w:ascii="Arial" w:eastAsia="Calibri" w:hAnsi="Arial" w:cs="Arial"/>
          <w:b/>
          <w:sz w:val="18"/>
          <w:szCs w:val="18"/>
          <w:lang w:val="en-ZA" w:eastAsia="en-US"/>
        </w:rPr>
        <w:tab/>
      </w:r>
      <w:r w:rsidRPr="00D01B04">
        <w:rPr>
          <w:rFonts w:ascii="Arial" w:eastAsia="Calibri" w:hAnsi="Arial" w:cs="Arial"/>
          <w:b/>
          <w:sz w:val="18"/>
          <w:szCs w:val="18"/>
          <w:lang w:val="en-ZA" w:eastAsia="en-US"/>
        </w:rPr>
        <w:tab/>
      </w:r>
      <w:r w:rsidRPr="00D01B04">
        <w:rPr>
          <w:rFonts w:ascii="Arial" w:eastAsia="Calibri" w:hAnsi="Arial" w:cs="Arial"/>
          <w:b/>
          <w:sz w:val="18"/>
          <w:szCs w:val="18"/>
          <w:lang w:val="en-ZA" w:eastAsia="en-US"/>
        </w:rPr>
        <w:tab/>
      </w:r>
      <w:r w:rsidRPr="00D01B04">
        <w:rPr>
          <w:rFonts w:ascii="Arial" w:eastAsia="Calibri" w:hAnsi="Arial" w:cs="Arial"/>
          <w:b/>
          <w:sz w:val="18"/>
          <w:szCs w:val="18"/>
          <w:lang w:val="en-ZA" w:eastAsia="en-US"/>
        </w:rPr>
        <w:tab/>
        <w:t>DATE</w:t>
      </w:r>
    </w:p>
    <w:p w14:paraId="079AA78F" w14:textId="77777777" w:rsidR="0000547A" w:rsidRPr="00D01B04" w:rsidRDefault="0000547A" w:rsidP="0000547A">
      <w:pPr>
        <w:rPr>
          <w:rFonts w:ascii="Arial" w:eastAsia="Calibri" w:hAnsi="Arial" w:cs="Arial"/>
          <w:b/>
          <w:sz w:val="18"/>
          <w:szCs w:val="18"/>
          <w:lang w:val="en-ZA" w:eastAsia="en-US"/>
        </w:rPr>
      </w:pPr>
    </w:p>
    <w:p w14:paraId="531AD770" w14:textId="77777777" w:rsidR="0000547A" w:rsidRPr="00D01B04" w:rsidRDefault="0000547A" w:rsidP="0000547A">
      <w:pPr>
        <w:rPr>
          <w:rFonts w:ascii="Arial" w:eastAsia="Calibri" w:hAnsi="Arial" w:cs="Arial"/>
          <w:b/>
          <w:sz w:val="16"/>
          <w:szCs w:val="16"/>
          <w:lang w:val="en-ZA" w:eastAsia="en-US"/>
        </w:rPr>
      </w:pPr>
    </w:p>
    <w:p w14:paraId="47C7D042" w14:textId="77777777" w:rsidR="0000547A" w:rsidRPr="00D01B04" w:rsidRDefault="0000547A" w:rsidP="0000547A">
      <w:pPr>
        <w:autoSpaceDE w:val="0"/>
        <w:autoSpaceDN w:val="0"/>
        <w:adjustRightInd w:val="0"/>
        <w:rPr>
          <w:rFonts w:ascii="Arial" w:eastAsia="Calibri" w:hAnsi="Arial" w:cs="Arial"/>
          <w:b/>
          <w:sz w:val="44"/>
          <w:szCs w:val="44"/>
          <w:lang w:val="en-ZA" w:eastAsia="en-US"/>
        </w:rPr>
      </w:pPr>
    </w:p>
    <w:p w14:paraId="41793746" w14:textId="578D5562" w:rsidR="0DA38C20" w:rsidRPr="00D01B04" w:rsidRDefault="0DA38C20" w:rsidP="0DA38C20">
      <w:pPr>
        <w:rPr>
          <w:rFonts w:ascii="Arial" w:hAnsi="Arial" w:cs="Arial"/>
          <w:b/>
          <w:bCs/>
        </w:rPr>
      </w:pPr>
    </w:p>
    <w:p w14:paraId="626677EC" w14:textId="77777777" w:rsidR="00E16C40" w:rsidRPr="00D01B04" w:rsidRDefault="00E16C40" w:rsidP="0DA38C20">
      <w:pPr>
        <w:rPr>
          <w:rFonts w:ascii="Arial" w:hAnsi="Arial" w:cs="Arial"/>
          <w:b/>
          <w:bCs/>
        </w:rPr>
      </w:pPr>
    </w:p>
    <w:p w14:paraId="5A802520" w14:textId="77777777" w:rsidR="00E16C40" w:rsidRPr="00D01B04" w:rsidRDefault="00E16C40" w:rsidP="0DA38C20">
      <w:pPr>
        <w:rPr>
          <w:rFonts w:ascii="Arial" w:hAnsi="Arial" w:cs="Arial"/>
          <w:b/>
          <w:bCs/>
        </w:rPr>
      </w:pPr>
    </w:p>
    <w:p w14:paraId="57046198" w14:textId="77777777" w:rsidR="00E16C40" w:rsidRPr="00D01B04" w:rsidRDefault="00E16C40" w:rsidP="0DA38C20">
      <w:pPr>
        <w:rPr>
          <w:rFonts w:ascii="Arial" w:hAnsi="Arial" w:cs="Arial"/>
          <w:b/>
          <w:bCs/>
        </w:rPr>
      </w:pPr>
    </w:p>
    <w:p w14:paraId="31C236BF" w14:textId="77777777" w:rsidR="00E16C40" w:rsidRPr="00D01B04" w:rsidRDefault="00E16C40" w:rsidP="0DA38C20">
      <w:pPr>
        <w:rPr>
          <w:rFonts w:ascii="Arial" w:hAnsi="Arial" w:cs="Arial"/>
          <w:b/>
          <w:bCs/>
        </w:rPr>
      </w:pPr>
    </w:p>
    <w:p w14:paraId="5ACDC7E7" w14:textId="77777777" w:rsidR="00E16C40" w:rsidRPr="00D01B04" w:rsidRDefault="00E16C40" w:rsidP="0DA38C20">
      <w:pPr>
        <w:rPr>
          <w:rFonts w:ascii="Arial" w:hAnsi="Arial" w:cs="Arial"/>
          <w:b/>
          <w:bCs/>
        </w:rPr>
      </w:pPr>
    </w:p>
    <w:p w14:paraId="3799F4A3" w14:textId="77777777" w:rsidR="00E16C40" w:rsidRPr="00D01B04" w:rsidRDefault="00E16C40" w:rsidP="0DA38C20">
      <w:pPr>
        <w:rPr>
          <w:rFonts w:ascii="Arial" w:hAnsi="Arial" w:cs="Arial"/>
          <w:b/>
          <w:bCs/>
        </w:rPr>
      </w:pPr>
    </w:p>
    <w:p w14:paraId="51AD68BA" w14:textId="77777777" w:rsidR="009E40B2" w:rsidRPr="00D01B04" w:rsidRDefault="009E40B2" w:rsidP="0DA38C20">
      <w:pPr>
        <w:rPr>
          <w:rFonts w:ascii="Arial" w:hAnsi="Arial" w:cs="Arial"/>
          <w:b/>
          <w:bCs/>
        </w:rPr>
      </w:pPr>
    </w:p>
    <w:p w14:paraId="46D8C1F3" w14:textId="77777777" w:rsidR="009E40B2" w:rsidRPr="00D01B04" w:rsidRDefault="009E40B2" w:rsidP="0DA38C20">
      <w:pPr>
        <w:rPr>
          <w:rFonts w:ascii="Arial" w:hAnsi="Arial" w:cs="Arial"/>
          <w:b/>
          <w:bCs/>
        </w:rPr>
      </w:pPr>
    </w:p>
    <w:p w14:paraId="71FACAB9" w14:textId="77777777" w:rsidR="009E40B2" w:rsidRPr="00D01B04" w:rsidRDefault="009E40B2" w:rsidP="0DA38C20">
      <w:pPr>
        <w:rPr>
          <w:rFonts w:ascii="Arial" w:hAnsi="Arial" w:cs="Arial"/>
          <w:b/>
          <w:bCs/>
        </w:rPr>
      </w:pPr>
    </w:p>
    <w:p w14:paraId="5D4075B8" w14:textId="77777777" w:rsidR="009E40B2" w:rsidRPr="00D01B04" w:rsidRDefault="009E40B2" w:rsidP="0DA38C20">
      <w:pPr>
        <w:rPr>
          <w:rFonts w:ascii="Arial" w:hAnsi="Arial" w:cs="Arial"/>
          <w:b/>
          <w:bCs/>
        </w:rPr>
      </w:pPr>
    </w:p>
    <w:p w14:paraId="166D0F9D" w14:textId="77777777" w:rsidR="009E40B2" w:rsidRPr="00D01B04" w:rsidRDefault="009E40B2" w:rsidP="0DA38C20">
      <w:pPr>
        <w:rPr>
          <w:rFonts w:ascii="Arial" w:hAnsi="Arial" w:cs="Arial"/>
          <w:b/>
          <w:bCs/>
        </w:rPr>
      </w:pPr>
    </w:p>
    <w:p w14:paraId="2A231A8C" w14:textId="77777777" w:rsidR="009E40B2" w:rsidRPr="00D01B04" w:rsidRDefault="009E40B2" w:rsidP="0DA38C20">
      <w:pPr>
        <w:rPr>
          <w:rFonts w:ascii="Arial" w:hAnsi="Arial" w:cs="Arial"/>
          <w:b/>
          <w:bCs/>
        </w:rPr>
      </w:pPr>
    </w:p>
    <w:p w14:paraId="5D7DC2CF" w14:textId="77777777" w:rsidR="009E40B2" w:rsidRPr="00D01B04" w:rsidRDefault="009E40B2" w:rsidP="0DA38C20">
      <w:pPr>
        <w:rPr>
          <w:rFonts w:ascii="Arial" w:hAnsi="Arial" w:cs="Arial"/>
          <w:b/>
          <w:bCs/>
        </w:rPr>
      </w:pPr>
    </w:p>
    <w:p w14:paraId="7AC4E9AA" w14:textId="77777777" w:rsidR="009E40B2" w:rsidRPr="00D01B04" w:rsidRDefault="009E40B2" w:rsidP="0DA38C20">
      <w:pPr>
        <w:rPr>
          <w:rFonts w:ascii="Arial" w:hAnsi="Arial" w:cs="Arial"/>
          <w:b/>
          <w:bCs/>
        </w:rPr>
      </w:pPr>
    </w:p>
    <w:p w14:paraId="487FA399" w14:textId="77777777" w:rsidR="009E40B2" w:rsidRPr="00D01B04" w:rsidRDefault="009E40B2" w:rsidP="0DA38C20">
      <w:pPr>
        <w:rPr>
          <w:rFonts w:ascii="Arial" w:hAnsi="Arial" w:cs="Arial"/>
          <w:b/>
          <w:bCs/>
        </w:rPr>
      </w:pPr>
    </w:p>
    <w:p w14:paraId="0C5F3976" w14:textId="77777777" w:rsidR="009E40B2" w:rsidRPr="00D01B04" w:rsidRDefault="009E40B2" w:rsidP="0DA38C20">
      <w:pPr>
        <w:rPr>
          <w:rFonts w:ascii="Arial" w:hAnsi="Arial" w:cs="Arial"/>
          <w:b/>
          <w:bCs/>
        </w:rPr>
      </w:pPr>
    </w:p>
    <w:p w14:paraId="017A28CD" w14:textId="77777777" w:rsidR="009E40B2" w:rsidRPr="00D01B04" w:rsidRDefault="009E40B2" w:rsidP="0DA38C20">
      <w:pPr>
        <w:rPr>
          <w:rFonts w:ascii="Arial" w:hAnsi="Arial" w:cs="Arial"/>
          <w:b/>
          <w:bCs/>
        </w:rPr>
      </w:pPr>
    </w:p>
    <w:p w14:paraId="1CC8FD43" w14:textId="77777777" w:rsidR="009E40B2" w:rsidRPr="00D01B04" w:rsidRDefault="009E40B2" w:rsidP="0DA38C20">
      <w:pPr>
        <w:rPr>
          <w:rFonts w:ascii="Arial" w:hAnsi="Arial" w:cs="Arial"/>
          <w:b/>
          <w:bCs/>
        </w:rPr>
      </w:pPr>
    </w:p>
    <w:p w14:paraId="154D6C7C" w14:textId="77777777" w:rsidR="009E40B2" w:rsidRPr="00D01B04" w:rsidRDefault="009E40B2" w:rsidP="0DA38C20">
      <w:pPr>
        <w:rPr>
          <w:rFonts w:ascii="Arial" w:hAnsi="Arial" w:cs="Arial"/>
          <w:b/>
          <w:bCs/>
        </w:rPr>
      </w:pPr>
    </w:p>
    <w:p w14:paraId="119CAFE1" w14:textId="77777777" w:rsidR="009E40B2" w:rsidRPr="00D01B04" w:rsidRDefault="009E40B2" w:rsidP="0DA38C20">
      <w:pPr>
        <w:rPr>
          <w:rFonts w:ascii="Arial" w:hAnsi="Arial" w:cs="Arial"/>
          <w:b/>
          <w:bCs/>
        </w:rPr>
      </w:pPr>
    </w:p>
    <w:p w14:paraId="72B2E2A3" w14:textId="77777777" w:rsidR="009E40B2" w:rsidRPr="00D01B04" w:rsidRDefault="009E40B2" w:rsidP="0DA38C20">
      <w:pPr>
        <w:rPr>
          <w:rFonts w:ascii="Arial" w:hAnsi="Arial" w:cs="Arial"/>
          <w:b/>
          <w:bCs/>
        </w:rPr>
      </w:pPr>
    </w:p>
    <w:p w14:paraId="4453387B" w14:textId="77777777" w:rsidR="009E40B2" w:rsidRPr="00D01B04" w:rsidRDefault="009E40B2" w:rsidP="0DA38C20">
      <w:pPr>
        <w:rPr>
          <w:rFonts w:ascii="Arial" w:hAnsi="Arial" w:cs="Arial"/>
          <w:b/>
          <w:bCs/>
        </w:rPr>
      </w:pPr>
    </w:p>
    <w:p w14:paraId="78A91D2B" w14:textId="77777777" w:rsidR="009E40B2" w:rsidRPr="00D01B04" w:rsidRDefault="009E40B2" w:rsidP="0DA38C20">
      <w:pPr>
        <w:rPr>
          <w:rFonts w:ascii="Arial" w:hAnsi="Arial" w:cs="Arial"/>
          <w:b/>
          <w:bCs/>
        </w:rPr>
      </w:pPr>
    </w:p>
    <w:p w14:paraId="0A874C9E" w14:textId="77777777" w:rsidR="009E40B2" w:rsidRPr="00D01B04" w:rsidRDefault="009E40B2" w:rsidP="0DA38C20">
      <w:pPr>
        <w:rPr>
          <w:rFonts w:ascii="Arial" w:hAnsi="Arial" w:cs="Arial"/>
          <w:b/>
          <w:bCs/>
        </w:rPr>
      </w:pPr>
    </w:p>
    <w:p w14:paraId="39A5876B" w14:textId="77777777" w:rsidR="009E40B2" w:rsidRPr="00D01B04" w:rsidRDefault="009E40B2" w:rsidP="0DA38C20">
      <w:pPr>
        <w:rPr>
          <w:rFonts w:ascii="Arial" w:hAnsi="Arial" w:cs="Arial"/>
          <w:b/>
          <w:bCs/>
        </w:rPr>
      </w:pPr>
    </w:p>
    <w:p w14:paraId="6CD1A7F0" w14:textId="77777777" w:rsidR="009E40B2" w:rsidRPr="00D01B04" w:rsidRDefault="009E40B2" w:rsidP="0DA38C20">
      <w:pPr>
        <w:rPr>
          <w:rFonts w:ascii="Arial" w:hAnsi="Arial" w:cs="Arial"/>
          <w:b/>
          <w:bCs/>
        </w:rPr>
      </w:pPr>
    </w:p>
    <w:p w14:paraId="0DF5FC03" w14:textId="77777777" w:rsidR="009E40B2" w:rsidRPr="00D01B04" w:rsidRDefault="009E40B2" w:rsidP="0DA38C20">
      <w:pPr>
        <w:rPr>
          <w:rFonts w:ascii="Arial" w:hAnsi="Arial" w:cs="Arial"/>
          <w:b/>
          <w:bCs/>
        </w:rPr>
      </w:pPr>
    </w:p>
    <w:p w14:paraId="7A31BA06" w14:textId="77777777" w:rsidR="009E40B2" w:rsidRPr="00D01B04" w:rsidRDefault="009E40B2" w:rsidP="0DA38C20">
      <w:pPr>
        <w:rPr>
          <w:rFonts w:ascii="Arial" w:hAnsi="Arial" w:cs="Arial"/>
          <w:b/>
          <w:bCs/>
        </w:rPr>
      </w:pPr>
    </w:p>
    <w:p w14:paraId="69929CD6" w14:textId="77777777" w:rsidR="009E40B2" w:rsidRPr="00D01B04" w:rsidRDefault="009E40B2" w:rsidP="0DA38C20">
      <w:pPr>
        <w:rPr>
          <w:rFonts w:ascii="Arial" w:hAnsi="Arial" w:cs="Arial"/>
          <w:b/>
          <w:bCs/>
        </w:rPr>
      </w:pPr>
    </w:p>
    <w:p w14:paraId="2DA9FDC1" w14:textId="77777777" w:rsidR="009E40B2" w:rsidRPr="00D01B04" w:rsidRDefault="009E40B2" w:rsidP="0DA38C20">
      <w:pPr>
        <w:rPr>
          <w:rFonts w:ascii="Arial" w:hAnsi="Arial" w:cs="Arial"/>
          <w:b/>
          <w:bCs/>
        </w:rPr>
      </w:pPr>
    </w:p>
    <w:p w14:paraId="49278076" w14:textId="77777777" w:rsidR="009E40B2" w:rsidRPr="00D01B04" w:rsidRDefault="009E40B2" w:rsidP="0DA38C20">
      <w:pPr>
        <w:rPr>
          <w:rFonts w:ascii="Arial" w:hAnsi="Arial" w:cs="Arial"/>
          <w:b/>
          <w:bCs/>
        </w:rPr>
      </w:pPr>
    </w:p>
    <w:p w14:paraId="158E6977" w14:textId="77777777" w:rsidR="009E40B2" w:rsidRPr="00D01B04" w:rsidRDefault="009E40B2" w:rsidP="0DA38C20">
      <w:pPr>
        <w:rPr>
          <w:rFonts w:ascii="Arial" w:hAnsi="Arial" w:cs="Arial"/>
          <w:b/>
          <w:bCs/>
        </w:rPr>
      </w:pPr>
    </w:p>
    <w:p w14:paraId="668AF5FD" w14:textId="77777777" w:rsidR="009E40B2" w:rsidRPr="00D01B04" w:rsidRDefault="009E40B2" w:rsidP="0DA38C20">
      <w:pPr>
        <w:rPr>
          <w:rFonts w:ascii="Arial" w:hAnsi="Arial" w:cs="Arial"/>
          <w:b/>
          <w:bCs/>
        </w:rPr>
      </w:pPr>
    </w:p>
    <w:p w14:paraId="705E882B" w14:textId="77777777" w:rsidR="009E40B2" w:rsidRPr="00D01B04" w:rsidRDefault="009E40B2" w:rsidP="0DA38C20">
      <w:pPr>
        <w:rPr>
          <w:rFonts w:ascii="Arial" w:hAnsi="Arial" w:cs="Arial"/>
          <w:b/>
          <w:bCs/>
        </w:rPr>
      </w:pPr>
    </w:p>
    <w:p w14:paraId="5166BC9B" w14:textId="77777777" w:rsidR="009E40B2" w:rsidRPr="00D01B04" w:rsidRDefault="009E40B2" w:rsidP="0DA38C20">
      <w:pPr>
        <w:rPr>
          <w:rFonts w:ascii="Arial" w:hAnsi="Arial" w:cs="Arial"/>
          <w:b/>
          <w:bCs/>
        </w:rPr>
      </w:pPr>
    </w:p>
    <w:p w14:paraId="57D7EC45" w14:textId="77777777" w:rsidR="009E40B2" w:rsidRPr="00D01B04" w:rsidRDefault="009E40B2" w:rsidP="0DA38C20">
      <w:pPr>
        <w:rPr>
          <w:rFonts w:ascii="Arial" w:hAnsi="Arial" w:cs="Arial"/>
          <w:b/>
          <w:bCs/>
        </w:rPr>
      </w:pPr>
    </w:p>
    <w:p w14:paraId="5B353E4B" w14:textId="77777777" w:rsidR="009E40B2" w:rsidRPr="00D01B04" w:rsidRDefault="009E40B2" w:rsidP="0DA38C20">
      <w:pPr>
        <w:rPr>
          <w:rFonts w:ascii="Arial" w:hAnsi="Arial" w:cs="Arial"/>
          <w:b/>
          <w:bCs/>
        </w:rPr>
      </w:pPr>
    </w:p>
    <w:p w14:paraId="5C279267" w14:textId="77777777" w:rsidR="00E16C40" w:rsidRPr="00D01B04" w:rsidRDefault="00E16C40" w:rsidP="0DA38C20">
      <w:pPr>
        <w:rPr>
          <w:rFonts w:ascii="Arial" w:hAnsi="Arial" w:cs="Arial"/>
          <w:b/>
          <w:bCs/>
        </w:rPr>
      </w:pPr>
    </w:p>
    <w:p w14:paraId="2B3C2C8A" w14:textId="77777777" w:rsidR="00E16C40" w:rsidRPr="00D01B04" w:rsidRDefault="00E16C40" w:rsidP="0DA38C20">
      <w:pPr>
        <w:rPr>
          <w:rFonts w:ascii="Arial" w:hAnsi="Arial" w:cs="Arial"/>
          <w:b/>
          <w:bCs/>
        </w:rPr>
      </w:pPr>
    </w:p>
    <w:tbl>
      <w:tblPr>
        <w:tblW w:w="97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gridCol w:w="3680"/>
      </w:tblGrid>
      <w:tr w:rsidR="00E16C40" w:rsidRPr="00D01B04" w14:paraId="2E1FDC6A"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17365D"/>
            <w:hideMark/>
          </w:tcPr>
          <w:p w14:paraId="10B6549A" w14:textId="77777777" w:rsidR="00E16C40" w:rsidRPr="00D01B04" w:rsidRDefault="00E16C40">
            <w:pPr>
              <w:spacing w:line="276" w:lineRule="auto"/>
              <w:jc w:val="center"/>
              <w:rPr>
                <w:rFonts w:ascii="Arial" w:hAnsi="Arial" w:cs="Arial"/>
                <w:b/>
                <w:bCs/>
                <w:iCs/>
                <w:sz w:val="22"/>
                <w:szCs w:val="22"/>
                <w:lang w:val="en-ZA"/>
              </w:rPr>
            </w:pPr>
            <w:r w:rsidRPr="00D01B04">
              <w:rPr>
                <w:rFonts w:ascii="Arial" w:hAnsi="Arial" w:cs="Arial"/>
                <w:b/>
                <w:bCs/>
                <w:iCs/>
                <w:sz w:val="22"/>
                <w:szCs w:val="22"/>
              </w:rPr>
              <w:t>Authority</w:t>
            </w:r>
          </w:p>
        </w:tc>
        <w:tc>
          <w:tcPr>
            <w:tcW w:w="3680" w:type="dxa"/>
            <w:tcBorders>
              <w:top w:val="single" w:sz="4" w:space="0" w:color="auto"/>
              <w:left w:val="single" w:sz="4" w:space="0" w:color="auto"/>
              <w:bottom w:val="single" w:sz="4" w:space="0" w:color="auto"/>
              <w:right w:val="single" w:sz="4" w:space="0" w:color="auto"/>
            </w:tcBorders>
            <w:shd w:val="clear" w:color="auto" w:fill="17365D"/>
            <w:hideMark/>
          </w:tcPr>
          <w:p w14:paraId="3DD84D72" w14:textId="77777777" w:rsidR="00E16C40" w:rsidRPr="00D01B04" w:rsidRDefault="00E16C40">
            <w:pPr>
              <w:spacing w:line="276" w:lineRule="auto"/>
              <w:jc w:val="center"/>
              <w:rPr>
                <w:rFonts w:ascii="Arial" w:hAnsi="Arial" w:cs="Arial"/>
                <w:b/>
                <w:sz w:val="22"/>
                <w:szCs w:val="22"/>
              </w:rPr>
            </w:pPr>
            <w:r w:rsidRPr="00D01B04">
              <w:rPr>
                <w:rFonts w:ascii="Arial" w:hAnsi="Arial" w:cs="Arial"/>
                <w:b/>
                <w:sz w:val="22"/>
                <w:szCs w:val="22"/>
              </w:rPr>
              <w:t>Date</w:t>
            </w:r>
          </w:p>
        </w:tc>
      </w:tr>
      <w:tr w:rsidR="00E16C40" w:rsidRPr="00D01B04" w14:paraId="1AB90CD6"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1757ABB9" w14:textId="77777777" w:rsidR="00E16C40" w:rsidRPr="00D01B04" w:rsidRDefault="00E16C40">
            <w:pPr>
              <w:spacing w:line="276" w:lineRule="auto"/>
              <w:rPr>
                <w:rFonts w:ascii="Arial" w:hAnsi="Arial" w:cs="Arial"/>
                <w:b/>
                <w:bCs/>
                <w:iCs/>
                <w:sz w:val="22"/>
                <w:szCs w:val="22"/>
              </w:rPr>
            </w:pPr>
            <w:r w:rsidRPr="00D01B04">
              <w:rPr>
                <w:rFonts w:ascii="Arial" w:hAnsi="Arial" w:cs="Arial"/>
                <w:b/>
                <w:bCs/>
                <w:iCs/>
                <w:sz w:val="22"/>
                <w:szCs w:val="22"/>
              </w:rPr>
              <w:t>HOD Approval</w:t>
            </w:r>
          </w:p>
        </w:tc>
        <w:tc>
          <w:tcPr>
            <w:tcW w:w="3680" w:type="dxa"/>
            <w:tcBorders>
              <w:top w:val="single" w:sz="4" w:space="0" w:color="auto"/>
              <w:left w:val="single" w:sz="4" w:space="0" w:color="auto"/>
              <w:bottom w:val="single" w:sz="4" w:space="0" w:color="auto"/>
              <w:right w:val="single" w:sz="4" w:space="0" w:color="auto"/>
            </w:tcBorders>
          </w:tcPr>
          <w:p w14:paraId="19638A30" w14:textId="77777777" w:rsidR="00E16C40" w:rsidRPr="00D01B04" w:rsidRDefault="00E16C40">
            <w:pPr>
              <w:spacing w:line="276" w:lineRule="auto"/>
              <w:rPr>
                <w:rFonts w:ascii="Arial" w:hAnsi="Arial" w:cs="Arial"/>
                <w:sz w:val="22"/>
                <w:szCs w:val="22"/>
              </w:rPr>
            </w:pPr>
          </w:p>
        </w:tc>
      </w:tr>
      <w:tr w:rsidR="00E16C40" w:rsidRPr="00D01B04" w14:paraId="189BEE31"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482E2676" w14:textId="77777777" w:rsidR="00E16C40" w:rsidRPr="00D01B04" w:rsidRDefault="00E16C40">
            <w:pPr>
              <w:spacing w:line="276" w:lineRule="auto"/>
              <w:rPr>
                <w:rFonts w:ascii="Arial" w:hAnsi="Arial" w:cs="Arial"/>
                <w:b/>
                <w:bCs/>
                <w:iCs/>
                <w:sz w:val="22"/>
                <w:szCs w:val="22"/>
              </w:rPr>
            </w:pPr>
            <w:r w:rsidRPr="00D01B04">
              <w:rPr>
                <w:rFonts w:ascii="Arial" w:hAnsi="Arial" w:cs="Arial"/>
                <w:b/>
                <w:bCs/>
                <w:iCs/>
                <w:sz w:val="22"/>
                <w:szCs w:val="22"/>
              </w:rPr>
              <w:t>MM Approval</w:t>
            </w:r>
          </w:p>
        </w:tc>
        <w:tc>
          <w:tcPr>
            <w:tcW w:w="3680" w:type="dxa"/>
            <w:tcBorders>
              <w:top w:val="single" w:sz="4" w:space="0" w:color="auto"/>
              <w:left w:val="single" w:sz="4" w:space="0" w:color="auto"/>
              <w:bottom w:val="single" w:sz="4" w:space="0" w:color="auto"/>
              <w:right w:val="single" w:sz="4" w:space="0" w:color="auto"/>
            </w:tcBorders>
          </w:tcPr>
          <w:p w14:paraId="2D8669F7" w14:textId="77777777" w:rsidR="00E16C40" w:rsidRPr="00D01B04" w:rsidRDefault="00E16C40">
            <w:pPr>
              <w:spacing w:line="276" w:lineRule="auto"/>
              <w:rPr>
                <w:rFonts w:ascii="Arial" w:hAnsi="Arial" w:cs="Arial"/>
                <w:sz w:val="22"/>
                <w:szCs w:val="22"/>
              </w:rPr>
            </w:pPr>
          </w:p>
        </w:tc>
      </w:tr>
      <w:tr w:rsidR="00E16C40" w:rsidRPr="00D01B04" w14:paraId="287C214D"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10D8FE4" w14:textId="77777777" w:rsidR="00E16C40" w:rsidRPr="00D01B04" w:rsidRDefault="00E16C40">
            <w:pPr>
              <w:spacing w:line="276" w:lineRule="auto"/>
              <w:rPr>
                <w:rFonts w:ascii="Arial" w:hAnsi="Arial" w:cs="Arial"/>
                <w:b/>
                <w:bCs/>
                <w:iCs/>
                <w:sz w:val="22"/>
                <w:szCs w:val="22"/>
              </w:rPr>
            </w:pPr>
            <w:r w:rsidRPr="00D01B04">
              <w:rPr>
                <w:rFonts w:ascii="Arial" w:hAnsi="Arial" w:cs="Arial"/>
                <w:b/>
                <w:bCs/>
                <w:iCs/>
                <w:sz w:val="22"/>
                <w:szCs w:val="22"/>
              </w:rPr>
              <w:t>Council Approval</w:t>
            </w:r>
          </w:p>
        </w:tc>
        <w:tc>
          <w:tcPr>
            <w:tcW w:w="3680" w:type="dxa"/>
            <w:tcBorders>
              <w:top w:val="single" w:sz="4" w:space="0" w:color="auto"/>
              <w:left w:val="single" w:sz="4" w:space="0" w:color="auto"/>
              <w:bottom w:val="single" w:sz="4" w:space="0" w:color="auto"/>
              <w:right w:val="single" w:sz="4" w:space="0" w:color="auto"/>
            </w:tcBorders>
          </w:tcPr>
          <w:p w14:paraId="7055D93E" w14:textId="77777777" w:rsidR="00E16C40" w:rsidRPr="00D01B04" w:rsidRDefault="00E16C40">
            <w:pPr>
              <w:spacing w:line="276" w:lineRule="auto"/>
              <w:rPr>
                <w:rFonts w:ascii="Arial" w:hAnsi="Arial" w:cs="Arial"/>
                <w:sz w:val="22"/>
                <w:szCs w:val="22"/>
              </w:rPr>
            </w:pPr>
          </w:p>
        </w:tc>
      </w:tr>
      <w:tr w:rsidR="00E16C40" w:rsidRPr="00D01B04" w14:paraId="3CF3BE7E"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D165187" w14:textId="77777777" w:rsidR="00E16C40" w:rsidRPr="00D01B04" w:rsidRDefault="00E16C40">
            <w:pPr>
              <w:spacing w:line="276" w:lineRule="auto"/>
              <w:rPr>
                <w:rFonts w:ascii="Arial" w:hAnsi="Arial" w:cs="Arial"/>
                <w:b/>
                <w:bCs/>
                <w:iCs/>
                <w:sz w:val="22"/>
                <w:szCs w:val="22"/>
              </w:rPr>
            </w:pPr>
            <w:r w:rsidRPr="00D01B04">
              <w:rPr>
                <w:rFonts w:ascii="Arial" w:hAnsi="Arial" w:cs="Arial"/>
                <w:b/>
                <w:bCs/>
                <w:iCs/>
                <w:sz w:val="22"/>
                <w:szCs w:val="22"/>
              </w:rPr>
              <w:t>Date of next Review</w:t>
            </w:r>
          </w:p>
        </w:tc>
        <w:tc>
          <w:tcPr>
            <w:tcW w:w="3680" w:type="dxa"/>
            <w:tcBorders>
              <w:top w:val="single" w:sz="4" w:space="0" w:color="auto"/>
              <w:left w:val="single" w:sz="4" w:space="0" w:color="auto"/>
              <w:bottom w:val="single" w:sz="4" w:space="0" w:color="auto"/>
              <w:right w:val="single" w:sz="4" w:space="0" w:color="auto"/>
            </w:tcBorders>
          </w:tcPr>
          <w:p w14:paraId="1C42779F" w14:textId="77777777" w:rsidR="00E16C40" w:rsidRPr="00D01B04" w:rsidRDefault="00E16C40">
            <w:pPr>
              <w:spacing w:line="276" w:lineRule="auto"/>
              <w:rPr>
                <w:rFonts w:ascii="Arial" w:hAnsi="Arial" w:cs="Arial"/>
                <w:sz w:val="22"/>
                <w:szCs w:val="22"/>
              </w:rPr>
            </w:pPr>
          </w:p>
        </w:tc>
      </w:tr>
    </w:tbl>
    <w:p w14:paraId="6DDFB64C" w14:textId="77777777" w:rsidR="00E16C40" w:rsidRPr="00D01B04" w:rsidRDefault="00E16C40" w:rsidP="00E16C40">
      <w:pPr>
        <w:spacing w:line="276" w:lineRule="auto"/>
        <w:ind w:left="142"/>
        <w:rPr>
          <w:rFonts w:ascii="Arial" w:eastAsia="Times New Roman" w:hAnsi="Arial" w:cs="Arial"/>
          <w:sz w:val="22"/>
          <w:szCs w:val="22"/>
          <w:lang w:eastAsia="en-US"/>
        </w:rPr>
      </w:pPr>
    </w:p>
    <w:p w14:paraId="3A61693C" w14:textId="77777777" w:rsidR="00E16C40" w:rsidRPr="00D01B04" w:rsidRDefault="00E16C40" w:rsidP="00E16C40">
      <w:pPr>
        <w:spacing w:line="276" w:lineRule="auto"/>
        <w:ind w:left="142"/>
        <w:rPr>
          <w:rFonts w:ascii="Arial" w:hAnsi="Arial" w:cs="Arial"/>
          <w:sz w:val="22"/>
          <w:szCs w:val="22"/>
        </w:rPr>
      </w:pPr>
      <w:r w:rsidRPr="00D01B04">
        <w:rPr>
          <w:rFonts w:ascii="Arial" w:hAnsi="Arial" w:cs="Arial"/>
          <w:sz w:val="22"/>
          <w:szCs w:val="22"/>
        </w:rPr>
        <w:tab/>
      </w:r>
    </w:p>
    <w:p w14:paraId="460F04BA" w14:textId="77777777" w:rsidR="00E16C40" w:rsidRPr="00D01B04" w:rsidRDefault="00E16C40" w:rsidP="00E16C40">
      <w:pPr>
        <w:spacing w:line="276" w:lineRule="auto"/>
        <w:ind w:left="142"/>
        <w:rPr>
          <w:rFonts w:ascii="Arial" w:hAnsi="Arial" w:cs="Arial"/>
          <w:sz w:val="22"/>
          <w:szCs w:val="22"/>
        </w:rPr>
      </w:pPr>
    </w:p>
    <w:p w14:paraId="49353CEB" w14:textId="77777777" w:rsidR="00E16C40" w:rsidRPr="00D01B04" w:rsidRDefault="00E16C40" w:rsidP="00E16C40">
      <w:pPr>
        <w:spacing w:line="276" w:lineRule="auto"/>
        <w:ind w:left="142"/>
        <w:rPr>
          <w:rFonts w:ascii="Arial" w:hAnsi="Arial" w:cs="Arial"/>
          <w:b/>
          <w:bCs/>
          <w:sz w:val="22"/>
          <w:szCs w:val="22"/>
        </w:rPr>
      </w:pPr>
      <w:r w:rsidRPr="00D01B04">
        <w:rPr>
          <w:rFonts w:ascii="Arial" w:hAnsi="Arial" w:cs="Arial"/>
          <w:b/>
          <w:bCs/>
          <w:sz w:val="22"/>
          <w:szCs w:val="22"/>
        </w:rPr>
        <w:t>Approval of Policy</w:t>
      </w:r>
    </w:p>
    <w:p w14:paraId="1A6EEC0C" w14:textId="77777777" w:rsidR="00E16C40" w:rsidRPr="00D01B04" w:rsidRDefault="00E16C40" w:rsidP="00E16C40">
      <w:pPr>
        <w:spacing w:line="276" w:lineRule="auto"/>
        <w:ind w:left="142"/>
        <w:rPr>
          <w:rFonts w:ascii="Arial" w:hAnsi="Arial" w:cs="Arial"/>
          <w:sz w:val="22"/>
          <w:szCs w:val="22"/>
        </w:rPr>
      </w:pPr>
    </w:p>
    <w:p w14:paraId="2C6258AF" w14:textId="77777777" w:rsidR="00E16C40" w:rsidRPr="00D01B04" w:rsidRDefault="00E16C40" w:rsidP="00E16C40">
      <w:pPr>
        <w:spacing w:line="276" w:lineRule="auto"/>
        <w:ind w:left="142"/>
        <w:rPr>
          <w:rFonts w:ascii="Arial" w:hAnsi="Arial" w:cs="Arial"/>
          <w:sz w:val="22"/>
          <w:szCs w:val="22"/>
        </w:rPr>
      </w:pPr>
      <w:r w:rsidRPr="00D01B04">
        <w:rPr>
          <w:rFonts w:ascii="Arial" w:hAnsi="Arial" w:cs="Arial"/>
          <w:sz w:val="22"/>
          <w:szCs w:val="22"/>
        </w:rPr>
        <w:t xml:space="preserve">Please note that the implementation of the policy contained in this document is subject to approval and signing off by all relevant Heads and/or Committees, including but not limited to: </w:t>
      </w:r>
    </w:p>
    <w:p w14:paraId="53F1009F" w14:textId="77777777" w:rsidR="00E16C40" w:rsidRPr="00D01B04" w:rsidRDefault="00E16C40" w:rsidP="00E16C40">
      <w:pPr>
        <w:numPr>
          <w:ilvl w:val="0"/>
          <w:numId w:val="2"/>
        </w:numPr>
        <w:spacing w:line="276" w:lineRule="auto"/>
        <w:jc w:val="both"/>
        <w:rPr>
          <w:rFonts w:ascii="Arial" w:hAnsi="Arial" w:cs="Arial"/>
          <w:sz w:val="22"/>
          <w:szCs w:val="22"/>
        </w:rPr>
      </w:pPr>
      <w:r w:rsidRPr="00D01B04">
        <w:rPr>
          <w:rFonts w:ascii="Arial" w:hAnsi="Arial" w:cs="Arial"/>
          <w:sz w:val="22"/>
          <w:szCs w:val="22"/>
        </w:rPr>
        <w:t>Municipal Manager; and</w:t>
      </w:r>
    </w:p>
    <w:p w14:paraId="5FB1C5CD" w14:textId="77777777" w:rsidR="00E16C40" w:rsidRPr="00D01B04" w:rsidRDefault="00E16C40" w:rsidP="00E16C40">
      <w:pPr>
        <w:numPr>
          <w:ilvl w:val="0"/>
          <w:numId w:val="2"/>
        </w:numPr>
        <w:spacing w:line="276" w:lineRule="auto"/>
        <w:jc w:val="both"/>
        <w:rPr>
          <w:rFonts w:ascii="Arial" w:hAnsi="Arial" w:cs="Arial"/>
          <w:sz w:val="22"/>
          <w:szCs w:val="22"/>
        </w:rPr>
      </w:pPr>
      <w:r w:rsidRPr="00D01B04">
        <w:rPr>
          <w:rFonts w:ascii="Arial" w:hAnsi="Arial" w:cs="Arial"/>
          <w:sz w:val="22"/>
          <w:szCs w:val="22"/>
        </w:rPr>
        <w:t>Municipal Council.</w:t>
      </w:r>
    </w:p>
    <w:p w14:paraId="49C8DAE4" w14:textId="77777777" w:rsidR="003A27A1" w:rsidRPr="00D01B04" w:rsidRDefault="003A27A1" w:rsidP="0DA38C20">
      <w:pPr>
        <w:rPr>
          <w:rFonts w:ascii="Arial" w:hAnsi="Arial" w:cs="Arial"/>
          <w:b/>
          <w:bCs/>
        </w:rPr>
      </w:pPr>
    </w:p>
    <w:p w14:paraId="595AE1A3" w14:textId="77777777" w:rsidR="00AA26D5" w:rsidRPr="00D01B04" w:rsidRDefault="00AA26D5" w:rsidP="0DA38C20">
      <w:pPr>
        <w:rPr>
          <w:rFonts w:ascii="Arial" w:hAnsi="Arial" w:cs="Arial"/>
          <w:b/>
          <w:bCs/>
        </w:rPr>
      </w:pPr>
    </w:p>
    <w:p w14:paraId="2053567C" w14:textId="77777777" w:rsidR="00AA26D5" w:rsidRPr="00D01B04" w:rsidRDefault="00AA26D5" w:rsidP="0DA38C20">
      <w:pPr>
        <w:rPr>
          <w:rFonts w:ascii="Arial" w:hAnsi="Arial" w:cs="Arial"/>
          <w:b/>
          <w:bCs/>
        </w:rPr>
      </w:pPr>
    </w:p>
    <w:p w14:paraId="2CC14CDA" w14:textId="77777777" w:rsidR="00AA26D5" w:rsidRPr="00D01B04" w:rsidRDefault="00AA26D5" w:rsidP="0DA38C20">
      <w:pPr>
        <w:rPr>
          <w:rFonts w:ascii="Arial" w:hAnsi="Arial" w:cs="Arial"/>
          <w:b/>
          <w:bCs/>
        </w:rPr>
      </w:pPr>
    </w:p>
    <w:p w14:paraId="47D1B7FA" w14:textId="77777777" w:rsidR="00AA26D5" w:rsidRPr="00D01B04" w:rsidRDefault="00AA26D5" w:rsidP="0DA38C20">
      <w:pPr>
        <w:rPr>
          <w:rFonts w:ascii="Arial" w:hAnsi="Arial" w:cs="Arial"/>
          <w:b/>
          <w:bCs/>
        </w:rPr>
      </w:pPr>
    </w:p>
    <w:p w14:paraId="36D70FA2" w14:textId="77777777" w:rsidR="00AA26D5" w:rsidRPr="00D01B04" w:rsidRDefault="00AA26D5" w:rsidP="0DA38C20">
      <w:pPr>
        <w:rPr>
          <w:rFonts w:ascii="Arial" w:hAnsi="Arial" w:cs="Arial"/>
          <w:b/>
          <w:bCs/>
        </w:rPr>
      </w:pPr>
    </w:p>
    <w:p w14:paraId="0068BDF1" w14:textId="77777777" w:rsidR="00AA26D5" w:rsidRPr="00D01B04" w:rsidRDefault="00AA26D5" w:rsidP="0DA38C20">
      <w:pPr>
        <w:rPr>
          <w:rFonts w:ascii="Arial" w:hAnsi="Arial" w:cs="Arial"/>
          <w:b/>
          <w:bCs/>
        </w:rPr>
      </w:pPr>
    </w:p>
    <w:p w14:paraId="6458A76C" w14:textId="77777777" w:rsidR="00AA26D5" w:rsidRPr="00D01B04" w:rsidRDefault="00AA26D5" w:rsidP="0DA38C20">
      <w:pPr>
        <w:rPr>
          <w:rFonts w:ascii="Arial" w:hAnsi="Arial" w:cs="Arial"/>
          <w:b/>
          <w:bCs/>
        </w:rPr>
      </w:pPr>
    </w:p>
    <w:p w14:paraId="1A2E4AB2" w14:textId="77777777" w:rsidR="00AA26D5" w:rsidRPr="00D01B04" w:rsidRDefault="00AA26D5" w:rsidP="0DA38C20">
      <w:pPr>
        <w:rPr>
          <w:rFonts w:ascii="Arial" w:hAnsi="Arial" w:cs="Arial"/>
          <w:b/>
          <w:bCs/>
        </w:rPr>
      </w:pPr>
    </w:p>
    <w:p w14:paraId="4600FE0E" w14:textId="77777777" w:rsidR="00AA26D5" w:rsidRPr="00D01B04" w:rsidRDefault="00AA26D5" w:rsidP="0DA38C20">
      <w:pPr>
        <w:rPr>
          <w:rFonts w:ascii="Arial" w:hAnsi="Arial" w:cs="Arial"/>
          <w:b/>
          <w:bCs/>
        </w:rPr>
      </w:pPr>
    </w:p>
    <w:p w14:paraId="5B2B3587" w14:textId="77777777" w:rsidR="00AA26D5" w:rsidRPr="00D01B04" w:rsidRDefault="00AA26D5" w:rsidP="0DA38C20">
      <w:pPr>
        <w:rPr>
          <w:rFonts w:ascii="Arial" w:hAnsi="Arial" w:cs="Arial"/>
          <w:b/>
          <w:bCs/>
        </w:rPr>
      </w:pPr>
    </w:p>
    <w:p w14:paraId="67B6B410" w14:textId="77777777" w:rsidR="00AA26D5" w:rsidRPr="00D01B04" w:rsidRDefault="00AA26D5" w:rsidP="0DA38C20">
      <w:pPr>
        <w:rPr>
          <w:rFonts w:ascii="Arial" w:hAnsi="Arial" w:cs="Arial"/>
          <w:b/>
          <w:bCs/>
        </w:rPr>
      </w:pPr>
    </w:p>
    <w:p w14:paraId="51300607" w14:textId="77777777" w:rsidR="00AA26D5" w:rsidRPr="00D01B04" w:rsidRDefault="00AA26D5" w:rsidP="0DA38C20">
      <w:pPr>
        <w:rPr>
          <w:rFonts w:ascii="Arial" w:hAnsi="Arial" w:cs="Arial"/>
          <w:b/>
          <w:bCs/>
        </w:rPr>
      </w:pPr>
    </w:p>
    <w:p w14:paraId="2DE47476" w14:textId="77777777" w:rsidR="00AA26D5" w:rsidRPr="00D01B04" w:rsidRDefault="00AA26D5" w:rsidP="0DA38C20">
      <w:pPr>
        <w:rPr>
          <w:rFonts w:ascii="Arial" w:hAnsi="Arial" w:cs="Arial"/>
          <w:b/>
          <w:bCs/>
        </w:rPr>
      </w:pPr>
    </w:p>
    <w:p w14:paraId="3B94EBE0" w14:textId="77777777" w:rsidR="00AA26D5" w:rsidRPr="00D01B04" w:rsidRDefault="00AA26D5" w:rsidP="0DA38C20">
      <w:pPr>
        <w:rPr>
          <w:rFonts w:ascii="Arial" w:hAnsi="Arial" w:cs="Arial"/>
          <w:b/>
          <w:bCs/>
        </w:rPr>
      </w:pPr>
    </w:p>
    <w:p w14:paraId="2F2EF748" w14:textId="77777777" w:rsidR="00AA26D5" w:rsidRPr="00D01B04" w:rsidRDefault="00AA26D5" w:rsidP="0DA38C20">
      <w:pPr>
        <w:rPr>
          <w:rFonts w:ascii="Arial" w:hAnsi="Arial" w:cs="Arial"/>
          <w:b/>
          <w:bCs/>
        </w:rPr>
      </w:pPr>
    </w:p>
    <w:p w14:paraId="7575A55B" w14:textId="77777777" w:rsidR="00AA26D5" w:rsidRPr="00D01B04" w:rsidRDefault="00AA26D5" w:rsidP="0DA38C20">
      <w:pPr>
        <w:rPr>
          <w:rFonts w:ascii="Arial" w:hAnsi="Arial" w:cs="Arial"/>
          <w:b/>
          <w:bCs/>
        </w:rPr>
      </w:pPr>
    </w:p>
    <w:p w14:paraId="177EBC28" w14:textId="77777777" w:rsidR="00AA26D5" w:rsidRPr="00D01B04" w:rsidRDefault="00AA26D5" w:rsidP="0DA38C20">
      <w:pPr>
        <w:rPr>
          <w:rFonts w:ascii="Arial" w:hAnsi="Arial" w:cs="Arial"/>
          <w:b/>
          <w:bCs/>
        </w:rPr>
      </w:pPr>
    </w:p>
    <w:p w14:paraId="7EB102F9" w14:textId="77777777" w:rsidR="00AA26D5" w:rsidRPr="00D01B04" w:rsidRDefault="00AA26D5" w:rsidP="0DA38C20">
      <w:pPr>
        <w:rPr>
          <w:rFonts w:ascii="Arial" w:hAnsi="Arial" w:cs="Arial"/>
          <w:b/>
          <w:bCs/>
        </w:rPr>
      </w:pPr>
    </w:p>
    <w:p w14:paraId="18A813D1" w14:textId="77777777" w:rsidR="00AA26D5" w:rsidRPr="00D01B04" w:rsidRDefault="00AA26D5" w:rsidP="0DA38C20">
      <w:pPr>
        <w:rPr>
          <w:rFonts w:ascii="Arial" w:hAnsi="Arial" w:cs="Arial"/>
          <w:b/>
          <w:bCs/>
        </w:rPr>
      </w:pPr>
    </w:p>
    <w:p w14:paraId="25D82EEC" w14:textId="77777777" w:rsidR="00AA26D5" w:rsidRPr="00D01B04" w:rsidRDefault="00AA26D5" w:rsidP="0DA38C20">
      <w:pPr>
        <w:rPr>
          <w:rFonts w:ascii="Arial" w:hAnsi="Arial" w:cs="Arial"/>
          <w:b/>
          <w:bCs/>
        </w:rPr>
      </w:pPr>
    </w:p>
    <w:p w14:paraId="4DE40D75" w14:textId="3A459DFE" w:rsidR="003A27A1" w:rsidRPr="00D01B04" w:rsidRDefault="003A27A1" w:rsidP="0DA38C20">
      <w:pPr>
        <w:rPr>
          <w:rFonts w:ascii="Arial" w:hAnsi="Arial" w:cs="Arial"/>
          <w:b/>
          <w:bCs/>
        </w:rPr>
      </w:pPr>
    </w:p>
    <w:p w14:paraId="2F0F1F63" w14:textId="77777777" w:rsidR="003A27A1" w:rsidRPr="00D01B04" w:rsidRDefault="003A27A1" w:rsidP="0DA38C20">
      <w:pPr>
        <w:rPr>
          <w:rFonts w:ascii="Arial" w:hAnsi="Arial" w:cs="Arial"/>
          <w:b/>
          <w:bCs/>
        </w:rPr>
      </w:pPr>
    </w:p>
    <w:p w14:paraId="12F62DA1" w14:textId="0B124983" w:rsidR="008B71E8" w:rsidRPr="00D01B04" w:rsidRDefault="008B71E8" w:rsidP="00F70168">
      <w:pPr>
        <w:rPr>
          <w:rFonts w:ascii="Arial" w:hAnsi="Arial" w:cs="Arial"/>
          <w:b/>
          <w:bCs/>
          <w:noProof/>
        </w:rPr>
      </w:pPr>
    </w:p>
    <w:p w14:paraId="498FCD34" w14:textId="318DDB8F" w:rsidR="003A27A1" w:rsidRPr="00D01B04" w:rsidRDefault="003A27A1" w:rsidP="00210E90">
      <w:pPr>
        <w:rPr>
          <w:rFonts w:ascii="Arial" w:hAnsi="Arial" w:cs="Arial"/>
          <w:b/>
          <w:bCs/>
          <w:noProof/>
        </w:rPr>
      </w:pPr>
    </w:p>
    <w:p w14:paraId="40082F08" w14:textId="77777777" w:rsidR="00210E90" w:rsidRPr="00D01B04" w:rsidRDefault="00210E90" w:rsidP="00210E90">
      <w:pPr>
        <w:rPr>
          <w:rFonts w:ascii="Arial" w:hAnsi="Arial" w:cs="Arial"/>
          <w:b/>
          <w:bCs/>
          <w:noProof/>
        </w:rPr>
      </w:pPr>
    </w:p>
    <w:p w14:paraId="64969D44" w14:textId="77777777" w:rsidR="00210E90" w:rsidRPr="00D01B04" w:rsidRDefault="00210E90" w:rsidP="00210E90">
      <w:pPr>
        <w:rPr>
          <w:rFonts w:ascii="Arial" w:hAnsi="Arial" w:cs="Arial"/>
          <w:b/>
          <w:bCs/>
          <w:noProof/>
        </w:rPr>
      </w:pPr>
    </w:p>
    <w:p w14:paraId="2FF24CF8" w14:textId="77777777" w:rsidR="00210E90" w:rsidRPr="00D01B04" w:rsidRDefault="00210E90" w:rsidP="00210E90">
      <w:pPr>
        <w:rPr>
          <w:rFonts w:ascii="Arial" w:hAnsi="Arial" w:cs="Arial"/>
          <w:b/>
          <w:bCs/>
          <w:noProof/>
        </w:rPr>
      </w:pPr>
    </w:p>
    <w:p w14:paraId="1FC9434F" w14:textId="77777777" w:rsidR="00210E90" w:rsidRPr="00D01B04" w:rsidRDefault="00210E90" w:rsidP="00210E90">
      <w:pPr>
        <w:rPr>
          <w:rFonts w:ascii="Arial" w:hAnsi="Arial" w:cs="Arial"/>
          <w:b/>
          <w:bCs/>
          <w:noProof/>
        </w:rPr>
      </w:pPr>
    </w:p>
    <w:p w14:paraId="20E2026B" w14:textId="77777777" w:rsidR="00210E90" w:rsidRPr="00D01B04" w:rsidRDefault="00210E90" w:rsidP="00210E90">
      <w:pPr>
        <w:rPr>
          <w:rFonts w:ascii="Arial" w:hAnsi="Arial" w:cs="Arial"/>
          <w:b/>
          <w:bCs/>
          <w:noProof/>
        </w:rPr>
      </w:pPr>
    </w:p>
    <w:p w14:paraId="3B80F5F3" w14:textId="77777777" w:rsidR="00FE092D" w:rsidRPr="00D01B04" w:rsidRDefault="00FE092D" w:rsidP="00210E90">
      <w:pPr>
        <w:rPr>
          <w:rFonts w:ascii="Arial" w:hAnsi="Arial" w:cs="Arial"/>
          <w:b/>
          <w:bCs/>
          <w:noProof/>
        </w:rPr>
      </w:pPr>
    </w:p>
    <w:p w14:paraId="6DC7EB19" w14:textId="77777777" w:rsidR="00FE092D" w:rsidRPr="00D01B04" w:rsidRDefault="00FE092D" w:rsidP="00210E90">
      <w:pPr>
        <w:rPr>
          <w:rFonts w:ascii="Arial" w:hAnsi="Arial" w:cs="Arial"/>
          <w:b/>
          <w:bCs/>
          <w:noProof/>
        </w:rPr>
      </w:pPr>
    </w:p>
    <w:p w14:paraId="4D18A942" w14:textId="77777777" w:rsidR="0099477A" w:rsidRPr="00D01B04" w:rsidRDefault="0099477A" w:rsidP="0099477A">
      <w:pPr>
        <w:pStyle w:val="TOCHeading"/>
        <w:rPr>
          <w:rFonts w:ascii="Arial" w:hAnsi="Arial" w:cs="Arial"/>
        </w:rPr>
      </w:pPr>
      <w:r w:rsidRPr="00D01B04">
        <w:rPr>
          <w:rFonts w:ascii="Arial" w:hAnsi="Arial" w:cs="Arial"/>
        </w:rPr>
        <w:t>Contents</w:t>
      </w:r>
    </w:p>
    <w:p w14:paraId="4B5D036C" w14:textId="446AE288" w:rsidR="0099477A" w:rsidRPr="00D01B04" w:rsidRDefault="0099477A">
      <w:pPr>
        <w:pStyle w:val="TOC1"/>
        <w:tabs>
          <w:tab w:val="right" w:leader="dot" w:pos="9038"/>
        </w:tabs>
        <w:rPr>
          <w:rFonts w:ascii="Arial" w:eastAsiaTheme="minorEastAsia" w:hAnsi="Arial" w:cs="Arial"/>
          <w:noProof/>
          <w:kern w:val="2"/>
          <w:lang w:eastAsia="en-ZA"/>
          <w14:ligatures w14:val="standardContextual"/>
        </w:rPr>
      </w:pPr>
      <w:r w:rsidRPr="00D01B04">
        <w:rPr>
          <w:rFonts w:ascii="Arial" w:hAnsi="Arial" w:cs="Arial"/>
        </w:rPr>
        <w:fldChar w:fldCharType="begin"/>
      </w:r>
      <w:r w:rsidRPr="00D01B04">
        <w:rPr>
          <w:rFonts w:ascii="Arial" w:hAnsi="Arial" w:cs="Arial"/>
        </w:rPr>
        <w:instrText xml:space="preserve"> TOC \o "1-3" \h \z \u </w:instrText>
      </w:r>
      <w:r w:rsidRPr="00D01B04">
        <w:rPr>
          <w:rFonts w:ascii="Arial" w:hAnsi="Arial" w:cs="Arial"/>
        </w:rPr>
        <w:fldChar w:fldCharType="separate"/>
      </w:r>
      <w:hyperlink w:anchor="_Toc189462217" w:history="1">
        <w:r w:rsidRPr="00D01B04">
          <w:rPr>
            <w:rStyle w:val="Hyperlink"/>
            <w:rFonts w:ascii="Arial" w:hAnsi="Arial" w:cs="Arial"/>
            <w:b/>
            <w:bCs/>
            <w:noProof/>
          </w:rPr>
          <w:t>OBJECTIVE</w:t>
        </w:r>
        <w:r w:rsidRPr="00D01B04">
          <w:rPr>
            <w:rFonts w:ascii="Arial" w:hAnsi="Arial" w:cs="Arial"/>
            <w:noProof/>
            <w:webHidden/>
          </w:rPr>
          <w:tab/>
        </w:r>
        <w:r w:rsidRPr="00D01B04">
          <w:rPr>
            <w:rFonts w:ascii="Arial" w:hAnsi="Arial" w:cs="Arial"/>
            <w:noProof/>
            <w:webHidden/>
          </w:rPr>
          <w:fldChar w:fldCharType="begin"/>
        </w:r>
        <w:r w:rsidRPr="00D01B04">
          <w:rPr>
            <w:rFonts w:ascii="Arial" w:hAnsi="Arial" w:cs="Arial"/>
            <w:noProof/>
            <w:webHidden/>
          </w:rPr>
          <w:instrText xml:space="preserve"> PAGEREF _Toc189462217 \h </w:instrText>
        </w:r>
        <w:r w:rsidRPr="00D01B04">
          <w:rPr>
            <w:rFonts w:ascii="Arial" w:hAnsi="Arial" w:cs="Arial"/>
            <w:noProof/>
            <w:webHidden/>
          </w:rPr>
        </w:r>
        <w:r w:rsidRPr="00D01B04">
          <w:rPr>
            <w:rFonts w:ascii="Arial" w:hAnsi="Arial" w:cs="Arial"/>
            <w:noProof/>
            <w:webHidden/>
          </w:rPr>
          <w:fldChar w:fldCharType="separate"/>
        </w:r>
        <w:r w:rsidRPr="00D01B04">
          <w:rPr>
            <w:rFonts w:ascii="Arial" w:hAnsi="Arial" w:cs="Arial"/>
            <w:noProof/>
            <w:webHidden/>
          </w:rPr>
          <w:t>5</w:t>
        </w:r>
        <w:r w:rsidRPr="00D01B04">
          <w:rPr>
            <w:rFonts w:ascii="Arial" w:hAnsi="Arial" w:cs="Arial"/>
            <w:noProof/>
            <w:webHidden/>
          </w:rPr>
          <w:fldChar w:fldCharType="end"/>
        </w:r>
      </w:hyperlink>
    </w:p>
    <w:p w14:paraId="4A591655" w14:textId="6A77BF7E" w:rsidR="0099477A" w:rsidRPr="00D01B04" w:rsidRDefault="0099477A">
      <w:pPr>
        <w:pStyle w:val="TOC1"/>
        <w:tabs>
          <w:tab w:val="right" w:leader="dot" w:pos="9038"/>
        </w:tabs>
        <w:rPr>
          <w:rFonts w:ascii="Arial" w:eastAsiaTheme="minorEastAsia" w:hAnsi="Arial" w:cs="Arial"/>
          <w:noProof/>
          <w:kern w:val="2"/>
          <w:lang w:eastAsia="en-ZA"/>
          <w14:ligatures w14:val="standardContextual"/>
        </w:rPr>
      </w:pPr>
      <w:hyperlink w:anchor="_Toc189462218" w:history="1">
        <w:r w:rsidRPr="00D01B04">
          <w:rPr>
            <w:rStyle w:val="Hyperlink"/>
            <w:rFonts w:ascii="Arial" w:hAnsi="Arial" w:cs="Arial"/>
            <w:b/>
            <w:bCs/>
            <w:noProof/>
          </w:rPr>
          <w:t>CUSTOMER CARE</w:t>
        </w:r>
        <w:r w:rsidRPr="00D01B04">
          <w:rPr>
            <w:rFonts w:ascii="Arial" w:hAnsi="Arial" w:cs="Arial"/>
            <w:noProof/>
            <w:webHidden/>
          </w:rPr>
          <w:tab/>
        </w:r>
        <w:r w:rsidRPr="00D01B04">
          <w:rPr>
            <w:rFonts w:ascii="Arial" w:hAnsi="Arial" w:cs="Arial"/>
            <w:noProof/>
            <w:webHidden/>
          </w:rPr>
          <w:fldChar w:fldCharType="begin"/>
        </w:r>
        <w:r w:rsidRPr="00D01B04">
          <w:rPr>
            <w:rFonts w:ascii="Arial" w:hAnsi="Arial" w:cs="Arial"/>
            <w:noProof/>
            <w:webHidden/>
          </w:rPr>
          <w:instrText xml:space="preserve"> PAGEREF _Toc189462218 \h </w:instrText>
        </w:r>
        <w:r w:rsidRPr="00D01B04">
          <w:rPr>
            <w:rFonts w:ascii="Arial" w:hAnsi="Arial" w:cs="Arial"/>
            <w:noProof/>
            <w:webHidden/>
          </w:rPr>
        </w:r>
        <w:r w:rsidRPr="00D01B04">
          <w:rPr>
            <w:rFonts w:ascii="Arial" w:hAnsi="Arial" w:cs="Arial"/>
            <w:noProof/>
            <w:webHidden/>
          </w:rPr>
          <w:fldChar w:fldCharType="separate"/>
        </w:r>
        <w:r w:rsidRPr="00D01B04">
          <w:rPr>
            <w:rFonts w:ascii="Arial" w:hAnsi="Arial" w:cs="Arial"/>
            <w:noProof/>
            <w:webHidden/>
          </w:rPr>
          <w:t>5</w:t>
        </w:r>
        <w:r w:rsidRPr="00D01B04">
          <w:rPr>
            <w:rFonts w:ascii="Arial" w:hAnsi="Arial" w:cs="Arial"/>
            <w:noProof/>
            <w:webHidden/>
          </w:rPr>
          <w:fldChar w:fldCharType="end"/>
        </w:r>
      </w:hyperlink>
    </w:p>
    <w:p w14:paraId="56BA9B63" w14:textId="70E6EFE5" w:rsidR="0099477A" w:rsidRPr="00D01B04" w:rsidRDefault="0099477A">
      <w:pPr>
        <w:pStyle w:val="TOC1"/>
        <w:tabs>
          <w:tab w:val="right" w:leader="dot" w:pos="9038"/>
        </w:tabs>
        <w:rPr>
          <w:rFonts w:ascii="Arial" w:eastAsiaTheme="minorEastAsia" w:hAnsi="Arial" w:cs="Arial"/>
          <w:noProof/>
          <w:kern w:val="2"/>
          <w:lang w:eastAsia="en-ZA"/>
          <w14:ligatures w14:val="standardContextual"/>
        </w:rPr>
      </w:pPr>
      <w:hyperlink w:anchor="_Toc189462219" w:history="1">
        <w:r w:rsidRPr="00D01B04">
          <w:rPr>
            <w:rStyle w:val="Hyperlink"/>
            <w:rFonts w:ascii="Arial" w:hAnsi="Arial" w:cs="Arial"/>
            <w:b/>
            <w:bCs/>
            <w:noProof/>
          </w:rPr>
          <w:t>MUNICIPAL SYSTEMS ACT CHAPTER 9, CLAUSE 95</w:t>
        </w:r>
        <w:r w:rsidRPr="00D01B04">
          <w:rPr>
            <w:rFonts w:ascii="Arial" w:hAnsi="Arial" w:cs="Arial"/>
            <w:noProof/>
            <w:webHidden/>
          </w:rPr>
          <w:tab/>
        </w:r>
        <w:r w:rsidRPr="00D01B04">
          <w:rPr>
            <w:rFonts w:ascii="Arial" w:hAnsi="Arial" w:cs="Arial"/>
            <w:noProof/>
            <w:webHidden/>
          </w:rPr>
          <w:fldChar w:fldCharType="begin"/>
        </w:r>
        <w:r w:rsidRPr="00D01B04">
          <w:rPr>
            <w:rFonts w:ascii="Arial" w:hAnsi="Arial" w:cs="Arial"/>
            <w:noProof/>
            <w:webHidden/>
          </w:rPr>
          <w:instrText xml:space="preserve"> PAGEREF _Toc189462219 \h </w:instrText>
        </w:r>
        <w:r w:rsidRPr="00D01B04">
          <w:rPr>
            <w:rFonts w:ascii="Arial" w:hAnsi="Arial" w:cs="Arial"/>
            <w:noProof/>
            <w:webHidden/>
          </w:rPr>
        </w:r>
        <w:r w:rsidRPr="00D01B04">
          <w:rPr>
            <w:rFonts w:ascii="Arial" w:hAnsi="Arial" w:cs="Arial"/>
            <w:noProof/>
            <w:webHidden/>
          </w:rPr>
          <w:fldChar w:fldCharType="separate"/>
        </w:r>
        <w:r w:rsidRPr="00D01B04">
          <w:rPr>
            <w:rFonts w:ascii="Arial" w:hAnsi="Arial" w:cs="Arial"/>
            <w:noProof/>
            <w:webHidden/>
          </w:rPr>
          <w:t>6</w:t>
        </w:r>
        <w:r w:rsidRPr="00D01B04">
          <w:rPr>
            <w:rFonts w:ascii="Arial" w:hAnsi="Arial" w:cs="Arial"/>
            <w:noProof/>
            <w:webHidden/>
          </w:rPr>
          <w:fldChar w:fldCharType="end"/>
        </w:r>
      </w:hyperlink>
    </w:p>
    <w:p w14:paraId="0A657AA2" w14:textId="4FE7FD01" w:rsidR="00FE092D" w:rsidRPr="00D01B04" w:rsidRDefault="0099477A" w:rsidP="0099477A">
      <w:pPr>
        <w:rPr>
          <w:rFonts w:ascii="Arial" w:hAnsi="Arial" w:cs="Arial"/>
          <w:b/>
          <w:bCs/>
          <w:noProof/>
        </w:rPr>
      </w:pPr>
      <w:r w:rsidRPr="00D01B04">
        <w:rPr>
          <w:rFonts w:ascii="Arial" w:hAnsi="Arial" w:cs="Arial"/>
          <w:b/>
          <w:bCs/>
          <w:noProof/>
        </w:rPr>
        <w:fldChar w:fldCharType="end"/>
      </w:r>
    </w:p>
    <w:p w14:paraId="11D2C820" w14:textId="77777777" w:rsidR="00FE092D" w:rsidRPr="00D01B04" w:rsidRDefault="00FE092D" w:rsidP="00210E90">
      <w:pPr>
        <w:rPr>
          <w:rFonts w:ascii="Arial" w:hAnsi="Arial" w:cs="Arial"/>
          <w:b/>
          <w:bCs/>
          <w:noProof/>
        </w:rPr>
      </w:pPr>
    </w:p>
    <w:p w14:paraId="6155351C" w14:textId="77777777" w:rsidR="00FE092D" w:rsidRPr="00D01B04" w:rsidRDefault="00FE092D" w:rsidP="00210E90">
      <w:pPr>
        <w:rPr>
          <w:rFonts w:ascii="Arial" w:hAnsi="Arial" w:cs="Arial"/>
          <w:b/>
          <w:bCs/>
          <w:noProof/>
        </w:rPr>
      </w:pPr>
    </w:p>
    <w:p w14:paraId="5A8955AB" w14:textId="77777777" w:rsidR="00FE092D" w:rsidRPr="00D01B04" w:rsidRDefault="00FE092D" w:rsidP="00210E90">
      <w:pPr>
        <w:rPr>
          <w:rFonts w:ascii="Arial" w:hAnsi="Arial" w:cs="Arial"/>
          <w:b/>
          <w:bCs/>
          <w:noProof/>
        </w:rPr>
      </w:pPr>
    </w:p>
    <w:p w14:paraId="16AA3385" w14:textId="77777777" w:rsidR="00FE092D" w:rsidRPr="00D01B04" w:rsidRDefault="00FE092D" w:rsidP="00210E90">
      <w:pPr>
        <w:rPr>
          <w:rFonts w:ascii="Arial" w:hAnsi="Arial" w:cs="Arial"/>
          <w:b/>
          <w:bCs/>
          <w:noProof/>
        </w:rPr>
      </w:pPr>
    </w:p>
    <w:p w14:paraId="4F3779C7" w14:textId="77777777" w:rsidR="00FE092D" w:rsidRPr="00D01B04" w:rsidRDefault="00FE092D" w:rsidP="00210E90">
      <w:pPr>
        <w:rPr>
          <w:rFonts w:ascii="Arial" w:hAnsi="Arial" w:cs="Arial"/>
          <w:b/>
          <w:bCs/>
          <w:noProof/>
        </w:rPr>
      </w:pPr>
    </w:p>
    <w:p w14:paraId="72F22CA6" w14:textId="77777777" w:rsidR="0099477A" w:rsidRPr="00D01B04" w:rsidRDefault="0099477A" w:rsidP="00210E90">
      <w:pPr>
        <w:rPr>
          <w:rFonts w:ascii="Arial" w:hAnsi="Arial" w:cs="Arial"/>
          <w:b/>
          <w:bCs/>
          <w:noProof/>
        </w:rPr>
      </w:pPr>
    </w:p>
    <w:p w14:paraId="42121DEA" w14:textId="77777777" w:rsidR="0099477A" w:rsidRPr="00D01B04" w:rsidRDefault="0099477A" w:rsidP="00210E90">
      <w:pPr>
        <w:rPr>
          <w:rFonts w:ascii="Arial" w:hAnsi="Arial" w:cs="Arial"/>
          <w:b/>
          <w:bCs/>
          <w:noProof/>
        </w:rPr>
      </w:pPr>
    </w:p>
    <w:p w14:paraId="7B1B5BB1" w14:textId="77777777" w:rsidR="0099477A" w:rsidRPr="00D01B04" w:rsidRDefault="0099477A" w:rsidP="00210E90">
      <w:pPr>
        <w:rPr>
          <w:rFonts w:ascii="Arial" w:hAnsi="Arial" w:cs="Arial"/>
          <w:b/>
          <w:bCs/>
          <w:noProof/>
        </w:rPr>
      </w:pPr>
    </w:p>
    <w:p w14:paraId="131269C1" w14:textId="77777777" w:rsidR="0099477A" w:rsidRPr="00D01B04" w:rsidRDefault="0099477A" w:rsidP="00210E90">
      <w:pPr>
        <w:rPr>
          <w:rFonts w:ascii="Arial" w:hAnsi="Arial" w:cs="Arial"/>
          <w:b/>
          <w:bCs/>
          <w:noProof/>
        </w:rPr>
      </w:pPr>
    </w:p>
    <w:p w14:paraId="11E0A37C" w14:textId="77777777" w:rsidR="0099477A" w:rsidRPr="00D01B04" w:rsidRDefault="0099477A" w:rsidP="00210E90">
      <w:pPr>
        <w:rPr>
          <w:rFonts w:ascii="Arial" w:hAnsi="Arial" w:cs="Arial"/>
          <w:b/>
          <w:bCs/>
          <w:noProof/>
        </w:rPr>
      </w:pPr>
    </w:p>
    <w:p w14:paraId="182FF180" w14:textId="77777777" w:rsidR="0099477A" w:rsidRPr="00D01B04" w:rsidRDefault="0099477A" w:rsidP="00210E90">
      <w:pPr>
        <w:rPr>
          <w:rFonts w:ascii="Arial" w:hAnsi="Arial" w:cs="Arial"/>
          <w:b/>
          <w:bCs/>
          <w:noProof/>
        </w:rPr>
      </w:pPr>
    </w:p>
    <w:p w14:paraId="67198C50" w14:textId="77777777" w:rsidR="0099477A" w:rsidRPr="00D01B04" w:rsidRDefault="0099477A" w:rsidP="00210E90">
      <w:pPr>
        <w:rPr>
          <w:rFonts w:ascii="Arial" w:hAnsi="Arial" w:cs="Arial"/>
          <w:b/>
          <w:bCs/>
          <w:noProof/>
        </w:rPr>
      </w:pPr>
    </w:p>
    <w:p w14:paraId="682A5C28" w14:textId="77777777" w:rsidR="0099477A" w:rsidRPr="00D01B04" w:rsidRDefault="0099477A" w:rsidP="00210E90">
      <w:pPr>
        <w:rPr>
          <w:rFonts w:ascii="Arial" w:hAnsi="Arial" w:cs="Arial"/>
          <w:b/>
          <w:bCs/>
          <w:noProof/>
        </w:rPr>
      </w:pPr>
    </w:p>
    <w:p w14:paraId="74ACAE94" w14:textId="77777777" w:rsidR="0099477A" w:rsidRPr="00D01B04" w:rsidRDefault="0099477A" w:rsidP="00210E90">
      <w:pPr>
        <w:rPr>
          <w:rFonts w:ascii="Arial" w:hAnsi="Arial" w:cs="Arial"/>
          <w:b/>
          <w:bCs/>
          <w:noProof/>
        </w:rPr>
      </w:pPr>
    </w:p>
    <w:p w14:paraId="1A6CCA5D" w14:textId="77777777" w:rsidR="0099477A" w:rsidRPr="00D01B04" w:rsidRDefault="0099477A" w:rsidP="00210E90">
      <w:pPr>
        <w:rPr>
          <w:rFonts w:ascii="Arial" w:hAnsi="Arial" w:cs="Arial"/>
          <w:b/>
          <w:bCs/>
          <w:noProof/>
        </w:rPr>
      </w:pPr>
    </w:p>
    <w:p w14:paraId="2E8B4CA0" w14:textId="77777777" w:rsidR="0099477A" w:rsidRPr="00D01B04" w:rsidRDefault="0099477A" w:rsidP="00210E90">
      <w:pPr>
        <w:rPr>
          <w:rFonts w:ascii="Arial" w:hAnsi="Arial" w:cs="Arial"/>
          <w:b/>
          <w:bCs/>
          <w:noProof/>
        </w:rPr>
      </w:pPr>
    </w:p>
    <w:p w14:paraId="03739E85" w14:textId="77777777" w:rsidR="0099477A" w:rsidRPr="00D01B04" w:rsidRDefault="0099477A" w:rsidP="00210E90">
      <w:pPr>
        <w:rPr>
          <w:rFonts w:ascii="Arial" w:hAnsi="Arial" w:cs="Arial"/>
          <w:b/>
          <w:bCs/>
          <w:noProof/>
        </w:rPr>
      </w:pPr>
    </w:p>
    <w:p w14:paraId="4366D0C0" w14:textId="77777777" w:rsidR="0099477A" w:rsidRPr="00D01B04" w:rsidRDefault="0099477A" w:rsidP="00210E90">
      <w:pPr>
        <w:rPr>
          <w:rFonts w:ascii="Arial" w:hAnsi="Arial" w:cs="Arial"/>
          <w:b/>
          <w:bCs/>
          <w:noProof/>
        </w:rPr>
      </w:pPr>
    </w:p>
    <w:p w14:paraId="2C0B4FAC" w14:textId="77777777" w:rsidR="0099477A" w:rsidRPr="00D01B04" w:rsidRDefault="0099477A" w:rsidP="00210E90">
      <w:pPr>
        <w:rPr>
          <w:rFonts w:ascii="Arial" w:hAnsi="Arial" w:cs="Arial"/>
          <w:b/>
          <w:bCs/>
          <w:noProof/>
        </w:rPr>
      </w:pPr>
    </w:p>
    <w:p w14:paraId="122113D2" w14:textId="77777777" w:rsidR="0099477A" w:rsidRPr="00D01B04" w:rsidRDefault="0099477A" w:rsidP="00210E90">
      <w:pPr>
        <w:rPr>
          <w:rFonts w:ascii="Arial" w:hAnsi="Arial" w:cs="Arial"/>
          <w:b/>
          <w:bCs/>
          <w:noProof/>
        </w:rPr>
      </w:pPr>
    </w:p>
    <w:p w14:paraId="5D4612FC" w14:textId="77777777" w:rsidR="0099477A" w:rsidRPr="00D01B04" w:rsidRDefault="0099477A" w:rsidP="00210E90">
      <w:pPr>
        <w:rPr>
          <w:rFonts w:ascii="Arial" w:hAnsi="Arial" w:cs="Arial"/>
          <w:b/>
          <w:bCs/>
          <w:noProof/>
        </w:rPr>
      </w:pPr>
    </w:p>
    <w:p w14:paraId="679BD5CC" w14:textId="77777777" w:rsidR="0099477A" w:rsidRPr="00D01B04" w:rsidRDefault="0099477A" w:rsidP="00210E90">
      <w:pPr>
        <w:rPr>
          <w:rFonts w:ascii="Arial" w:hAnsi="Arial" w:cs="Arial"/>
          <w:b/>
          <w:bCs/>
          <w:noProof/>
        </w:rPr>
      </w:pPr>
    </w:p>
    <w:p w14:paraId="3CA535C0" w14:textId="77777777" w:rsidR="0099477A" w:rsidRPr="00D01B04" w:rsidRDefault="0099477A" w:rsidP="00210E90">
      <w:pPr>
        <w:rPr>
          <w:rFonts w:ascii="Arial" w:hAnsi="Arial" w:cs="Arial"/>
          <w:b/>
          <w:bCs/>
          <w:noProof/>
        </w:rPr>
      </w:pPr>
    </w:p>
    <w:p w14:paraId="3ED4D1D0" w14:textId="77777777" w:rsidR="00FE092D" w:rsidRPr="00D01B04" w:rsidRDefault="00FE092D" w:rsidP="00210E90">
      <w:pPr>
        <w:rPr>
          <w:rFonts w:ascii="Arial" w:hAnsi="Arial" w:cs="Arial"/>
          <w:b/>
          <w:bCs/>
          <w:noProof/>
        </w:rPr>
      </w:pPr>
    </w:p>
    <w:p w14:paraId="675F5284" w14:textId="77777777" w:rsidR="00FE092D" w:rsidRPr="00D01B04" w:rsidRDefault="00FE092D" w:rsidP="00210E90">
      <w:pPr>
        <w:rPr>
          <w:rFonts w:ascii="Arial" w:hAnsi="Arial" w:cs="Arial"/>
          <w:b/>
          <w:bCs/>
          <w:noProof/>
        </w:rPr>
      </w:pPr>
    </w:p>
    <w:p w14:paraId="089FF624" w14:textId="77777777" w:rsidR="00FE092D" w:rsidRPr="00D01B04" w:rsidRDefault="00FE092D" w:rsidP="00210E90">
      <w:pPr>
        <w:rPr>
          <w:rFonts w:ascii="Arial" w:hAnsi="Arial" w:cs="Arial"/>
          <w:b/>
          <w:bCs/>
          <w:noProof/>
        </w:rPr>
      </w:pPr>
    </w:p>
    <w:p w14:paraId="0994AA96" w14:textId="77777777" w:rsidR="00FE092D" w:rsidRPr="00D01B04" w:rsidRDefault="00FE092D" w:rsidP="00210E90">
      <w:pPr>
        <w:rPr>
          <w:rFonts w:ascii="Arial" w:hAnsi="Arial" w:cs="Arial"/>
          <w:b/>
          <w:bCs/>
          <w:noProof/>
        </w:rPr>
      </w:pPr>
    </w:p>
    <w:p w14:paraId="4F89303E" w14:textId="77777777" w:rsidR="00FE092D" w:rsidRPr="00D01B04" w:rsidRDefault="00FE092D" w:rsidP="00210E90">
      <w:pPr>
        <w:rPr>
          <w:rFonts w:ascii="Arial" w:hAnsi="Arial" w:cs="Arial"/>
          <w:b/>
          <w:bCs/>
          <w:noProof/>
        </w:rPr>
      </w:pPr>
    </w:p>
    <w:p w14:paraId="4A4D9B4C" w14:textId="77777777" w:rsidR="00FE092D" w:rsidRPr="00D01B04" w:rsidRDefault="00FE092D" w:rsidP="00210E90">
      <w:pPr>
        <w:rPr>
          <w:rFonts w:ascii="Arial" w:hAnsi="Arial" w:cs="Arial"/>
          <w:b/>
          <w:bCs/>
          <w:noProof/>
        </w:rPr>
      </w:pPr>
    </w:p>
    <w:p w14:paraId="5329EB84" w14:textId="77777777" w:rsidR="00FE092D" w:rsidRPr="00D01B04" w:rsidRDefault="00FE092D" w:rsidP="00210E90">
      <w:pPr>
        <w:rPr>
          <w:rFonts w:ascii="Arial" w:hAnsi="Arial" w:cs="Arial"/>
          <w:b/>
          <w:bCs/>
          <w:noProof/>
        </w:rPr>
      </w:pPr>
    </w:p>
    <w:p w14:paraId="6564CE9A" w14:textId="77777777" w:rsidR="00FE092D" w:rsidRPr="00D01B04" w:rsidRDefault="00FE092D" w:rsidP="00210E90">
      <w:pPr>
        <w:rPr>
          <w:rFonts w:ascii="Arial" w:hAnsi="Arial" w:cs="Arial"/>
          <w:b/>
          <w:bCs/>
          <w:noProof/>
        </w:rPr>
      </w:pPr>
    </w:p>
    <w:p w14:paraId="073740F8" w14:textId="77777777" w:rsidR="00FE092D" w:rsidRPr="00D01B04" w:rsidRDefault="00FE092D" w:rsidP="00210E90">
      <w:pPr>
        <w:rPr>
          <w:rFonts w:ascii="Arial" w:hAnsi="Arial" w:cs="Arial"/>
          <w:b/>
          <w:bCs/>
          <w:noProof/>
        </w:rPr>
      </w:pPr>
    </w:p>
    <w:p w14:paraId="19FF6113" w14:textId="77777777" w:rsidR="00FE092D" w:rsidRPr="00D01B04" w:rsidRDefault="00FE092D" w:rsidP="00210E90">
      <w:pPr>
        <w:rPr>
          <w:rFonts w:ascii="Arial" w:hAnsi="Arial" w:cs="Arial"/>
          <w:b/>
          <w:bCs/>
          <w:noProof/>
        </w:rPr>
      </w:pPr>
    </w:p>
    <w:p w14:paraId="10DA693A" w14:textId="77777777" w:rsidR="00FE092D" w:rsidRPr="00D01B04" w:rsidRDefault="00FE092D" w:rsidP="00210E90">
      <w:pPr>
        <w:rPr>
          <w:rFonts w:ascii="Arial" w:hAnsi="Arial" w:cs="Arial"/>
          <w:b/>
          <w:bCs/>
          <w:noProof/>
        </w:rPr>
      </w:pPr>
    </w:p>
    <w:p w14:paraId="34F0AD9F" w14:textId="77777777" w:rsidR="00FE092D" w:rsidRPr="00D01B04" w:rsidRDefault="00FE092D" w:rsidP="00210E90">
      <w:pPr>
        <w:rPr>
          <w:rFonts w:ascii="Arial" w:hAnsi="Arial" w:cs="Arial"/>
          <w:b/>
          <w:bCs/>
          <w:noProof/>
        </w:rPr>
      </w:pPr>
    </w:p>
    <w:p w14:paraId="39ED151D" w14:textId="77777777" w:rsidR="00FE092D" w:rsidRPr="00D01B04" w:rsidRDefault="00FE092D" w:rsidP="00210E90">
      <w:pPr>
        <w:rPr>
          <w:rFonts w:ascii="Arial" w:hAnsi="Arial" w:cs="Arial"/>
          <w:b/>
          <w:bCs/>
          <w:noProof/>
        </w:rPr>
      </w:pPr>
    </w:p>
    <w:p w14:paraId="2B560818" w14:textId="77777777" w:rsidR="00FE092D" w:rsidRPr="00D01B04" w:rsidRDefault="00FE092D" w:rsidP="00210E90">
      <w:pPr>
        <w:rPr>
          <w:rFonts w:ascii="Arial" w:hAnsi="Arial" w:cs="Arial"/>
          <w:b/>
          <w:bCs/>
          <w:noProof/>
        </w:rPr>
      </w:pPr>
    </w:p>
    <w:p w14:paraId="6014F8CE" w14:textId="77777777" w:rsidR="00FE092D" w:rsidRPr="00D01B04" w:rsidRDefault="00FE092D" w:rsidP="00210E90">
      <w:pPr>
        <w:rPr>
          <w:rFonts w:ascii="Arial" w:hAnsi="Arial" w:cs="Arial"/>
          <w:b/>
          <w:bCs/>
          <w:noProof/>
        </w:rPr>
      </w:pPr>
    </w:p>
    <w:p w14:paraId="6DFDCAF4" w14:textId="77777777" w:rsidR="00FE092D" w:rsidRPr="00D01B04" w:rsidRDefault="00FE092D" w:rsidP="00210E90">
      <w:pPr>
        <w:rPr>
          <w:rFonts w:ascii="Arial" w:hAnsi="Arial" w:cs="Arial"/>
          <w:b/>
          <w:bCs/>
          <w:noProof/>
        </w:rPr>
      </w:pPr>
    </w:p>
    <w:p w14:paraId="44C69EBD" w14:textId="77777777" w:rsidR="00FE092D" w:rsidRPr="00D01B04" w:rsidRDefault="00FE092D" w:rsidP="00210E90">
      <w:pPr>
        <w:rPr>
          <w:rFonts w:ascii="Arial" w:hAnsi="Arial" w:cs="Arial"/>
          <w:b/>
          <w:bCs/>
          <w:noProof/>
        </w:rPr>
      </w:pPr>
    </w:p>
    <w:p w14:paraId="56886CA7" w14:textId="77777777" w:rsidR="0093795E" w:rsidRPr="00D01B04" w:rsidRDefault="0093795E" w:rsidP="0093795E">
      <w:pPr>
        <w:spacing w:line="276" w:lineRule="auto"/>
        <w:jc w:val="center"/>
        <w:rPr>
          <w:rFonts w:ascii="Arial" w:hAnsi="Arial" w:cs="Arial"/>
          <w:b/>
          <w:bCs/>
        </w:rPr>
      </w:pPr>
      <w:r w:rsidRPr="00D01B04">
        <w:rPr>
          <w:rFonts w:ascii="Arial" w:hAnsi="Arial" w:cs="Arial"/>
          <w:b/>
          <w:bCs/>
        </w:rPr>
        <w:t>BACKGROUND</w:t>
      </w:r>
    </w:p>
    <w:p w14:paraId="4ABD1610" w14:textId="378E054C" w:rsidR="0093795E" w:rsidRPr="00D01B04" w:rsidRDefault="0093795E" w:rsidP="00D01B04">
      <w:pPr>
        <w:numPr>
          <w:ilvl w:val="3"/>
          <w:numId w:val="0"/>
        </w:numPr>
        <w:tabs>
          <w:tab w:val="num" w:pos="567"/>
        </w:tabs>
        <w:spacing w:line="276" w:lineRule="auto"/>
        <w:ind w:left="170"/>
        <w:jc w:val="both"/>
        <w:rPr>
          <w:rFonts w:ascii="Arial" w:hAnsi="Arial" w:cs="Arial"/>
        </w:rPr>
      </w:pPr>
      <w:r w:rsidRPr="00D01B04">
        <w:rPr>
          <w:rFonts w:ascii="Arial" w:hAnsi="Arial" w:cs="Arial"/>
        </w:rPr>
        <w:t xml:space="preserve">Local Government, as with other Government service institutions are normally the target of remarks regarding inefficiency and the lack of will to serve customers effectively. However, we have reached a point where a consumer </w:t>
      </w:r>
      <w:r w:rsidR="00263875" w:rsidRPr="00D01B04">
        <w:rPr>
          <w:rFonts w:ascii="Arial" w:hAnsi="Arial" w:cs="Arial"/>
        </w:rPr>
        <w:t>ha</w:t>
      </w:r>
      <w:r w:rsidR="00263875">
        <w:rPr>
          <w:rFonts w:ascii="Arial" w:hAnsi="Arial" w:cs="Arial"/>
        </w:rPr>
        <w:t>s</w:t>
      </w:r>
      <w:r w:rsidRPr="00D01B04">
        <w:rPr>
          <w:rFonts w:ascii="Arial" w:hAnsi="Arial" w:cs="Arial"/>
        </w:rPr>
        <w:t xml:space="preserve"> become a customer and have customer needs and expectations to be satisfied.</w:t>
      </w:r>
    </w:p>
    <w:p w14:paraId="53044405" w14:textId="77777777" w:rsidR="0093795E" w:rsidRPr="00D01B04" w:rsidRDefault="0093795E" w:rsidP="0093795E">
      <w:pPr>
        <w:spacing w:line="276" w:lineRule="auto"/>
        <w:jc w:val="both"/>
        <w:rPr>
          <w:rFonts w:ascii="Arial" w:hAnsi="Arial" w:cs="Arial"/>
        </w:rPr>
      </w:pPr>
    </w:p>
    <w:p w14:paraId="65B25658" w14:textId="77777777" w:rsidR="0093795E" w:rsidRPr="00D01B04" w:rsidRDefault="0093795E" w:rsidP="0093795E">
      <w:pPr>
        <w:pStyle w:val="Heading1"/>
        <w:keepNext w:val="0"/>
        <w:keepLines w:val="0"/>
        <w:tabs>
          <w:tab w:val="num" w:pos="567"/>
        </w:tabs>
        <w:spacing w:before="0" w:after="120" w:line="276" w:lineRule="auto"/>
        <w:ind w:left="567" w:hanging="567"/>
        <w:jc w:val="both"/>
        <w:rPr>
          <w:rFonts w:ascii="Arial" w:hAnsi="Arial" w:cs="Arial"/>
          <w:b/>
          <w:bCs/>
          <w:color w:val="auto"/>
        </w:rPr>
      </w:pPr>
      <w:bookmarkStart w:id="0" w:name="_Toc129327374"/>
      <w:bookmarkStart w:id="1" w:name="_Toc189227330"/>
      <w:bookmarkStart w:id="2" w:name="_Toc189462217"/>
      <w:r w:rsidRPr="00D01B04">
        <w:rPr>
          <w:rFonts w:ascii="Arial" w:hAnsi="Arial" w:cs="Arial"/>
          <w:b/>
          <w:bCs/>
          <w:color w:val="auto"/>
        </w:rPr>
        <w:t>OBJECTIVE</w:t>
      </w:r>
      <w:bookmarkEnd w:id="0"/>
      <w:bookmarkEnd w:id="1"/>
      <w:bookmarkEnd w:id="2"/>
      <w:r w:rsidRPr="00D01B04">
        <w:rPr>
          <w:rFonts w:ascii="Arial" w:hAnsi="Arial" w:cs="Arial"/>
          <w:b/>
          <w:bCs/>
          <w:color w:val="auto"/>
        </w:rPr>
        <w:t xml:space="preserve"> </w:t>
      </w:r>
    </w:p>
    <w:p w14:paraId="05A768B5" w14:textId="77777777" w:rsidR="0093795E" w:rsidRDefault="0093795E" w:rsidP="0093795E">
      <w:pPr>
        <w:spacing w:line="276" w:lineRule="auto"/>
        <w:ind w:left="567"/>
        <w:jc w:val="both"/>
        <w:rPr>
          <w:rFonts w:ascii="Arial" w:hAnsi="Arial" w:cs="Arial"/>
        </w:rPr>
      </w:pPr>
      <w:r w:rsidRPr="00D01B04">
        <w:rPr>
          <w:rFonts w:ascii="Arial" w:hAnsi="Arial" w:cs="Arial"/>
        </w:rPr>
        <w:t>The objective of the Municipality is:</w:t>
      </w:r>
    </w:p>
    <w:p w14:paraId="3ED60B41" w14:textId="77777777" w:rsidR="0040093A" w:rsidRPr="00D01B04" w:rsidRDefault="0040093A" w:rsidP="0093795E">
      <w:pPr>
        <w:spacing w:line="276" w:lineRule="auto"/>
        <w:ind w:left="567"/>
        <w:jc w:val="both"/>
        <w:rPr>
          <w:rFonts w:ascii="Arial" w:hAnsi="Arial" w:cs="Arial"/>
        </w:rPr>
      </w:pPr>
    </w:p>
    <w:p w14:paraId="0268891A" w14:textId="5D9FF52C" w:rsidR="0093795E" w:rsidRPr="00D01B04" w:rsidRDefault="0093795E" w:rsidP="00D01B04">
      <w:pPr>
        <w:numPr>
          <w:ilvl w:val="1"/>
          <w:numId w:val="0"/>
        </w:numPr>
        <w:tabs>
          <w:tab w:val="num" w:pos="1418"/>
        </w:tabs>
        <w:spacing w:line="276" w:lineRule="auto"/>
        <w:ind w:left="567"/>
        <w:jc w:val="both"/>
        <w:rPr>
          <w:rFonts w:ascii="Arial" w:hAnsi="Arial" w:cs="Arial"/>
        </w:rPr>
      </w:pPr>
      <w:r w:rsidRPr="00D01B04">
        <w:rPr>
          <w:rFonts w:ascii="Arial" w:hAnsi="Arial" w:cs="Arial"/>
        </w:rPr>
        <w:t xml:space="preserve">To provide a reliable, responsive, competent, accessible, courteous, multi-optional, affordable quality service and to </w:t>
      </w:r>
      <w:r w:rsidR="0040093A" w:rsidRPr="00D01B04">
        <w:rPr>
          <w:rFonts w:ascii="Arial" w:hAnsi="Arial" w:cs="Arial"/>
        </w:rPr>
        <w:t>always treat consumers with empathy</w:t>
      </w:r>
      <w:r w:rsidRPr="00D01B04">
        <w:rPr>
          <w:rFonts w:ascii="Arial" w:hAnsi="Arial" w:cs="Arial"/>
        </w:rPr>
        <w:t xml:space="preserve"> and under all circumstances.</w:t>
      </w:r>
    </w:p>
    <w:p w14:paraId="7F605766" w14:textId="77777777" w:rsidR="0093795E" w:rsidRPr="00D01B04" w:rsidRDefault="0093795E" w:rsidP="00D01B04">
      <w:pPr>
        <w:numPr>
          <w:ilvl w:val="1"/>
          <w:numId w:val="0"/>
        </w:numPr>
        <w:tabs>
          <w:tab w:val="num" w:pos="1418"/>
        </w:tabs>
        <w:spacing w:line="276" w:lineRule="auto"/>
        <w:ind w:left="567"/>
        <w:jc w:val="both"/>
        <w:rPr>
          <w:rFonts w:ascii="Arial" w:hAnsi="Arial" w:cs="Arial"/>
        </w:rPr>
      </w:pPr>
      <w:r w:rsidRPr="00D01B04">
        <w:rPr>
          <w:rFonts w:ascii="Arial" w:hAnsi="Arial" w:cs="Arial"/>
        </w:rPr>
        <w:t>To define a manageable customer care framework to ensure loyalty and participation of consumers into the objectives of the municipality</w:t>
      </w:r>
    </w:p>
    <w:p w14:paraId="2E05E3A9" w14:textId="77777777" w:rsidR="0093795E" w:rsidRPr="00D01B04" w:rsidRDefault="0093795E" w:rsidP="0093795E">
      <w:pPr>
        <w:numPr>
          <w:ilvl w:val="1"/>
          <w:numId w:val="0"/>
        </w:numPr>
        <w:tabs>
          <w:tab w:val="num" w:pos="1418"/>
        </w:tabs>
        <w:spacing w:line="276" w:lineRule="auto"/>
        <w:ind w:left="1418" w:hanging="851"/>
        <w:jc w:val="both"/>
        <w:rPr>
          <w:rFonts w:ascii="Arial" w:hAnsi="Arial" w:cs="Arial"/>
        </w:rPr>
      </w:pPr>
      <w:r w:rsidRPr="00D01B04">
        <w:rPr>
          <w:rFonts w:ascii="Arial" w:hAnsi="Arial" w:cs="Arial"/>
        </w:rPr>
        <w:t>To restore and promote the culture of paying for services rendered and used,</w:t>
      </w:r>
    </w:p>
    <w:p w14:paraId="32FBA1B0" w14:textId="77777777" w:rsidR="0093795E" w:rsidRPr="00D01B04" w:rsidRDefault="0093795E" w:rsidP="0093795E">
      <w:pPr>
        <w:numPr>
          <w:ilvl w:val="1"/>
          <w:numId w:val="0"/>
        </w:numPr>
        <w:tabs>
          <w:tab w:val="num" w:pos="1418"/>
        </w:tabs>
        <w:spacing w:line="276" w:lineRule="auto"/>
        <w:ind w:left="1418" w:hanging="851"/>
        <w:jc w:val="both"/>
        <w:rPr>
          <w:rFonts w:ascii="Arial" w:hAnsi="Arial" w:cs="Arial"/>
        </w:rPr>
      </w:pPr>
      <w:r w:rsidRPr="00D01B04">
        <w:rPr>
          <w:rFonts w:ascii="Arial" w:hAnsi="Arial" w:cs="Arial"/>
        </w:rPr>
        <w:t xml:space="preserve">To protect Municipal services users who are paying for their services; and </w:t>
      </w:r>
    </w:p>
    <w:p w14:paraId="7A76A7DD" w14:textId="77777777" w:rsidR="0093795E" w:rsidRPr="00D01B04" w:rsidRDefault="0093795E" w:rsidP="00D01B04">
      <w:pPr>
        <w:numPr>
          <w:ilvl w:val="1"/>
          <w:numId w:val="0"/>
        </w:numPr>
        <w:tabs>
          <w:tab w:val="num" w:pos="1418"/>
        </w:tabs>
        <w:spacing w:line="276" w:lineRule="auto"/>
        <w:ind w:left="567"/>
        <w:jc w:val="both"/>
        <w:rPr>
          <w:rFonts w:ascii="Arial" w:hAnsi="Arial" w:cs="Arial"/>
        </w:rPr>
      </w:pPr>
      <w:r w:rsidRPr="00D01B04">
        <w:rPr>
          <w:rFonts w:ascii="Arial" w:hAnsi="Arial" w:cs="Arial"/>
        </w:rPr>
        <w:t xml:space="preserve">To encourage those not paying, to do so in the interest of sustainable services delivery. </w:t>
      </w:r>
    </w:p>
    <w:p w14:paraId="3512BBB4" w14:textId="77777777" w:rsidR="0093795E" w:rsidRPr="00D01B04" w:rsidRDefault="0093795E" w:rsidP="0093795E">
      <w:pPr>
        <w:spacing w:line="276" w:lineRule="auto"/>
        <w:jc w:val="both"/>
        <w:rPr>
          <w:rFonts w:ascii="Arial" w:hAnsi="Arial" w:cs="Arial"/>
        </w:rPr>
      </w:pPr>
    </w:p>
    <w:p w14:paraId="2AB7A9F4" w14:textId="77777777" w:rsidR="0093795E" w:rsidRPr="00D01B04" w:rsidRDefault="0093795E" w:rsidP="0093795E">
      <w:pPr>
        <w:pStyle w:val="Heading1"/>
        <w:keepNext w:val="0"/>
        <w:keepLines w:val="0"/>
        <w:tabs>
          <w:tab w:val="num" w:pos="567"/>
        </w:tabs>
        <w:spacing w:before="0" w:after="120" w:line="276" w:lineRule="auto"/>
        <w:ind w:left="567" w:hanging="567"/>
        <w:jc w:val="both"/>
        <w:rPr>
          <w:rFonts w:ascii="Arial" w:hAnsi="Arial" w:cs="Arial"/>
          <w:b/>
          <w:bCs/>
          <w:color w:val="auto"/>
        </w:rPr>
      </w:pPr>
      <w:bookmarkStart w:id="3" w:name="_Toc129327375"/>
      <w:bookmarkStart w:id="4" w:name="_Toc189227331"/>
      <w:bookmarkStart w:id="5" w:name="_Toc189462218"/>
      <w:r w:rsidRPr="00D01B04">
        <w:rPr>
          <w:rFonts w:ascii="Arial" w:hAnsi="Arial" w:cs="Arial"/>
          <w:b/>
          <w:bCs/>
          <w:color w:val="auto"/>
        </w:rPr>
        <w:t>CUSTOMER CARE</w:t>
      </w:r>
      <w:bookmarkEnd w:id="3"/>
      <w:bookmarkEnd w:id="4"/>
      <w:bookmarkEnd w:id="5"/>
    </w:p>
    <w:p w14:paraId="62FFCD01" w14:textId="55CBA2D4" w:rsidR="0093795E" w:rsidRPr="00D01B04" w:rsidRDefault="0040093A" w:rsidP="0040093A">
      <w:pPr>
        <w:numPr>
          <w:ilvl w:val="3"/>
          <w:numId w:val="0"/>
        </w:numPr>
        <w:tabs>
          <w:tab w:val="num" w:pos="567"/>
        </w:tabs>
        <w:spacing w:line="276" w:lineRule="auto"/>
        <w:ind w:left="170"/>
        <w:jc w:val="both"/>
        <w:rPr>
          <w:rFonts w:ascii="Arial" w:hAnsi="Arial" w:cs="Arial"/>
        </w:rPr>
      </w:pPr>
      <w:r>
        <w:rPr>
          <w:rFonts w:ascii="Arial" w:hAnsi="Arial" w:cs="Arial"/>
        </w:rPr>
        <w:t>‘</w:t>
      </w:r>
      <w:r w:rsidR="0093795E" w:rsidRPr="00D01B04">
        <w:rPr>
          <w:rFonts w:ascii="Arial" w:hAnsi="Arial" w:cs="Arial"/>
        </w:rPr>
        <w:t xml:space="preserve">Customer Care’ is a comprehensive approach that provides seamless co-ordination between all departments of the Municipality. Promoting awareness amongst employees to become more consumer orientated.  To provide a good, efficient service, communicating this to a customer or consumer which in turn would achieve a higher customer satisfaction. </w:t>
      </w:r>
    </w:p>
    <w:p w14:paraId="0A6897A0" w14:textId="77777777" w:rsidR="0093795E" w:rsidRPr="00D01B04" w:rsidRDefault="0093795E" w:rsidP="0040093A">
      <w:pPr>
        <w:numPr>
          <w:ilvl w:val="3"/>
          <w:numId w:val="0"/>
        </w:numPr>
        <w:tabs>
          <w:tab w:val="num" w:pos="567"/>
        </w:tabs>
        <w:spacing w:line="276" w:lineRule="auto"/>
        <w:ind w:left="170"/>
        <w:jc w:val="both"/>
        <w:rPr>
          <w:rFonts w:ascii="Arial" w:hAnsi="Arial" w:cs="Arial"/>
        </w:rPr>
      </w:pPr>
      <w:r w:rsidRPr="00D01B04">
        <w:rPr>
          <w:rFonts w:ascii="Arial" w:hAnsi="Arial" w:cs="Arial"/>
        </w:rPr>
        <w:t>This awareness should also make it much easier to manage revenue for services rendered and elevate Revenue protection to a whole new level.</w:t>
      </w:r>
    </w:p>
    <w:p w14:paraId="698D9D0E" w14:textId="77777777" w:rsidR="0093795E" w:rsidRPr="00D01B04" w:rsidRDefault="0093795E" w:rsidP="0093795E">
      <w:pPr>
        <w:spacing w:line="276" w:lineRule="auto"/>
        <w:jc w:val="both"/>
        <w:rPr>
          <w:rFonts w:ascii="Arial" w:hAnsi="Arial" w:cs="Arial"/>
        </w:rPr>
      </w:pPr>
    </w:p>
    <w:p w14:paraId="40DC68C2" w14:textId="77777777" w:rsidR="00FE092D" w:rsidRPr="00D01B04" w:rsidRDefault="00FE092D" w:rsidP="0093795E">
      <w:pPr>
        <w:spacing w:line="276" w:lineRule="auto"/>
        <w:jc w:val="both"/>
        <w:rPr>
          <w:rFonts w:ascii="Arial" w:hAnsi="Arial" w:cs="Arial"/>
        </w:rPr>
      </w:pPr>
    </w:p>
    <w:p w14:paraId="71312D96" w14:textId="77777777" w:rsidR="00FE092D" w:rsidRPr="00D01B04" w:rsidRDefault="00FE092D" w:rsidP="0093795E">
      <w:pPr>
        <w:spacing w:line="276" w:lineRule="auto"/>
        <w:jc w:val="both"/>
        <w:rPr>
          <w:rFonts w:ascii="Arial" w:hAnsi="Arial" w:cs="Arial"/>
        </w:rPr>
      </w:pPr>
    </w:p>
    <w:p w14:paraId="78B1EB60" w14:textId="77777777" w:rsidR="00FE092D" w:rsidRPr="00D01B04" w:rsidRDefault="00FE092D" w:rsidP="0093795E">
      <w:pPr>
        <w:spacing w:line="276" w:lineRule="auto"/>
        <w:jc w:val="both"/>
        <w:rPr>
          <w:rFonts w:ascii="Arial" w:hAnsi="Arial" w:cs="Arial"/>
        </w:rPr>
      </w:pPr>
    </w:p>
    <w:p w14:paraId="76E57698" w14:textId="77777777" w:rsidR="00FE092D" w:rsidRPr="00D01B04" w:rsidRDefault="00FE092D" w:rsidP="0093795E">
      <w:pPr>
        <w:spacing w:line="276" w:lineRule="auto"/>
        <w:jc w:val="both"/>
        <w:rPr>
          <w:rFonts w:ascii="Arial" w:hAnsi="Arial" w:cs="Arial"/>
        </w:rPr>
      </w:pPr>
    </w:p>
    <w:p w14:paraId="126C97E1" w14:textId="77777777" w:rsidR="00FE092D" w:rsidRPr="00D01B04" w:rsidRDefault="00FE092D" w:rsidP="0093795E">
      <w:pPr>
        <w:spacing w:line="276" w:lineRule="auto"/>
        <w:jc w:val="both"/>
        <w:rPr>
          <w:rFonts w:ascii="Arial" w:hAnsi="Arial" w:cs="Arial"/>
        </w:rPr>
      </w:pPr>
    </w:p>
    <w:p w14:paraId="2BA2915E" w14:textId="77777777" w:rsidR="00FE092D" w:rsidRPr="00D01B04" w:rsidRDefault="00FE092D" w:rsidP="0093795E">
      <w:pPr>
        <w:spacing w:line="276" w:lineRule="auto"/>
        <w:jc w:val="both"/>
        <w:rPr>
          <w:rFonts w:ascii="Arial" w:hAnsi="Arial" w:cs="Arial"/>
        </w:rPr>
      </w:pPr>
    </w:p>
    <w:p w14:paraId="68EA35CE" w14:textId="77777777" w:rsidR="00FE092D" w:rsidRPr="00D01B04" w:rsidRDefault="00FE092D" w:rsidP="0093795E">
      <w:pPr>
        <w:spacing w:line="276" w:lineRule="auto"/>
        <w:jc w:val="both"/>
        <w:rPr>
          <w:rFonts w:ascii="Arial" w:hAnsi="Arial" w:cs="Arial"/>
        </w:rPr>
      </w:pPr>
    </w:p>
    <w:p w14:paraId="4FFD7E3D" w14:textId="77777777" w:rsidR="00FE092D" w:rsidRPr="00D01B04" w:rsidRDefault="00FE092D" w:rsidP="0093795E">
      <w:pPr>
        <w:spacing w:line="276" w:lineRule="auto"/>
        <w:jc w:val="both"/>
        <w:rPr>
          <w:rFonts w:ascii="Arial" w:hAnsi="Arial" w:cs="Arial"/>
        </w:rPr>
      </w:pPr>
    </w:p>
    <w:p w14:paraId="2A451743" w14:textId="77777777" w:rsidR="00FE092D" w:rsidRPr="00D01B04" w:rsidRDefault="00FE092D" w:rsidP="0093795E">
      <w:pPr>
        <w:spacing w:line="276" w:lineRule="auto"/>
        <w:jc w:val="both"/>
        <w:rPr>
          <w:rFonts w:ascii="Arial" w:hAnsi="Arial" w:cs="Arial"/>
        </w:rPr>
      </w:pPr>
    </w:p>
    <w:p w14:paraId="31267406" w14:textId="77777777" w:rsidR="00FE092D" w:rsidRPr="00D01B04" w:rsidRDefault="00FE092D" w:rsidP="0093795E">
      <w:pPr>
        <w:spacing w:line="276" w:lineRule="auto"/>
        <w:jc w:val="both"/>
        <w:rPr>
          <w:rFonts w:ascii="Arial" w:hAnsi="Arial" w:cs="Arial"/>
        </w:rPr>
      </w:pPr>
    </w:p>
    <w:p w14:paraId="010DDDBC" w14:textId="77777777" w:rsidR="00FE092D" w:rsidRPr="00D01B04" w:rsidRDefault="00FE092D" w:rsidP="0093795E">
      <w:pPr>
        <w:spacing w:line="276" w:lineRule="auto"/>
        <w:jc w:val="both"/>
        <w:rPr>
          <w:rFonts w:ascii="Arial" w:hAnsi="Arial" w:cs="Arial"/>
        </w:rPr>
      </w:pPr>
    </w:p>
    <w:p w14:paraId="7A8863DD" w14:textId="77777777" w:rsidR="00FE092D" w:rsidRPr="00D01B04" w:rsidRDefault="00FE092D" w:rsidP="0093795E">
      <w:pPr>
        <w:spacing w:line="276" w:lineRule="auto"/>
        <w:jc w:val="both"/>
        <w:rPr>
          <w:rFonts w:ascii="Arial" w:hAnsi="Arial" w:cs="Arial"/>
        </w:rPr>
      </w:pPr>
    </w:p>
    <w:p w14:paraId="4106360A" w14:textId="77777777" w:rsidR="00FE092D" w:rsidRPr="00D01B04" w:rsidRDefault="00FE092D" w:rsidP="0093795E">
      <w:pPr>
        <w:spacing w:line="276" w:lineRule="auto"/>
        <w:jc w:val="both"/>
        <w:rPr>
          <w:rFonts w:ascii="Arial" w:hAnsi="Arial" w:cs="Arial"/>
        </w:rPr>
      </w:pPr>
    </w:p>
    <w:p w14:paraId="78CF0A4F" w14:textId="77777777" w:rsidR="0093795E" w:rsidRPr="00D01B04" w:rsidRDefault="0093795E" w:rsidP="0093795E">
      <w:pPr>
        <w:spacing w:line="276" w:lineRule="auto"/>
        <w:ind w:left="567"/>
        <w:jc w:val="both"/>
        <w:rPr>
          <w:rFonts w:ascii="Arial" w:hAnsi="Arial" w:cs="Arial"/>
          <w:u w:val="single"/>
        </w:rPr>
      </w:pPr>
    </w:p>
    <w:p w14:paraId="58A6E886" w14:textId="77777777" w:rsidR="00210E90" w:rsidRPr="00D01B04" w:rsidRDefault="00210E90" w:rsidP="00210E90">
      <w:pPr>
        <w:rPr>
          <w:rFonts w:ascii="Arial" w:hAnsi="Arial" w:cs="Arial"/>
          <w:b/>
          <w:bCs/>
          <w:noProof/>
        </w:rPr>
      </w:pPr>
    </w:p>
    <w:p w14:paraId="728351EC" w14:textId="77777777" w:rsidR="002B45C1" w:rsidRPr="00D01B04" w:rsidRDefault="002B45C1" w:rsidP="002B45C1">
      <w:pPr>
        <w:pStyle w:val="Heading1"/>
        <w:keepNext w:val="0"/>
        <w:keepLines w:val="0"/>
        <w:tabs>
          <w:tab w:val="num" w:pos="567"/>
        </w:tabs>
        <w:spacing w:before="0" w:after="120" w:line="276" w:lineRule="auto"/>
        <w:ind w:left="567" w:hanging="567"/>
        <w:jc w:val="both"/>
        <w:rPr>
          <w:rFonts w:ascii="Arial" w:hAnsi="Arial" w:cs="Arial"/>
          <w:b/>
          <w:bCs/>
          <w:color w:val="auto"/>
        </w:rPr>
      </w:pPr>
      <w:bookmarkStart w:id="6" w:name="_Toc129327376"/>
      <w:bookmarkStart w:id="7" w:name="_Toc189227332"/>
      <w:bookmarkStart w:id="8" w:name="_Toc189462219"/>
      <w:r w:rsidRPr="00D01B04">
        <w:rPr>
          <w:rFonts w:ascii="Arial" w:hAnsi="Arial" w:cs="Arial"/>
          <w:b/>
          <w:bCs/>
          <w:color w:val="auto"/>
        </w:rPr>
        <w:t>MUNICIPAL SYSTEMS ACT CHAPTER 9, CLAUSE 95</w:t>
      </w:r>
      <w:bookmarkEnd w:id="6"/>
      <w:bookmarkEnd w:id="7"/>
      <w:bookmarkEnd w:id="8"/>
    </w:p>
    <w:p w14:paraId="32EAB37C" w14:textId="77777777" w:rsidR="002B45C1" w:rsidRPr="00D01B04" w:rsidRDefault="002B45C1" w:rsidP="002B45C1">
      <w:pPr>
        <w:spacing w:line="276" w:lineRule="auto"/>
        <w:jc w:val="both"/>
        <w:rPr>
          <w:rFonts w:ascii="Arial" w:hAnsi="Arial" w:cs="Arial"/>
        </w:rPr>
      </w:pPr>
    </w:p>
    <w:p w14:paraId="70F4737C" w14:textId="77777777" w:rsidR="002B45C1" w:rsidRPr="00D01B04" w:rsidRDefault="002B45C1" w:rsidP="00957C09">
      <w:pPr>
        <w:numPr>
          <w:ilvl w:val="3"/>
          <w:numId w:val="0"/>
        </w:numPr>
        <w:tabs>
          <w:tab w:val="num" w:pos="567"/>
        </w:tabs>
        <w:spacing w:line="276" w:lineRule="auto"/>
        <w:ind w:left="170"/>
        <w:jc w:val="both"/>
        <w:rPr>
          <w:rFonts w:ascii="Arial" w:hAnsi="Arial" w:cs="Arial"/>
        </w:rPr>
      </w:pPr>
      <w:r w:rsidRPr="00D01B04">
        <w:rPr>
          <w:rFonts w:ascii="Arial" w:hAnsi="Arial" w:cs="Arial"/>
        </w:rPr>
        <w:t>Clause 95 of the Systems Act describes customer care actions to be taken by Municipalities. One can clearly see that this act sets minimum service levels and not necessarily business type customer care actions.</w:t>
      </w:r>
    </w:p>
    <w:p w14:paraId="6CFF5B46" w14:textId="77777777" w:rsidR="002B45C1" w:rsidRPr="00D01B04" w:rsidRDefault="002B45C1" w:rsidP="002B45C1">
      <w:pPr>
        <w:spacing w:line="276" w:lineRule="auto"/>
        <w:jc w:val="both"/>
        <w:rPr>
          <w:rFonts w:ascii="Arial" w:hAnsi="Arial" w:cs="Arial"/>
        </w:rPr>
      </w:pPr>
    </w:p>
    <w:p w14:paraId="1B5D76C1" w14:textId="77777777" w:rsidR="002B45C1" w:rsidRPr="00D01B04" w:rsidRDefault="002B45C1" w:rsidP="00957C09">
      <w:pPr>
        <w:numPr>
          <w:ilvl w:val="3"/>
          <w:numId w:val="0"/>
        </w:numPr>
        <w:tabs>
          <w:tab w:val="num" w:pos="567"/>
        </w:tabs>
        <w:spacing w:line="276" w:lineRule="auto"/>
        <w:ind w:left="170"/>
        <w:jc w:val="both"/>
        <w:rPr>
          <w:rFonts w:ascii="Arial" w:hAnsi="Arial" w:cs="Arial"/>
        </w:rPr>
      </w:pPr>
      <w:r w:rsidRPr="00D01B04">
        <w:rPr>
          <w:rFonts w:ascii="Arial" w:hAnsi="Arial" w:cs="Arial"/>
        </w:rPr>
        <w:t>“In relation to the levying of rates and other taxes by a municipality and the charging of fees for municipal services, a municipality must, within its financial and administrative capacity “:</w:t>
      </w:r>
    </w:p>
    <w:p w14:paraId="6BA19A5C" w14:textId="77777777" w:rsidR="002B45C1" w:rsidRPr="00D01B04" w:rsidRDefault="002B45C1" w:rsidP="002B45C1">
      <w:pPr>
        <w:spacing w:line="276" w:lineRule="auto"/>
        <w:jc w:val="both"/>
        <w:rPr>
          <w:rFonts w:ascii="Arial" w:hAnsi="Arial" w:cs="Arial"/>
        </w:rPr>
      </w:pPr>
    </w:p>
    <w:p w14:paraId="31ABA9DE" w14:textId="77777777" w:rsidR="002B45C1" w:rsidRPr="00D01B04" w:rsidRDefault="002B45C1" w:rsidP="002B45C1">
      <w:pPr>
        <w:numPr>
          <w:ilvl w:val="1"/>
          <w:numId w:val="17"/>
        </w:numPr>
        <w:tabs>
          <w:tab w:val="clear" w:pos="1588"/>
          <w:tab w:val="num" w:pos="1276"/>
        </w:tabs>
        <w:spacing w:line="276" w:lineRule="auto"/>
        <w:ind w:left="1276" w:hanging="709"/>
        <w:jc w:val="both"/>
        <w:rPr>
          <w:rFonts w:ascii="Arial" w:hAnsi="Arial" w:cs="Arial"/>
          <w:i/>
        </w:rPr>
      </w:pPr>
      <w:r w:rsidRPr="00D01B04">
        <w:rPr>
          <w:rFonts w:ascii="Arial" w:hAnsi="Arial" w:cs="Arial"/>
          <w:i/>
        </w:rPr>
        <w:t xml:space="preserve">Establish a sound customer care management system that aims to create a positive and reciprocal relation between persons liable for these payments and the municipality, and where applicable, a service </w:t>
      </w:r>
      <w:proofErr w:type="gramStart"/>
      <w:r w:rsidRPr="00D01B04">
        <w:rPr>
          <w:rFonts w:ascii="Arial" w:hAnsi="Arial" w:cs="Arial"/>
          <w:i/>
        </w:rPr>
        <w:t>provider;</w:t>
      </w:r>
      <w:proofErr w:type="gramEnd"/>
    </w:p>
    <w:p w14:paraId="21A07999" w14:textId="77777777" w:rsidR="002B45C1" w:rsidRPr="00D01B04" w:rsidRDefault="002B45C1" w:rsidP="002B45C1">
      <w:pPr>
        <w:numPr>
          <w:ilvl w:val="1"/>
          <w:numId w:val="17"/>
        </w:numPr>
        <w:tabs>
          <w:tab w:val="clear" w:pos="1588"/>
          <w:tab w:val="num" w:pos="1276"/>
        </w:tabs>
        <w:spacing w:line="276" w:lineRule="auto"/>
        <w:ind w:left="1276" w:hanging="709"/>
        <w:jc w:val="both"/>
        <w:rPr>
          <w:rFonts w:ascii="Arial" w:hAnsi="Arial" w:cs="Arial"/>
          <w:i/>
        </w:rPr>
      </w:pPr>
      <w:r w:rsidRPr="00D01B04">
        <w:rPr>
          <w:rFonts w:ascii="Arial" w:hAnsi="Arial" w:cs="Arial"/>
          <w:i/>
        </w:rPr>
        <w:t xml:space="preserve">Establish mechanisms for users of services and ratepayers to give feedback to the municipality or other service providers regarding the quality of the services and the performance of the service </w:t>
      </w:r>
      <w:proofErr w:type="gramStart"/>
      <w:r w:rsidRPr="00D01B04">
        <w:rPr>
          <w:rFonts w:ascii="Arial" w:hAnsi="Arial" w:cs="Arial"/>
          <w:i/>
        </w:rPr>
        <w:t>provider;</w:t>
      </w:r>
      <w:proofErr w:type="gramEnd"/>
    </w:p>
    <w:p w14:paraId="2465B528" w14:textId="77777777" w:rsidR="002B45C1" w:rsidRPr="00D01B04" w:rsidRDefault="002B45C1" w:rsidP="002B45C1">
      <w:pPr>
        <w:numPr>
          <w:ilvl w:val="0"/>
          <w:numId w:val="18"/>
        </w:numPr>
        <w:tabs>
          <w:tab w:val="num" w:pos="1276"/>
        </w:tabs>
        <w:spacing w:line="276" w:lineRule="auto"/>
        <w:ind w:left="1276" w:hanging="709"/>
        <w:jc w:val="both"/>
        <w:rPr>
          <w:rFonts w:ascii="Arial" w:hAnsi="Arial" w:cs="Arial"/>
          <w:i/>
        </w:rPr>
      </w:pPr>
      <w:r w:rsidRPr="00D01B04">
        <w:rPr>
          <w:rFonts w:ascii="Arial" w:hAnsi="Arial" w:cs="Arial"/>
          <w:i/>
        </w:rPr>
        <w:t xml:space="preserve">Take responsible steps to ensure that users of services are informed of the costs involved in service provision, the reasons for the payment of service fees, and the </w:t>
      </w:r>
      <w:proofErr w:type="gramStart"/>
      <w:r w:rsidRPr="00D01B04">
        <w:rPr>
          <w:rFonts w:ascii="Arial" w:hAnsi="Arial" w:cs="Arial"/>
          <w:i/>
        </w:rPr>
        <w:t>manner in which</w:t>
      </w:r>
      <w:proofErr w:type="gramEnd"/>
      <w:r w:rsidRPr="00D01B04">
        <w:rPr>
          <w:rFonts w:ascii="Arial" w:hAnsi="Arial" w:cs="Arial"/>
          <w:i/>
        </w:rPr>
        <w:t xml:space="preserve"> monies raised from the service are </w:t>
      </w:r>
      <w:proofErr w:type="gramStart"/>
      <w:r w:rsidRPr="00D01B04">
        <w:rPr>
          <w:rFonts w:ascii="Arial" w:hAnsi="Arial" w:cs="Arial"/>
          <w:i/>
        </w:rPr>
        <w:t>utilized;</w:t>
      </w:r>
      <w:proofErr w:type="gramEnd"/>
    </w:p>
    <w:p w14:paraId="6CE37973" w14:textId="77777777" w:rsidR="002B45C1" w:rsidRPr="00D01B04" w:rsidRDefault="002B45C1" w:rsidP="002B45C1">
      <w:pPr>
        <w:numPr>
          <w:ilvl w:val="0"/>
          <w:numId w:val="18"/>
        </w:numPr>
        <w:tabs>
          <w:tab w:val="num" w:pos="1276"/>
        </w:tabs>
        <w:spacing w:line="276" w:lineRule="auto"/>
        <w:ind w:left="1276" w:hanging="709"/>
        <w:jc w:val="both"/>
        <w:rPr>
          <w:rFonts w:ascii="Arial" w:hAnsi="Arial" w:cs="Arial"/>
          <w:i/>
        </w:rPr>
      </w:pPr>
      <w:r w:rsidRPr="00D01B04">
        <w:rPr>
          <w:rFonts w:ascii="Arial" w:hAnsi="Arial" w:cs="Arial"/>
          <w:i/>
        </w:rPr>
        <w:t xml:space="preserve">Where the consumption of services </w:t>
      </w:r>
      <w:proofErr w:type="gramStart"/>
      <w:r w:rsidRPr="00D01B04">
        <w:rPr>
          <w:rFonts w:ascii="Arial" w:hAnsi="Arial" w:cs="Arial"/>
          <w:i/>
        </w:rPr>
        <w:t>has to</w:t>
      </w:r>
      <w:proofErr w:type="gramEnd"/>
      <w:r w:rsidRPr="00D01B04">
        <w:rPr>
          <w:rFonts w:ascii="Arial" w:hAnsi="Arial" w:cs="Arial"/>
          <w:i/>
        </w:rPr>
        <w:t xml:space="preserve"> be measured, take reasonable steps to ensure that the consumption by individual users of services is measured through accurate and verifiable metering </w:t>
      </w:r>
      <w:proofErr w:type="gramStart"/>
      <w:r w:rsidRPr="00D01B04">
        <w:rPr>
          <w:rFonts w:ascii="Arial" w:hAnsi="Arial" w:cs="Arial"/>
          <w:i/>
        </w:rPr>
        <w:t>systems;</w:t>
      </w:r>
      <w:proofErr w:type="gramEnd"/>
    </w:p>
    <w:p w14:paraId="6DB71A46" w14:textId="77777777" w:rsidR="002B45C1" w:rsidRPr="00D01B04" w:rsidRDefault="002B45C1" w:rsidP="002B45C1">
      <w:pPr>
        <w:numPr>
          <w:ilvl w:val="0"/>
          <w:numId w:val="18"/>
        </w:numPr>
        <w:tabs>
          <w:tab w:val="num" w:pos="1276"/>
        </w:tabs>
        <w:spacing w:line="276" w:lineRule="auto"/>
        <w:ind w:left="1276" w:hanging="709"/>
        <w:jc w:val="both"/>
        <w:rPr>
          <w:rFonts w:ascii="Arial" w:hAnsi="Arial" w:cs="Arial"/>
          <w:i/>
        </w:rPr>
      </w:pPr>
      <w:r w:rsidRPr="00D01B04">
        <w:rPr>
          <w:rFonts w:ascii="Arial" w:hAnsi="Arial" w:cs="Arial"/>
          <w:i/>
        </w:rPr>
        <w:t xml:space="preserve">Ensure that persons liable for payments, receive regular and accurate accounts that indicate the basis for calculating the amounts </w:t>
      </w:r>
      <w:proofErr w:type="gramStart"/>
      <w:r w:rsidRPr="00D01B04">
        <w:rPr>
          <w:rFonts w:ascii="Arial" w:hAnsi="Arial" w:cs="Arial"/>
          <w:i/>
        </w:rPr>
        <w:t>due;</w:t>
      </w:r>
      <w:proofErr w:type="gramEnd"/>
    </w:p>
    <w:p w14:paraId="2477E60B" w14:textId="77777777" w:rsidR="002B45C1" w:rsidRPr="00D01B04" w:rsidRDefault="002B45C1" w:rsidP="002B45C1">
      <w:pPr>
        <w:numPr>
          <w:ilvl w:val="0"/>
          <w:numId w:val="18"/>
        </w:numPr>
        <w:spacing w:line="276" w:lineRule="auto"/>
        <w:ind w:left="1276" w:hanging="709"/>
        <w:jc w:val="both"/>
        <w:rPr>
          <w:rFonts w:ascii="Arial" w:hAnsi="Arial" w:cs="Arial"/>
          <w:i/>
        </w:rPr>
      </w:pPr>
      <w:r w:rsidRPr="00D01B04">
        <w:rPr>
          <w:rFonts w:ascii="Arial" w:hAnsi="Arial" w:cs="Arial"/>
          <w:i/>
        </w:rPr>
        <w:t>Provide accessible mechanisms for those persons to query or verify accounts and metered consumption, and appeal procedures which allow such persons to receive prompt redress for inaccurate accounts’</w:t>
      </w:r>
    </w:p>
    <w:p w14:paraId="26C0FC27" w14:textId="77777777" w:rsidR="002B45C1" w:rsidRPr="00D01B04" w:rsidRDefault="002B45C1" w:rsidP="002B45C1">
      <w:pPr>
        <w:numPr>
          <w:ilvl w:val="0"/>
          <w:numId w:val="18"/>
        </w:numPr>
        <w:spacing w:line="276" w:lineRule="auto"/>
        <w:ind w:left="1276" w:hanging="709"/>
        <w:jc w:val="both"/>
        <w:rPr>
          <w:rFonts w:ascii="Arial" w:hAnsi="Arial" w:cs="Arial"/>
          <w:i/>
        </w:rPr>
      </w:pPr>
      <w:r w:rsidRPr="00D01B04">
        <w:rPr>
          <w:rFonts w:ascii="Arial" w:hAnsi="Arial" w:cs="Arial"/>
          <w:i/>
        </w:rPr>
        <w:t xml:space="preserve">Provide accessible mechanisms for dealing with complaints from such persons, together with prompt replies and corrective action by the </w:t>
      </w:r>
      <w:proofErr w:type="gramStart"/>
      <w:r w:rsidRPr="00D01B04">
        <w:rPr>
          <w:rFonts w:ascii="Arial" w:hAnsi="Arial" w:cs="Arial"/>
          <w:i/>
        </w:rPr>
        <w:t>municipality;</w:t>
      </w:r>
      <w:proofErr w:type="gramEnd"/>
    </w:p>
    <w:p w14:paraId="54963AEF" w14:textId="77777777" w:rsidR="002B45C1" w:rsidRPr="00D01B04" w:rsidRDefault="002B45C1" w:rsidP="002B45C1">
      <w:pPr>
        <w:numPr>
          <w:ilvl w:val="0"/>
          <w:numId w:val="18"/>
        </w:numPr>
        <w:spacing w:line="276" w:lineRule="auto"/>
        <w:ind w:left="1276" w:hanging="709"/>
        <w:jc w:val="both"/>
        <w:rPr>
          <w:rFonts w:ascii="Arial" w:hAnsi="Arial" w:cs="Arial"/>
          <w:i/>
        </w:rPr>
      </w:pPr>
      <w:r w:rsidRPr="00D01B04">
        <w:rPr>
          <w:rFonts w:ascii="Arial" w:hAnsi="Arial" w:cs="Arial"/>
          <w:i/>
        </w:rPr>
        <w:t xml:space="preserve">Provide mechanisms to monitor the response time and efficiency in complying with the </w:t>
      </w:r>
      <w:proofErr w:type="gramStart"/>
      <w:r w:rsidRPr="00D01B04">
        <w:rPr>
          <w:rFonts w:ascii="Arial" w:hAnsi="Arial" w:cs="Arial"/>
          <w:i/>
        </w:rPr>
        <w:t>above;</w:t>
      </w:r>
      <w:proofErr w:type="gramEnd"/>
    </w:p>
    <w:p w14:paraId="225FC9B4" w14:textId="77777777" w:rsidR="002B45C1" w:rsidRPr="00D01B04" w:rsidRDefault="002B45C1" w:rsidP="002B45C1">
      <w:pPr>
        <w:numPr>
          <w:ilvl w:val="0"/>
          <w:numId w:val="18"/>
        </w:numPr>
        <w:spacing w:line="276" w:lineRule="auto"/>
        <w:ind w:left="1276" w:hanging="709"/>
        <w:jc w:val="both"/>
        <w:rPr>
          <w:rFonts w:ascii="Arial" w:hAnsi="Arial" w:cs="Arial"/>
        </w:rPr>
      </w:pPr>
      <w:r w:rsidRPr="00D01B04">
        <w:rPr>
          <w:rFonts w:ascii="Arial" w:hAnsi="Arial" w:cs="Arial"/>
          <w:i/>
        </w:rPr>
        <w:t>Provide accessible pay points and other mechanisms for settling accounts of for making pre-payments for services.</w:t>
      </w:r>
    </w:p>
    <w:p w14:paraId="4FC9C0ED" w14:textId="77777777" w:rsidR="002B45C1" w:rsidRPr="00D01B04" w:rsidRDefault="002B45C1" w:rsidP="002B45C1">
      <w:pPr>
        <w:spacing w:line="276" w:lineRule="auto"/>
        <w:jc w:val="both"/>
        <w:rPr>
          <w:rFonts w:ascii="Arial" w:hAnsi="Arial" w:cs="Arial"/>
        </w:rPr>
      </w:pPr>
    </w:p>
    <w:p w14:paraId="37FA22DF" w14:textId="77777777" w:rsidR="009E40B2" w:rsidRPr="00D01B04" w:rsidRDefault="009E40B2" w:rsidP="002B45C1">
      <w:pPr>
        <w:spacing w:line="276" w:lineRule="auto"/>
        <w:jc w:val="both"/>
        <w:rPr>
          <w:rFonts w:ascii="Arial" w:hAnsi="Arial" w:cs="Arial"/>
        </w:rPr>
      </w:pPr>
    </w:p>
    <w:p w14:paraId="54BE2C70" w14:textId="77777777" w:rsidR="009E40B2" w:rsidRPr="00D01B04" w:rsidRDefault="009E40B2" w:rsidP="002B45C1">
      <w:pPr>
        <w:spacing w:line="276" w:lineRule="auto"/>
        <w:jc w:val="both"/>
        <w:rPr>
          <w:rFonts w:ascii="Arial" w:hAnsi="Arial" w:cs="Arial"/>
        </w:rPr>
      </w:pPr>
    </w:p>
    <w:p w14:paraId="1E6176DB" w14:textId="77777777" w:rsidR="009E40B2" w:rsidRPr="00D01B04" w:rsidRDefault="009E40B2" w:rsidP="002B45C1">
      <w:pPr>
        <w:spacing w:line="276" w:lineRule="auto"/>
        <w:jc w:val="both"/>
        <w:rPr>
          <w:rFonts w:ascii="Arial" w:hAnsi="Arial" w:cs="Arial"/>
        </w:rPr>
      </w:pPr>
    </w:p>
    <w:p w14:paraId="176BC5C0" w14:textId="77777777" w:rsidR="009E40B2" w:rsidRPr="00D01B04" w:rsidRDefault="009E40B2" w:rsidP="002B45C1">
      <w:pPr>
        <w:spacing w:line="276" w:lineRule="auto"/>
        <w:jc w:val="both"/>
        <w:rPr>
          <w:rFonts w:ascii="Arial" w:hAnsi="Arial" w:cs="Arial"/>
        </w:rPr>
      </w:pPr>
    </w:p>
    <w:p w14:paraId="13727EFB" w14:textId="77777777" w:rsidR="009E40B2" w:rsidRPr="00D01B04" w:rsidRDefault="009E40B2" w:rsidP="002B45C1">
      <w:pPr>
        <w:spacing w:line="276" w:lineRule="auto"/>
        <w:jc w:val="both"/>
        <w:rPr>
          <w:rFonts w:ascii="Arial" w:hAnsi="Arial" w:cs="Arial"/>
        </w:rPr>
      </w:pPr>
    </w:p>
    <w:p w14:paraId="45CA39F1" w14:textId="77777777" w:rsidR="009E40B2" w:rsidRPr="00D01B04" w:rsidRDefault="009E40B2" w:rsidP="002B45C1">
      <w:pPr>
        <w:spacing w:line="276" w:lineRule="auto"/>
        <w:jc w:val="both"/>
        <w:rPr>
          <w:rFonts w:ascii="Arial" w:hAnsi="Arial" w:cs="Arial"/>
        </w:rPr>
      </w:pPr>
    </w:p>
    <w:p w14:paraId="5E6E5561" w14:textId="77777777" w:rsidR="009E40B2" w:rsidRPr="00D01B04" w:rsidRDefault="009E40B2" w:rsidP="002B45C1">
      <w:pPr>
        <w:spacing w:line="276" w:lineRule="auto"/>
        <w:jc w:val="both"/>
        <w:rPr>
          <w:rFonts w:ascii="Arial" w:hAnsi="Arial" w:cs="Arial"/>
        </w:rPr>
      </w:pPr>
    </w:p>
    <w:p w14:paraId="0BA5E774" w14:textId="77777777" w:rsidR="009E40B2" w:rsidRPr="00D01B04" w:rsidRDefault="009E40B2" w:rsidP="002B45C1">
      <w:pPr>
        <w:spacing w:line="276" w:lineRule="auto"/>
        <w:jc w:val="both"/>
        <w:rPr>
          <w:rFonts w:ascii="Arial" w:hAnsi="Arial" w:cs="Arial"/>
        </w:rPr>
      </w:pPr>
    </w:p>
    <w:p w14:paraId="68D79E38" w14:textId="77777777" w:rsidR="009E40B2" w:rsidRPr="00D01B04" w:rsidRDefault="009E40B2" w:rsidP="002B45C1">
      <w:pPr>
        <w:spacing w:line="276" w:lineRule="auto"/>
        <w:jc w:val="both"/>
        <w:rPr>
          <w:rFonts w:ascii="Arial" w:hAnsi="Arial" w:cs="Arial"/>
        </w:rPr>
      </w:pPr>
    </w:p>
    <w:p w14:paraId="7FFB422F" w14:textId="77777777" w:rsidR="009E40B2" w:rsidRPr="00D01B04" w:rsidRDefault="009E40B2" w:rsidP="002B45C1">
      <w:pPr>
        <w:spacing w:line="276" w:lineRule="auto"/>
        <w:jc w:val="both"/>
        <w:rPr>
          <w:rFonts w:ascii="Arial" w:hAnsi="Arial" w:cs="Arial"/>
        </w:rPr>
      </w:pPr>
    </w:p>
    <w:p w14:paraId="26D3F197" w14:textId="77777777" w:rsidR="009E40B2" w:rsidRPr="00D01B04" w:rsidRDefault="009E40B2" w:rsidP="002B45C1">
      <w:pPr>
        <w:spacing w:line="276" w:lineRule="auto"/>
        <w:jc w:val="both"/>
        <w:rPr>
          <w:rFonts w:ascii="Arial" w:hAnsi="Arial" w:cs="Arial"/>
        </w:rPr>
      </w:pPr>
    </w:p>
    <w:p w14:paraId="7E25F8B9" w14:textId="77777777" w:rsidR="009E40B2" w:rsidRPr="00D01B04" w:rsidRDefault="009E40B2" w:rsidP="002B45C1">
      <w:pPr>
        <w:spacing w:line="276" w:lineRule="auto"/>
        <w:jc w:val="both"/>
        <w:rPr>
          <w:rFonts w:ascii="Arial" w:hAnsi="Arial" w:cs="Arial"/>
        </w:rPr>
      </w:pPr>
    </w:p>
    <w:p w14:paraId="09FB2954" w14:textId="77777777" w:rsidR="002B45C1" w:rsidRPr="00D01B04" w:rsidRDefault="002B45C1" w:rsidP="00957C09">
      <w:pPr>
        <w:numPr>
          <w:ilvl w:val="3"/>
          <w:numId w:val="0"/>
        </w:numPr>
        <w:tabs>
          <w:tab w:val="num" w:pos="567"/>
        </w:tabs>
        <w:spacing w:line="276" w:lineRule="auto"/>
        <w:ind w:left="170"/>
        <w:jc w:val="both"/>
        <w:rPr>
          <w:rFonts w:ascii="Arial" w:hAnsi="Arial" w:cs="Arial"/>
        </w:rPr>
      </w:pPr>
      <w:r w:rsidRPr="00D01B04">
        <w:rPr>
          <w:rFonts w:ascii="Arial" w:hAnsi="Arial" w:cs="Arial"/>
        </w:rPr>
        <w:t>From the above it is clear that these requirements are absolutely the minimum, however by implementing these very basic features well, positive progress can be made towards better and managed customer relations.</w:t>
      </w:r>
    </w:p>
    <w:p w14:paraId="036D3E35" w14:textId="77777777" w:rsidR="002B45C1" w:rsidRPr="00D01B04" w:rsidRDefault="002B45C1" w:rsidP="002B45C1">
      <w:pPr>
        <w:spacing w:line="276" w:lineRule="auto"/>
        <w:jc w:val="both"/>
        <w:rPr>
          <w:rFonts w:ascii="Arial" w:hAnsi="Arial" w:cs="Arial"/>
        </w:rPr>
      </w:pPr>
    </w:p>
    <w:p w14:paraId="44C5493D" w14:textId="77777777" w:rsidR="00210E90" w:rsidRPr="00D01B04" w:rsidRDefault="00210E90" w:rsidP="00210E90">
      <w:pPr>
        <w:rPr>
          <w:rFonts w:ascii="Arial" w:hAnsi="Arial" w:cs="Arial"/>
          <w:b/>
          <w:bCs/>
          <w:noProof/>
        </w:rPr>
      </w:pPr>
    </w:p>
    <w:p w14:paraId="5474F28E" w14:textId="77777777" w:rsidR="00210E90" w:rsidRPr="00D01B04" w:rsidRDefault="00210E90" w:rsidP="00210E90">
      <w:pPr>
        <w:rPr>
          <w:rFonts w:ascii="Arial" w:hAnsi="Arial" w:cs="Arial"/>
          <w:b/>
          <w:bCs/>
          <w:noProof/>
        </w:rPr>
      </w:pPr>
    </w:p>
    <w:p w14:paraId="3F745D46" w14:textId="77777777" w:rsidR="00210E90" w:rsidRPr="00D01B04" w:rsidRDefault="00210E90" w:rsidP="00210E90">
      <w:pPr>
        <w:rPr>
          <w:rFonts w:ascii="Arial" w:hAnsi="Arial" w:cs="Arial"/>
          <w:b/>
          <w:bCs/>
          <w:noProof/>
        </w:rPr>
      </w:pPr>
    </w:p>
    <w:p w14:paraId="0722ED03" w14:textId="77777777" w:rsidR="00210E90" w:rsidRPr="00D01B04" w:rsidRDefault="00210E90" w:rsidP="00210E90">
      <w:pPr>
        <w:rPr>
          <w:rFonts w:ascii="Arial" w:hAnsi="Arial" w:cs="Arial"/>
          <w:b/>
          <w:bCs/>
          <w:noProof/>
        </w:rPr>
      </w:pPr>
    </w:p>
    <w:p w14:paraId="16464E21" w14:textId="77777777" w:rsidR="00210E90" w:rsidRPr="00D01B04" w:rsidRDefault="00210E90" w:rsidP="00210E90">
      <w:pPr>
        <w:rPr>
          <w:rFonts w:ascii="Arial" w:hAnsi="Arial" w:cs="Arial"/>
          <w:b/>
          <w:bCs/>
          <w:noProof/>
        </w:rPr>
      </w:pPr>
    </w:p>
    <w:p w14:paraId="28FF312D" w14:textId="77777777" w:rsidR="00210E90" w:rsidRPr="00D01B04" w:rsidRDefault="00210E90" w:rsidP="00210E90">
      <w:pPr>
        <w:rPr>
          <w:rFonts w:ascii="Arial" w:hAnsi="Arial" w:cs="Arial"/>
          <w:b/>
          <w:bCs/>
          <w:noProof/>
        </w:rPr>
      </w:pPr>
    </w:p>
    <w:p w14:paraId="7D501682" w14:textId="77777777" w:rsidR="00210E90" w:rsidRPr="00D01B04" w:rsidRDefault="00210E90" w:rsidP="00210E90">
      <w:pPr>
        <w:rPr>
          <w:rFonts w:ascii="Arial" w:hAnsi="Arial" w:cs="Arial"/>
          <w:b/>
          <w:bCs/>
          <w:noProof/>
        </w:rPr>
      </w:pPr>
    </w:p>
    <w:p w14:paraId="33C75FAE" w14:textId="77777777" w:rsidR="00210E90" w:rsidRPr="00D01B04" w:rsidRDefault="00210E90" w:rsidP="00210E90">
      <w:pPr>
        <w:rPr>
          <w:rFonts w:ascii="Arial" w:hAnsi="Arial" w:cs="Arial"/>
          <w:b/>
          <w:bCs/>
          <w:noProof/>
        </w:rPr>
      </w:pPr>
    </w:p>
    <w:p w14:paraId="74A3C737" w14:textId="77777777" w:rsidR="00210E90" w:rsidRPr="00D01B04" w:rsidRDefault="00210E90" w:rsidP="00210E90">
      <w:pPr>
        <w:rPr>
          <w:rFonts w:ascii="Arial" w:hAnsi="Arial" w:cs="Arial"/>
          <w:b/>
          <w:bCs/>
          <w:noProof/>
        </w:rPr>
      </w:pPr>
    </w:p>
    <w:p w14:paraId="11AF8B3F" w14:textId="77777777" w:rsidR="00210E90" w:rsidRPr="00D01B04" w:rsidRDefault="00210E90" w:rsidP="00210E90">
      <w:pPr>
        <w:rPr>
          <w:rFonts w:ascii="Arial" w:hAnsi="Arial" w:cs="Arial"/>
          <w:b/>
          <w:bCs/>
          <w:noProof/>
        </w:rPr>
      </w:pPr>
    </w:p>
    <w:p w14:paraId="70B3ED21" w14:textId="77777777" w:rsidR="00210E90" w:rsidRPr="00D01B04" w:rsidRDefault="00210E90" w:rsidP="00210E90">
      <w:pPr>
        <w:rPr>
          <w:rFonts w:ascii="Arial" w:hAnsi="Arial" w:cs="Arial"/>
          <w:b/>
          <w:bCs/>
          <w:noProof/>
        </w:rPr>
      </w:pPr>
    </w:p>
    <w:p w14:paraId="40C60858" w14:textId="77777777" w:rsidR="00210E90" w:rsidRPr="00D01B04" w:rsidRDefault="00210E90" w:rsidP="00210E90">
      <w:pPr>
        <w:rPr>
          <w:rFonts w:ascii="Arial" w:hAnsi="Arial" w:cs="Arial"/>
          <w:b/>
          <w:bCs/>
          <w:noProof/>
        </w:rPr>
      </w:pPr>
    </w:p>
    <w:p w14:paraId="57AC0BC2" w14:textId="77777777" w:rsidR="00210E90" w:rsidRPr="00D01B04" w:rsidRDefault="00210E90" w:rsidP="00210E90">
      <w:pPr>
        <w:rPr>
          <w:rFonts w:ascii="Arial" w:hAnsi="Arial" w:cs="Arial"/>
          <w:b/>
          <w:bCs/>
          <w:noProof/>
        </w:rPr>
      </w:pPr>
    </w:p>
    <w:p w14:paraId="44AB9046" w14:textId="77777777" w:rsidR="00210E90" w:rsidRPr="00D01B04" w:rsidRDefault="00210E90" w:rsidP="00210E90">
      <w:pPr>
        <w:rPr>
          <w:rFonts w:ascii="Arial" w:hAnsi="Arial" w:cs="Arial"/>
          <w:b/>
          <w:bCs/>
          <w:noProof/>
        </w:rPr>
      </w:pPr>
    </w:p>
    <w:p w14:paraId="6ED8C437" w14:textId="77777777" w:rsidR="00210E90" w:rsidRPr="00D01B04" w:rsidRDefault="00210E90" w:rsidP="00210E90">
      <w:pPr>
        <w:rPr>
          <w:rFonts w:ascii="Arial" w:hAnsi="Arial" w:cs="Arial"/>
          <w:b/>
          <w:bCs/>
          <w:noProof/>
        </w:rPr>
      </w:pPr>
    </w:p>
    <w:p w14:paraId="6675005A" w14:textId="77777777" w:rsidR="00210E90" w:rsidRPr="00D01B04" w:rsidRDefault="00210E90" w:rsidP="00210E90">
      <w:pPr>
        <w:rPr>
          <w:rFonts w:ascii="Arial" w:hAnsi="Arial" w:cs="Arial"/>
          <w:b/>
          <w:bCs/>
          <w:noProof/>
        </w:rPr>
      </w:pPr>
    </w:p>
    <w:p w14:paraId="46071FA4" w14:textId="77777777" w:rsidR="0093795E" w:rsidRPr="00D01B04" w:rsidRDefault="0093795E" w:rsidP="00210E90">
      <w:pPr>
        <w:rPr>
          <w:rFonts w:ascii="Arial" w:hAnsi="Arial" w:cs="Arial"/>
          <w:b/>
          <w:bCs/>
          <w:noProof/>
        </w:rPr>
      </w:pPr>
    </w:p>
    <w:p w14:paraId="618F2ADF" w14:textId="77777777" w:rsidR="0093795E" w:rsidRPr="00D01B04" w:rsidRDefault="0093795E" w:rsidP="00210E90">
      <w:pPr>
        <w:rPr>
          <w:rFonts w:ascii="Arial" w:hAnsi="Arial" w:cs="Arial"/>
          <w:b/>
          <w:bCs/>
          <w:noProof/>
        </w:rPr>
      </w:pPr>
    </w:p>
    <w:p w14:paraId="7F57F2FF" w14:textId="77777777" w:rsidR="0093795E" w:rsidRPr="00D01B04" w:rsidRDefault="0093795E" w:rsidP="00210E90">
      <w:pPr>
        <w:rPr>
          <w:rFonts w:ascii="Arial" w:hAnsi="Arial" w:cs="Arial"/>
          <w:b/>
          <w:bCs/>
          <w:noProof/>
        </w:rPr>
      </w:pPr>
    </w:p>
    <w:p w14:paraId="0C1B8588" w14:textId="77777777" w:rsidR="0093795E" w:rsidRPr="00D01B04" w:rsidRDefault="0093795E" w:rsidP="00210E90">
      <w:pPr>
        <w:rPr>
          <w:rFonts w:ascii="Arial" w:hAnsi="Arial" w:cs="Arial"/>
          <w:b/>
          <w:bCs/>
          <w:noProof/>
        </w:rPr>
      </w:pPr>
    </w:p>
    <w:p w14:paraId="6DE3162B" w14:textId="77777777" w:rsidR="0093795E" w:rsidRPr="00D01B04" w:rsidRDefault="0093795E" w:rsidP="00210E90">
      <w:pPr>
        <w:rPr>
          <w:rFonts w:ascii="Arial" w:hAnsi="Arial" w:cs="Arial"/>
          <w:b/>
          <w:bCs/>
          <w:noProof/>
        </w:rPr>
      </w:pPr>
    </w:p>
    <w:p w14:paraId="27D579B8" w14:textId="77777777" w:rsidR="0093795E" w:rsidRPr="00D01B04" w:rsidRDefault="0093795E" w:rsidP="00210E90">
      <w:pPr>
        <w:rPr>
          <w:rFonts w:ascii="Arial" w:hAnsi="Arial" w:cs="Arial"/>
          <w:b/>
          <w:bCs/>
          <w:noProof/>
        </w:rPr>
      </w:pPr>
    </w:p>
    <w:p w14:paraId="1CB61774" w14:textId="77777777" w:rsidR="0093795E" w:rsidRPr="00D01B04" w:rsidRDefault="0093795E" w:rsidP="00210E90">
      <w:pPr>
        <w:rPr>
          <w:rFonts w:ascii="Arial" w:hAnsi="Arial" w:cs="Arial"/>
          <w:b/>
          <w:bCs/>
          <w:noProof/>
        </w:rPr>
      </w:pPr>
    </w:p>
    <w:p w14:paraId="10458203" w14:textId="77777777" w:rsidR="0093795E" w:rsidRPr="00D01B04" w:rsidRDefault="0093795E" w:rsidP="00210E90">
      <w:pPr>
        <w:rPr>
          <w:rFonts w:ascii="Arial" w:hAnsi="Arial" w:cs="Arial"/>
          <w:b/>
          <w:bCs/>
          <w:noProof/>
        </w:rPr>
      </w:pPr>
    </w:p>
    <w:p w14:paraId="78E6832A" w14:textId="77777777" w:rsidR="0093795E" w:rsidRPr="00D01B04" w:rsidRDefault="0093795E" w:rsidP="00210E90">
      <w:pPr>
        <w:rPr>
          <w:rFonts w:ascii="Arial" w:hAnsi="Arial" w:cs="Arial"/>
          <w:b/>
          <w:bCs/>
          <w:noProof/>
        </w:rPr>
      </w:pPr>
    </w:p>
    <w:p w14:paraId="234AA4D5" w14:textId="77777777" w:rsidR="0093795E" w:rsidRPr="00D01B04" w:rsidRDefault="0093795E" w:rsidP="00210E90">
      <w:pPr>
        <w:rPr>
          <w:rFonts w:ascii="Arial" w:hAnsi="Arial" w:cs="Arial"/>
          <w:b/>
          <w:bCs/>
          <w:noProof/>
        </w:rPr>
      </w:pPr>
    </w:p>
    <w:p w14:paraId="09E9FD2A" w14:textId="77777777" w:rsidR="00EC229C" w:rsidRPr="00D01B04" w:rsidRDefault="00EC229C" w:rsidP="00EC229C">
      <w:pPr>
        <w:rPr>
          <w:rFonts w:ascii="Arial" w:hAnsi="Arial" w:cs="Arial"/>
          <w:b/>
          <w:bCs/>
          <w:noProof/>
        </w:rPr>
      </w:pPr>
    </w:p>
    <w:sectPr w:rsidR="00EC229C" w:rsidRPr="00D01B04" w:rsidSect="009E40B2">
      <w:headerReference w:type="default" r:id="rId7"/>
      <w:footerReference w:type="default" r:id="rId8"/>
      <w:pgSz w:w="11906" w:h="16838" w:code="9"/>
      <w:pgMar w:top="1440" w:right="1440"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D765" w14:textId="77777777" w:rsidR="00BF0429" w:rsidRDefault="00BF0429" w:rsidP="000D03A7">
      <w:r>
        <w:separator/>
      </w:r>
    </w:p>
  </w:endnote>
  <w:endnote w:type="continuationSeparator" w:id="0">
    <w:p w14:paraId="270BCE57" w14:textId="77777777" w:rsidR="00BF0429" w:rsidRDefault="00BF0429" w:rsidP="000D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712975"/>
      <w:docPartObj>
        <w:docPartGallery w:val="Page Numbers (Bottom of Page)"/>
        <w:docPartUnique/>
      </w:docPartObj>
    </w:sdtPr>
    <w:sdtEndPr>
      <w:rPr>
        <w:sz w:val="18"/>
        <w:szCs w:val="18"/>
      </w:rPr>
    </w:sdtEndPr>
    <w:sdtContent>
      <w:p w14:paraId="5DC44A4C" w14:textId="003034AA" w:rsidR="003E1388" w:rsidRPr="006E2C8E" w:rsidRDefault="006E2C8E" w:rsidP="009C3D9D">
        <w:pPr>
          <w:pStyle w:val="Footer"/>
          <w:tabs>
            <w:tab w:val="clear" w:pos="4320"/>
            <w:tab w:val="clear" w:pos="8640"/>
            <w:tab w:val="left" w:pos="3390"/>
          </w:tabs>
          <w:rPr>
            <w:sz w:val="18"/>
            <w:szCs w:val="18"/>
          </w:rPr>
        </w:pPr>
        <w:r w:rsidRPr="006E2C8E">
          <w:rPr>
            <w:noProof/>
            <w:sz w:val="18"/>
            <w:szCs w:val="18"/>
          </w:rPr>
          <mc:AlternateContent>
            <mc:Choice Requires="wpg">
              <w:drawing>
                <wp:anchor distT="0" distB="0" distL="114300" distR="114300" simplePos="0" relativeHeight="251660288" behindDoc="0" locked="0" layoutInCell="1" allowOverlap="1" wp14:anchorId="06282C53" wp14:editId="0B442552">
                  <wp:simplePos x="0" y="0"/>
                  <wp:positionH relativeFrom="page">
                    <wp:align>center</wp:align>
                  </wp:positionH>
                  <wp:positionV relativeFrom="bottomMargin">
                    <wp:align>center</wp:align>
                  </wp:positionV>
                  <wp:extent cx="7537450" cy="190500"/>
                  <wp:effectExtent l="9525" t="9525" r="9525" b="0"/>
                  <wp:wrapNone/>
                  <wp:docPr id="56149905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66035745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221012646" name="Group 31"/>
                          <wpg:cNvGrpSpPr>
                            <a:grpSpLocks/>
                          </wpg:cNvGrpSpPr>
                          <wpg:grpSpPr bwMode="auto">
                            <a:xfrm flipH="1">
                              <a:off x="0" y="14970"/>
                              <a:ext cx="12255" cy="230"/>
                              <a:chOff x="-8" y="14978"/>
                              <a:chExt cx="12255" cy="230"/>
                            </a:xfrm>
                          </wpg:grpSpPr>
                          <wps:wsp>
                            <wps:cNvPr id="190365783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5893323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6282C53" id="Group 4"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" filled="f" stroked="f">
                    <v:textbox inset="0,0,0,0">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" adj="20904" strokecolor="#a5a5a5"/>
                  </v:group>
                  <w10:wrap anchorx="page" anchory="margin"/>
                </v:group>
              </w:pict>
            </mc:Fallback>
          </mc:AlternateContent>
        </w:r>
        <w:r w:rsidRPr="006E2C8E">
          <w:rPr>
            <w:sz w:val="18"/>
            <w:szCs w:val="18"/>
          </w:rPr>
          <w:t>Policy on</w:t>
        </w:r>
        <w:r w:rsidR="00780063">
          <w:rPr>
            <w:sz w:val="18"/>
            <w:szCs w:val="18"/>
          </w:rPr>
          <w:t xml:space="preserve"> customer care</w:t>
        </w:r>
        <w:r w:rsidR="00363F21">
          <w:rPr>
            <w:sz w:val="18"/>
            <w:szCs w:val="18"/>
          </w:rPr>
          <w:t xml:space="preserve"> incentive</w:t>
        </w:r>
        <w:r w:rsidRPr="006E2C8E">
          <w:rPr>
            <w:sz w:val="18"/>
            <w:szCs w:val="18"/>
          </w:rPr>
          <w:t xml:space="preserve">  </w:t>
        </w:r>
        <w:r w:rsidR="001A11E2">
          <w:rPr>
            <w:sz w:val="18"/>
            <w:szCs w:val="18"/>
          </w:rPr>
          <w:t xml:space="preserve"> effective on 01 July </w:t>
        </w:r>
        <w:r w:rsidRPr="006E2C8E">
          <w:rPr>
            <w:sz w:val="18"/>
            <w:szCs w:val="18"/>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26448" w14:textId="77777777" w:rsidR="00BF0429" w:rsidRDefault="00BF0429" w:rsidP="000D03A7">
      <w:r>
        <w:separator/>
      </w:r>
    </w:p>
  </w:footnote>
  <w:footnote w:type="continuationSeparator" w:id="0">
    <w:p w14:paraId="5F19D310" w14:textId="77777777" w:rsidR="00BF0429" w:rsidRDefault="00BF0429" w:rsidP="000D0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114F" w14:textId="2A236FC4" w:rsidR="003E1388" w:rsidRDefault="003E1388">
    <w:pPr>
      <w:pStyle w:val="Header"/>
    </w:pPr>
    <w:r>
      <w:rPr>
        <w:noProof/>
        <w:lang w:val="en-ZA" w:eastAsia="en-ZA"/>
      </w:rPr>
      <w:drawing>
        <wp:anchor distT="0" distB="0" distL="114300" distR="114300" simplePos="0" relativeHeight="251657216" behindDoc="1" locked="0" layoutInCell="1" allowOverlap="1" wp14:anchorId="781937AE" wp14:editId="24B155B7">
          <wp:simplePos x="0" y="0"/>
          <wp:positionH relativeFrom="column">
            <wp:posOffset>-652780</wp:posOffset>
          </wp:positionH>
          <wp:positionV relativeFrom="paragraph">
            <wp:posOffset>-444500</wp:posOffset>
          </wp:positionV>
          <wp:extent cx="7657465" cy="1746250"/>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ATIELE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657465" cy="174625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6A2"/>
    <w:multiLevelType w:val="multilevel"/>
    <w:tmpl w:val="754EA5A0"/>
    <w:lvl w:ilvl="0">
      <w:start w:val="1"/>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4"/>
        <w:vertAlign w:val="baseline"/>
      </w:rPr>
    </w:lvl>
    <w:lvl w:ilvl="1">
      <w:start w:val="1"/>
      <w:numFmt w:val="decimal"/>
      <w:lvlText w:val="%1.%2"/>
      <w:lvlJc w:val="left"/>
      <w:pPr>
        <w:tabs>
          <w:tab w:val="num" w:pos="1134"/>
        </w:tabs>
        <w:ind w:left="1134" w:hanging="567"/>
      </w:pPr>
      <w:rPr>
        <w:rFonts w:ascii="Calibri" w:hAnsi="Calibri"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041"/>
        </w:tabs>
        <w:ind w:left="2041" w:hanging="850"/>
      </w:pPr>
      <w:rPr>
        <w:rFonts w:ascii="Calibri" w:hAnsi="Calibri" w:hint="default"/>
        <w:b w:val="0"/>
        <w:i w:val="0"/>
        <w:sz w:val="24"/>
      </w:rPr>
    </w:lvl>
    <w:lvl w:ilvl="3">
      <w:start w:val="1"/>
      <w:numFmt w:val="decimal"/>
      <w:lvlText w:val="%1.%2.%3.%4"/>
      <w:lvlJc w:val="left"/>
      <w:pPr>
        <w:tabs>
          <w:tab w:val="num" w:pos="3065"/>
        </w:tabs>
        <w:ind w:left="2552" w:hanging="567"/>
      </w:pPr>
      <w:rPr>
        <w:rFonts w:ascii="Calibri" w:hAnsi="Calibri" w:hint="default"/>
        <w:b w:val="0"/>
        <w:i w:val="0"/>
        <w:sz w:val="24"/>
      </w:rPr>
    </w:lvl>
    <w:lvl w:ilvl="4">
      <w:start w:val="1"/>
      <w:numFmt w:val="lowerLetter"/>
      <w:lvlRestart w:val="0"/>
      <w:lvlText w:val="%5)"/>
      <w:lvlJc w:val="left"/>
      <w:pPr>
        <w:tabs>
          <w:tab w:val="num" w:pos="3479"/>
        </w:tabs>
        <w:ind w:left="3402" w:hanging="283"/>
      </w:pPr>
      <w:rPr>
        <w:rFonts w:ascii="Arial" w:hAnsi="Arial" w:hint="default"/>
        <w:b w:val="0"/>
        <w:i w:val="0"/>
        <w:sz w:val="24"/>
      </w:rPr>
    </w:lvl>
    <w:lvl w:ilvl="5">
      <w:start w:val="1"/>
      <w:numFmt w:val="bullet"/>
      <w:lvlText w:val=""/>
      <w:lvlJc w:val="left"/>
      <w:pPr>
        <w:tabs>
          <w:tab w:val="num" w:pos="1588"/>
        </w:tabs>
        <w:ind w:left="1588" w:hanging="454"/>
      </w:pPr>
      <w:rPr>
        <w:rFonts w:ascii="Symbol" w:hAnsi="Symbol" w:hint="default"/>
        <w:color w:val="auto"/>
      </w:rPr>
    </w:lvl>
    <w:lvl w:ilvl="6">
      <w:start w:val="1"/>
      <w:numFmt w:val="none"/>
      <w:lvlRestart w:val="0"/>
      <w:lvlText w:val=""/>
      <w:lvlJc w:val="left"/>
      <w:pPr>
        <w:tabs>
          <w:tab w:val="num" w:pos="567"/>
        </w:tabs>
        <w:ind w:left="567" w:hanging="567"/>
      </w:pPr>
      <w:rPr>
        <w:rFonts w:hint="default"/>
      </w:rPr>
    </w:lvl>
    <w:lvl w:ilvl="7">
      <w:start w:val="1"/>
      <w:numFmt w:val="none"/>
      <w:lvlText w:val=""/>
      <w:lvlJc w:val="left"/>
      <w:pPr>
        <w:tabs>
          <w:tab w:val="num" w:pos="1134"/>
        </w:tabs>
        <w:ind w:left="1134" w:hanging="397"/>
      </w:pPr>
      <w:rPr>
        <w:rFonts w:ascii="Arial" w:hAnsi="Arial" w:hint="default"/>
        <w:b w:val="0"/>
        <w:i w:val="0"/>
      </w:rPr>
    </w:lvl>
    <w:lvl w:ilvl="8">
      <w:start w:val="1"/>
      <w:numFmt w:val="none"/>
      <w:lvlText w:val=""/>
      <w:lvlJc w:val="left"/>
      <w:pPr>
        <w:tabs>
          <w:tab w:val="num" w:pos="2061"/>
        </w:tabs>
        <w:ind w:left="2041" w:hanging="340"/>
      </w:pPr>
      <w:rPr>
        <w:rFonts w:hint="default"/>
      </w:rPr>
    </w:lvl>
  </w:abstractNum>
  <w:abstractNum w:abstractNumId="1" w15:restartNumberingAfterBreak="0">
    <w:nsid w:val="024F4D6F"/>
    <w:multiLevelType w:val="hybridMultilevel"/>
    <w:tmpl w:val="A1305CDA"/>
    <w:lvl w:ilvl="0" w:tplc="E13A0D0A">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E293B"/>
    <w:multiLevelType w:val="hybridMultilevel"/>
    <w:tmpl w:val="EC84421A"/>
    <w:lvl w:ilvl="0" w:tplc="2CC4D326">
      <w:start w:val="1"/>
      <w:numFmt w:val="bullet"/>
      <w:lvlText w:val="•"/>
      <w:lvlJc w:val="left"/>
      <w:pPr>
        <w:tabs>
          <w:tab w:val="num" w:pos="720"/>
        </w:tabs>
        <w:ind w:left="720" w:hanging="360"/>
      </w:pPr>
      <w:rPr>
        <w:rFonts w:ascii="Times New Roman" w:hAnsi="Times New Roman" w:hint="default"/>
      </w:rPr>
    </w:lvl>
    <w:lvl w:ilvl="1" w:tplc="ECC4AC6E" w:tentative="1">
      <w:start w:val="1"/>
      <w:numFmt w:val="bullet"/>
      <w:lvlText w:val="•"/>
      <w:lvlJc w:val="left"/>
      <w:pPr>
        <w:tabs>
          <w:tab w:val="num" w:pos="1440"/>
        </w:tabs>
        <w:ind w:left="1440" w:hanging="360"/>
      </w:pPr>
      <w:rPr>
        <w:rFonts w:ascii="Times New Roman" w:hAnsi="Times New Roman" w:hint="default"/>
      </w:rPr>
    </w:lvl>
    <w:lvl w:ilvl="2" w:tplc="7756A73E" w:tentative="1">
      <w:start w:val="1"/>
      <w:numFmt w:val="bullet"/>
      <w:lvlText w:val="•"/>
      <w:lvlJc w:val="left"/>
      <w:pPr>
        <w:tabs>
          <w:tab w:val="num" w:pos="2160"/>
        </w:tabs>
        <w:ind w:left="2160" w:hanging="360"/>
      </w:pPr>
      <w:rPr>
        <w:rFonts w:ascii="Times New Roman" w:hAnsi="Times New Roman" w:hint="default"/>
      </w:rPr>
    </w:lvl>
    <w:lvl w:ilvl="3" w:tplc="A9465BA8" w:tentative="1">
      <w:start w:val="1"/>
      <w:numFmt w:val="bullet"/>
      <w:lvlText w:val="•"/>
      <w:lvlJc w:val="left"/>
      <w:pPr>
        <w:tabs>
          <w:tab w:val="num" w:pos="2880"/>
        </w:tabs>
        <w:ind w:left="2880" w:hanging="360"/>
      </w:pPr>
      <w:rPr>
        <w:rFonts w:ascii="Times New Roman" w:hAnsi="Times New Roman" w:hint="default"/>
      </w:rPr>
    </w:lvl>
    <w:lvl w:ilvl="4" w:tplc="A58A2810" w:tentative="1">
      <w:start w:val="1"/>
      <w:numFmt w:val="bullet"/>
      <w:lvlText w:val="•"/>
      <w:lvlJc w:val="left"/>
      <w:pPr>
        <w:tabs>
          <w:tab w:val="num" w:pos="3600"/>
        </w:tabs>
        <w:ind w:left="3600" w:hanging="360"/>
      </w:pPr>
      <w:rPr>
        <w:rFonts w:ascii="Times New Roman" w:hAnsi="Times New Roman" w:hint="default"/>
      </w:rPr>
    </w:lvl>
    <w:lvl w:ilvl="5" w:tplc="334AF1DE" w:tentative="1">
      <w:start w:val="1"/>
      <w:numFmt w:val="bullet"/>
      <w:lvlText w:val="•"/>
      <w:lvlJc w:val="left"/>
      <w:pPr>
        <w:tabs>
          <w:tab w:val="num" w:pos="4320"/>
        </w:tabs>
        <w:ind w:left="4320" w:hanging="360"/>
      </w:pPr>
      <w:rPr>
        <w:rFonts w:ascii="Times New Roman" w:hAnsi="Times New Roman" w:hint="default"/>
      </w:rPr>
    </w:lvl>
    <w:lvl w:ilvl="6" w:tplc="759684D2" w:tentative="1">
      <w:start w:val="1"/>
      <w:numFmt w:val="bullet"/>
      <w:lvlText w:val="•"/>
      <w:lvlJc w:val="left"/>
      <w:pPr>
        <w:tabs>
          <w:tab w:val="num" w:pos="5040"/>
        </w:tabs>
        <w:ind w:left="5040" w:hanging="360"/>
      </w:pPr>
      <w:rPr>
        <w:rFonts w:ascii="Times New Roman" w:hAnsi="Times New Roman" w:hint="default"/>
      </w:rPr>
    </w:lvl>
    <w:lvl w:ilvl="7" w:tplc="ED0207B4" w:tentative="1">
      <w:start w:val="1"/>
      <w:numFmt w:val="bullet"/>
      <w:lvlText w:val="•"/>
      <w:lvlJc w:val="left"/>
      <w:pPr>
        <w:tabs>
          <w:tab w:val="num" w:pos="5760"/>
        </w:tabs>
        <w:ind w:left="5760" w:hanging="360"/>
      </w:pPr>
      <w:rPr>
        <w:rFonts w:ascii="Times New Roman" w:hAnsi="Times New Roman" w:hint="default"/>
      </w:rPr>
    </w:lvl>
    <w:lvl w:ilvl="8" w:tplc="D3CAA8C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CD53B0"/>
    <w:multiLevelType w:val="hybridMultilevel"/>
    <w:tmpl w:val="B8CE2C08"/>
    <w:lvl w:ilvl="0" w:tplc="04090001">
      <w:start w:val="1"/>
      <w:numFmt w:val="bullet"/>
      <w:lvlText w:val=""/>
      <w:lvlJc w:val="left"/>
      <w:pPr>
        <w:tabs>
          <w:tab w:val="num" w:pos="3913"/>
        </w:tabs>
        <w:ind w:left="3913" w:hanging="360"/>
      </w:pPr>
      <w:rPr>
        <w:rFonts w:ascii="Symbol" w:hAnsi="Symbol" w:hint="default"/>
      </w:rPr>
    </w:lvl>
    <w:lvl w:ilvl="1" w:tplc="04090017">
      <w:start w:val="1"/>
      <w:numFmt w:val="lowerLetter"/>
      <w:lvlText w:val="%2)"/>
      <w:lvlJc w:val="left"/>
      <w:pPr>
        <w:tabs>
          <w:tab w:val="num" w:pos="1440"/>
        </w:tabs>
        <w:ind w:left="1440" w:hanging="360"/>
      </w:pPr>
    </w:lvl>
    <w:lvl w:ilvl="2" w:tplc="6F02099C">
      <w:start w:val="1"/>
      <w:numFmt w:val="lowerRoman"/>
      <w:lvlText w:val="(%3)"/>
      <w:lvlJc w:val="left"/>
      <w:pPr>
        <w:tabs>
          <w:tab w:val="num" w:pos="2520"/>
        </w:tabs>
        <w:ind w:left="2520" w:hanging="720"/>
      </w:pPr>
      <w:rPr>
        <w:rFonts w:hint="default"/>
      </w:rPr>
    </w:lvl>
    <w:lvl w:ilvl="3" w:tplc="BE50B330">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280ECC"/>
    <w:multiLevelType w:val="hybridMultilevel"/>
    <w:tmpl w:val="598CB5E6"/>
    <w:lvl w:ilvl="0" w:tplc="54D03038">
      <w:start w:val="2"/>
      <w:numFmt w:val="bullet"/>
      <w:lvlText w:val=""/>
      <w:lvlJc w:val="left"/>
      <w:pPr>
        <w:tabs>
          <w:tab w:val="num" w:pos="1440"/>
        </w:tabs>
        <w:ind w:left="1440" w:hanging="72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0B2DDA"/>
    <w:multiLevelType w:val="hybridMultilevel"/>
    <w:tmpl w:val="64464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C46ED8"/>
    <w:multiLevelType w:val="multilevel"/>
    <w:tmpl w:val="69B271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36D5733"/>
    <w:multiLevelType w:val="multilevel"/>
    <w:tmpl w:val="0A62CFFA"/>
    <w:lvl w:ilvl="0">
      <w:start w:val="4"/>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8" w15:restartNumberingAfterBreak="0">
    <w:nsid w:val="240B67F0"/>
    <w:multiLevelType w:val="multilevel"/>
    <w:tmpl w:val="0E984F54"/>
    <w:lvl w:ilvl="0">
      <w:start w:val="1"/>
      <w:numFmt w:val="bullet"/>
      <w:lvlText w:val=""/>
      <w:lvlJc w:val="left"/>
      <w:pPr>
        <w:tabs>
          <w:tab w:val="num" w:pos="737"/>
        </w:tabs>
        <w:ind w:left="737" w:hanging="567"/>
      </w:pPr>
      <w:rPr>
        <w:rFonts w:ascii="Wingdings" w:hAnsi="Wingdings" w:hint="default"/>
        <w:b w:val="0"/>
        <w:i w:val="0"/>
        <w:caps w:val="0"/>
        <w:strike w:val="0"/>
        <w:dstrike w:val="0"/>
        <w:outline w:val="0"/>
        <w:shadow w:val="0"/>
        <w:emboss w:val="0"/>
        <w:imprint w:val="0"/>
        <w:vanish w:val="0"/>
        <w:sz w:val="26"/>
        <w:vertAlign w:val="baseline"/>
      </w:rPr>
    </w:lvl>
    <w:lvl w:ilvl="1">
      <w:start w:val="1"/>
      <w:numFmt w:val="bullet"/>
      <w:lvlText w:val=""/>
      <w:lvlJc w:val="left"/>
      <w:pPr>
        <w:tabs>
          <w:tab w:val="num" w:pos="1588"/>
        </w:tabs>
        <w:ind w:left="1588" w:hanging="851"/>
      </w:pPr>
      <w:rPr>
        <w:rFonts w:ascii="Wingdings" w:hAnsi="Wingding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438"/>
        </w:tabs>
        <w:ind w:left="2438" w:hanging="850"/>
      </w:pPr>
      <w:rPr>
        <w:rFonts w:ascii="Calibri" w:hAnsi="Calibri" w:hint="default"/>
        <w:b w:val="0"/>
        <w:i w:val="0"/>
        <w:sz w:val="24"/>
      </w:rPr>
    </w:lvl>
    <w:lvl w:ilvl="3">
      <w:start w:val="1"/>
      <w:numFmt w:val="none"/>
      <w:lvlText w:val=""/>
      <w:lvlJc w:val="left"/>
      <w:pPr>
        <w:tabs>
          <w:tab w:val="num" w:pos="737"/>
        </w:tabs>
        <w:ind w:left="737" w:hanging="397"/>
      </w:pPr>
      <w:rPr>
        <w:rFonts w:hint="default"/>
      </w:rPr>
    </w:lvl>
    <w:lvl w:ilvl="4">
      <w:start w:val="1"/>
      <w:numFmt w:val="none"/>
      <w:lvlText w:val=""/>
      <w:lvlJc w:val="left"/>
      <w:pPr>
        <w:tabs>
          <w:tab w:val="num" w:pos="1588"/>
        </w:tabs>
        <w:ind w:left="1588" w:hanging="397"/>
      </w:pPr>
      <w:rPr>
        <w:rFonts w:hint="default"/>
      </w:rPr>
    </w:lvl>
    <w:lvl w:ilvl="5">
      <w:start w:val="1"/>
      <w:numFmt w:val="none"/>
      <w:lvlText w:val="%6"/>
      <w:lvlJc w:val="left"/>
      <w:pPr>
        <w:tabs>
          <w:tab w:val="num" w:pos="2438"/>
        </w:tabs>
        <w:ind w:left="2438" w:hanging="567"/>
      </w:pPr>
      <w:rPr>
        <w:rFonts w:hint="default"/>
      </w:rPr>
    </w:lvl>
    <w:lvl w:ilvl="6">
      <w:start w:val="1"/>
      <w:numFmt w:val="none"/>
      <w:lvlText w:val=""/>
      <w:lvlJc w:val="left"/>
      <w:pPr>
        <w:tabs>
          <w:tab w:val="num" w:pos="2041"/>
        </w:tabs>
        <w:ind w:left="2041" w:hanging="737"/>
      </w:pPr>
      <w:rPr>
        <w:rFonts w:hint="default"/>
      </w:rPr>
    </w:lvl>
    <w:lvl w:ilvl="7">
      <w:start w:val="1"/>
      <w:numFmt w:val="lowerLetter"/>
      <w:lvlText w:val="%8)"/>
      <w:lvlJc w:val="left"/>
      <w:pPr>
        <w:tabs>
          <w:tab w:val="num" w:pos="3062"/>
        </w:tabs>
        <w:ind w:left="3062" w:hanging="681"/>
      </w:pPr>
      <w:rPr>
        <w:rFonts w:hint="default"/>
      </w:rPr>
    </w:lvl>
    <w:lvl w:ilvl="8">
      <w:numFmt w:val="none"/>
      <w:lvlText w:val=""/>
      <w:lvlJc w:val="left"/>
      <w:pPr>
        <w:tabs>
          <w:tab w:val="num" w:pos="1588"/>
        </w:tabs>
        <w:ind w:left="1588" w:hanging="397"/>
      </w:pPr>
      <w:rPr>
        <w:rFonts w:hint="default"/>
      </w:rPr>
    </w:lvl>
  </w:abstractNum>
  <w:abstractNum w:abstractNumId="9" w15:restartNumberingAfterBreak="0">
    <w:nsid w:val="39746229"/>
    <w:multiLevelType w:val="hybridMultilevel"/>
    <w:tmpl w:val="5394AAD4"/>
    <w:lvl w:ilvl="0" w:tplc="FFFFFFFF">
      <w:start w:val="1"/>
      <w:numFmt w:val="bullet"/>
      <w:lvlText w:val=""/>
      <w:lvlJc w:val="left"/>
      <w:pPr>
        <w:ind w:left="1440" w:hanging="360"/>
      </w:pPr>
      <w:rPr>
        <w:rFonts w:ascii="Wingdings" w:hAnsi="Wingdings" w:hint="default"/>
      </w:rPr>
    </w:lvl>
    <w:lvl w:ilvl="1" w:tplc="FFFFFFFF">
      <w:numFmt w:val="bullet"/>
      <w:lvlText w:val="•"/>
      <w:lvlJc w:val="left"/>
      <w:pPr>
        <w:ind w:left="2520" w:hanging="720"/>
      </w:pPr>
      <w:rPr>
        <w:rFonts w:ascii="Calibri" w:eastAsia="Times New Roman" w:hAnsi="Calibri"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4A403B08"/>
    <w:multiLevelType w:val="hybridMultilevel"/>
    <w:tmpl w:val="27E6E536"/>
    <w:lvl w:ilvl="0" w:tplc="AB8EFEA2">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DD11D4"/>
    <w:multiLevelType w:val="multilevel"/>
    <w:tmpl w:val="26BC851A"/>
    <w:lvl w:ilvl="0">
      <w:start w:val="3"/>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12" w15:restartNumberingAfterBreak="0">
    <w:nsid w:val="5D0001D0"/>
    <w:multiLevelType w:val="multilevel"/>
    <w:tmpl w:val="95FA267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3C97087"/>
    <w:multiLevelType w:val="hybridMultilevel"/>
    <w:tmpl w:val="813413DA"/>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hint="default"/>
      </w:rPr>
    </w:lvl>
  </w:abstractNum>
  <w:abstractNum w:abstractNumId="14" w15:restartNumberingAfterBreak="0">
    <w:nsid w:val="65AA6568"/>
    <w:multiLevelType w:val="hybridMultilevel"/>
    <w:tmpl w:val="38F6A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722B25"/>
    <w:multiLevelType w:val="hybridMultilevel"/>
    <w:tmpl w:val="9B06E1C0"/>
    <w:lvl w:ilvl="0" w:tplc="8F8455F2">
      <w:start w:val="2"/>
      <w:numFmt w:val="bullet"/>
      <w:lvlText w:val=""/>
      <w:lvlJc w:val="left"/>
      <w:pPr>
        <w:tabs>
          <w:tab w:val="num" w:pos="1080"/>
        </w:tabs>
        <w:ind w:left="1080" w:hanging="360"/>
      </w:pPr>
      <w:rPr>
        <w:rFonts w:ascii="Symbol" w:eastAsia="Times New Roman" w:hAnsi="Symbo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C8E44AD"/>
    <w:multiLevelType w:val="hybridMultilevel"/>
    <w:tmpl w:val="B3C2B12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8BA3DEB"/>
    <w:multiLevelType w:val="hybridMultilevel"/>
    <w:tmpl w:val="642A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499385">
    <w:abstractNumId w:val="2"/>
  </w:num>
  <w:num w:numId="2" w16cid:durableId="1452818096">
    <w:abstractNumId w:val="13"/>
  </w:num>
  <w:num w:numId="3" w16cid:durableId="825052836">
    <w:abstractNumId w:val="10"/>
  </w:num>
  <w:num w:numId="4" w16cid:durableId="811023329">
    <w:abstractNumId w:val="1"/>
  </w:num>
  <w:num w:numId="5" w16cid:durableId="265234500">
    <w:abstractNumId w:val="0"/>
  </w:num>
  <w:num w:numId="6" w16cid:durableId="902831981">
    <w:abstractNumId w:val="11"/>
  </w:num>
  <w:num w:numId="7" w16cid:durableId="195894445">
    <w:abstractNumId w:val="7"/>
  </w:num>
  <w:num w:numId="8" w16cid:durableId="569314507">
    <w:abstractNumId w:val="12"/>
  </w:num>
  <w:num w:numId="9" w16cid:durableId="146409912">
    <w:abstractNumId w:val="15"/>
  </w:num>
  <w:num w:numId="10" w16cid:durableId="2107844509">
    <w:abstractNumId w:val="3"/>
  </w:num>
  <w:num w:numId="11" w16cid:durableId="2114740695">
    <w:abstractNumId w:val="6"/>
  </w:num>
  <w:num w:numId="12" w16cid:durableId="1311595285">
    <w:abstractNumId w:val="16"/>
  </w:num>
  <w:num w:numId="13" w16cid:durableId="167404220">
    <w:abstractNumId w:val="5"/>
  </w:num>
  <w:num w:numId="14" w16cid:durableId="499276261">
    <w:abstractNumId w:val="14"/>
  </w:num>
  <w:num w:numId="15" w16cid:durableId="2062438479">
    <w:abstractNumId w:val="17"/>
  </w:num>
  <w:num w:numId="16" w16cid:durableId="786965780">
    <w:abstractNumId w:val="4"/>
  </w:num>
  <w:num w:numId="17" w16cid:durableId="1325815966">
    <w:abstractNumId w:val="8"/>
  </w:num>
  <w:num w:numId="18" w16cid:durableId="1532649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A7"/>
    <w:rsid w:val="000032C3"/>
    <w:rsid w:val="0000547A"/>
    <w:rsid w:val="0001059F"/>
    <w:rsid w:val="00011162"/>
    <w:rsid w:val="00012A27"/>
    <w:rsid w:val="00020EB4"/>
    <w:rsid w:val="000255C5"/>
    <w:rsid w:val="0002577F"/>
    <w:rsid w:val="00032235"/>
    <w:rsid w:val="00032601"/>
    <w:rsid w:val="00035150"/>
    <w:rsid w:val="000365C6"/>
    <w:rsid w:val="0005061B"/>
    <w:rsid w:val="00050B0A"/>
    <w:rsid w:val="00055892"/>
    <w:rsid w:val="00061030"/>
    <w:rsid w:val="000654E1"/>
    <w:rsid w:val="00080142"/>
    <w:rsid w:val="00082D25"/>
    <w:rsid w:val="00084119"/>
    <w:rsid w:val="0009097E"/>
    <w:rsid w:val="000932EC"/>
    <w:rsid w:val="00095C00"/>
    <w:rsid w:val="00096D6A"/>
    <w:rsid w:val="000B61C8"/>
    <w:rsid w:val="000B628C"/>
    <w:rsid w:val="000C1170"/>
    <w:rsid w:val="000C28F0"/>
    <w:rsid w:val="000C3E1C"/>
    <w:rsid w:val="000D03A7"/>
    <w:rsid w:val="000D2C75"/>
    <w:rsid w:val="000E4214"/>
    <w:rsid w:val="000E4923"/>
    <w:rsid w:val="00103D97"/>
    <w:rsid w:val="00104063"/>
    <w:rsid w:val="00105AFA"/>
    <w:rsid w:val="00111B5B"/>
    <w:rsid w:val="00114298"/>
    <w:rsid w:val="001142F7"/>
    <w:rsid w:val="00117C76"/>
    <w:rsid w:val="00121F8E"/>
    <w:rsid w:val="00125595"/>
    <w:rsid w:val="00131555"/>
    <w:rsid w:val="00132760"/>
    <w:rsid w:val="00133116"/>
    <w:rsid w:val="00140135"/>
    <w:rsid w:val="00155E8F"/>
    <w:rsid w:val="00162C64"/>
    <w:rsid w:val="00163015"/>
    <w:rsid w:val="001715C0"/>
    <w:rsid w:val="001733FE"/>
    <w:rsid w:val="00175220"/>
    <w:rsid w:val="001822DE"/>
    <w:rsid w:val="00187544"/>
    <w:rsid w:val="00193A2F"/>
    <w:rsid w:val="001A11E2"/>
    <w:rsid w:val="001A2EF4"/>
    <w:rsid w:val="001B22B8"/>
    <w:rsid w:val="001C0BE9"/>
    <w:rsid w:val="001C5F10"/>
    <w:rsid w:val="001E2654"/>
    <w:rsid w:val="001F08C8"/>
    <w:rsid w:val="001F7AEB"/>
    <w:rsid w:val="002073E6"/>
    <w:rsid w:val="00210E90"/>
    <w:rsid w:val="00214CEE"/>
    <w:rsid w:val="00214CF9"/>
    <w:rsid w:val="00221746"/>
    <w:rsid w:val="00231A17"/>
    <w:rsid w:val="002368AA"/>
    <w:rsid w:val="00243614"/>
    <w:rsid w:val="002442C3"/>
    <w:rsid w:val="0024675D"/>
    <w:rsid w:val="0024687F"/>
    <w:rsid w:val="00263875"/>
    <w:rsid w:val="00263F74"/>
    <w:rsid w:val="00270A0A"/>
    <w:rsid w:val="002719E3"/>
    <w:rsid w:val="002775FA"/>
    <w:rsid w:val="00281BA5"/>
    <w:rsid w:val="0029116A"/>
    <w:rsid w:val="002A3684"/>
    <w:rsid w:val="002B33C3"/>
    <w:rsid w:val="002B45C1"/>
    <w:rsid w:val="002C20C8"/>
    <w:rsid w:val="002F40A2"/>
    <w:rsid w:val="002F4EEA"/>
    <w:rsid w:val="002F6E1F"/>
    <w:rsid w:val="003001D1"/>
    <w:rsid w:val="003012BE"/>
    <w:rsid w:val="00301B80"/>
    <w:rsid w:val="00303274"/>
    <w:rsid w:val="0032165C"/>
    <w:rsid w:val="00321D9A"/>
    <w:rsid w:val="00323CD4"/>
    <w:rsid w:val="0032401B"/>
    <w:rsid w:val="003348F3"/>
    <w:rsid w:val="0033577C"/>
    <w:rsid w:val="00337FF6"/>
    <w:rsid w:val="0034228E"/>
    <w:rsid w:val="00342679"/>
    <w:rsid w:val="00350237"/>
    <w:rsid w:val="003505ED"/>
    <w:rsid w:val="003568FA"/>
    <w:rsid w:val="00363F21"/>
    <w:rsid w:val="00365E9E"/>
    <w:rsid w:val="0038228F"/>
    <w:rsid w:val="00393373"/>
    <w:rsid w:val="00395460"/>
    <w:rsid w:val="00396C95"/>
    <w:rsid w:val="003A27A1"/>
    <w:rsid w:val="003A5EE0"/>
    <w:rsid w:val="003B4BD4"/>
    <w:rsid w:val="003B5172"/>
    <w:rsid w:val="003B6453"/>
    <w:rsid w:val="003D37A4"/>
    <w:rsid w:val="003D42EB"/>
    <w:rsid w:val="003E0A8B"/>
    <w:rsid w:val="003E10D5"/>
    <w:rsid w:val="003E1388"/>
    <w:rsid w:val="003E1E0F"/>
    <w:rsid w:val="003E2B76"/>
    <w:rsid w:val="003E381F"/>
    <w:rsid w:val="003E6F67"/>
    <w:rsid w:val="003F0186"/>
    <w:rsid w:val="003F0599"/>
    <w:rsid w:val="003F408B"/>
    <w:rsid w:val="0040093A"/>
    <w:rsid w:val="00406F92"/>
    <w:rsid w:val="00407632"/>
    <w:rsid w:val="00410F2F"/>
    <w:rsid w:val="004157A5"/>
    <w:rsid w:val="00416FFD"/>
    <w:rsid w:val="00417340"/>
    <w:rsid w:val="00420393"/>
    <w:rsid w:val="00423604"/>
    <w:rsid w:val="004242C9"/>
    <w:rsid w:val="00426593"/>
    <w:rsid w:val="00426C7D"/>
    <w:rsid w:val="00431F68"/>
    <w:rsid w:val="004323B0"/>
    <w:rsid w:val="00440DB6"/>
    <w:rsid w:val="004447AD"/>
    <w:rsid w:val="00447E46"/>
    <w:rsid w:val="004500E4"/>
    <w:rsid w:val="0045039E"/>
    <w:rsid w:val="004557CA"/>
    <w:rsid w:val="00455F36"/>
    <w:rsid w:val="0046741F"/>
    <w:rsid w:val="00470608"/>
    <w:rsid w:val="00470C16"/>
    <w:rsid w:val="004740F1"/>
    <w:rsid w:val="004766AD"/>
    <w:rsid w:val="00476DC5"/>
    <w:rsid w:val="004840E8"/>
    <w:rsid w:val="00486643"/>
    <w:rsid w:val="00492A1B"/>
    <w:rsid w:val="00494811"/>
    <w:rsid w:val="00496B06"/>
    <w:rsid w:val="00497C07"/>
    <w:rsid w:val="00497D1B"/>
    <w:rsid w:val="004A72D6"/>
    <w:rsid w:val="004C090D"/>
    <w:rsid w:val="004C0F01"/>
    <w:rsid w:val="004C3C9D"/>
    <w:rsid w:val="004C4013"/>
    <w:rsid w:val="004C4329"/>
    <w:rsid w:val="004C5AF8"/>
    <w:rsid w:val="004C6694"/>
    <w:rsid w:val="004C69B4"/>
    <w:rsid w:val="004C6F85"/>
    <w:rsid w:val="004D10BD"/>
    <w:rsid w:val="004D52BD"/>
    <w:rsid w:val="004D5EB1"/>
    <w:rsid w:val="004E1D6A"/>
    <w:rsid w:val="004E6725"/>
    <w:rsid w:val="004E6FE5"/>
    <w:rsid w:val="004F388A"/>
    <w:rsid w:val="004F63F2"/>
    <w:rsid w:val="004F65BF"/>
    <w:rsid w:val="005055CB"/>
    <w:rsid w:val="00506DBE"/>
    <w:rsid w:val="005150AB"/>
    <w:rsid w:val="00516297"/>
    <w:rsid w:val="005178B5"/>
    <w:rsid w:val="00517FB3"/>
    <w:rsid w:val="005207DD"/>
    <w:rsid w:val="00521B97"/>
    <w:rsid w:val="00521E2F"/>
    <w:rsid w:val="00525869"/>
    <w:rsid w:val="00531B93"/>
    <w:rsid w:val="005322D5"/>
    <w:rsid w:val="00533895"/>
    <w:rsid w:val="00533A6E"/>
    <w:rsid w:val="00536492"/>
    <w:rsid w:val="00536801"/>
    <w:rsid w:val="00536912"/>
    <w:rsid w:val="00540F0B"/>
    <w:rsid w:val="00540F7B"/>
    <w:rsid w:val="00545EB6"/>
    <w:rsid w:val="00546BFF"/>
    <w:rsid w:val="00564ABA"/>
    <w:rsid w:val="00575805"/>
    <w:rsid w:val="00577CC9"/>
    <w:rsid w:val="00582D28"/>
    <w:rsid w:val="005837DA"/>
    <w:rsid w:val="00583DDE"/>
    <w:rsid w:val="00590A34"/>
    <w:rsid w:val="00593851"/>
    <w:rsid w:val="005951B8"/>
    <w:rsid w:val="005A7983"/>
    <w:rsid w:val="005B3DD6"/>
    <w:rsid w:val="005B4A62"/>
    <w:rsid w:val="005C0347"/>
    <w:rsid w:val="005D1883"/>
    <w:rsid w:val="005D7FBB"/>
    <w:rsid w:val="005E266E"/>
    <w:rsid w:val="005E26D8"/>
    <w:rsid w:val="005E2D2E"/>
    <w:rsid w:val="005E35A9"/>
    <w:rsid w:val="005E36F8"/>
    <w:rsid w:val="005E4F9C"/>
    <w:rsid w:val="005E57D1"/>
    <w:rsid w:val="005E7E30"/>
    <w:rsid w:val="005F1A8D"/>
    <w:rsid w:val="00606659"/>
    <w:rsid w:val="006100AD"/>
    <w:rsid w:val="006112CE"/>
    <w:rsid w:val="00613ECA"/>
    <w:rsid w:val="006307BF"/>
    <w:rsid w:val="00631F46"/>
    <w:rsid w:val="00650ABB"/>
    <w:rsid w:val="006537A6"/>
    <w:rsid w:val="00656D4A"/>
    <w:rsid w:val="00661FC9"/>
    <w:rsid w:val="00666312"/>
    <w:rsid w:val="00673E21"/>
    <w:rsid w:val="00676E5B"/>
    <w:rsid w:val="00697E40"/>
    <w:rsid w:val="006A79EB"/>
    <w:rsid w:val="006B080C"/>
    <w:rsid w:val="006B5F47"/>
    <w:rsid w:val="006C5974"/>
    <w:rsid w:val="006C61E9"/>
    <w:rsid w:val="006C7927"/>
    <w:rsid w:val="006D0410"/>
    <w:rsid w:val="006D6AD2"/>
    <w:rsid w:val="006D7221"/>
    <w:rsid w:val="006D78F3"/>
    <w:rsid w:val="006E23EA"/>
    <w:rsid w:val="006E2C8E"/>
    <w:rsid w:val="006F4722"/>
    <w:rsid w:val="006F5AD3"/>
    <w:rsid w:val="006F7D63"/>
    <w:rsid w:val="00700145"/>
    <w:rsid w:val="00702E2C"/>
    <w:rsid w:val="0070389A"/>
    <w:rsid w:val="007050A7"/>
    <w:rsid w:val="007113F8"/>
    <w:rsid w:val="00717507"/>
    <w:rsid w:val="00722EF1"/>
    <w:rsid w:val="00727572"/>
    <w:rsid w:val="00736C33"/>
    <w:rsid w:val="007469D4"/>
    <w:rsid w:val="00746EF5"/>
    <w:rsid w:val="00747982"/>
    <w:rsid w:val="0075095A"/>
    <w:rsid w:val="00753389"/>
    <w:rsid w:val="00754D67"/>
    <w:rsid w:val="0075754A"/>
    <w:rsid w:val="00766032"/>
    <w:rsid w:val="00770FD5"/>
    <w:rsid w:val="00780063"/>
    <w:rsid w:val="00790600"/>
    <w:rsid w:val="007A1472"/>
    <w:rsid w:val="007A7FE3"/>
    <w:rsid w:val="007B301E"/>
    <w:rsid w:val="007C233A"/>
    <w:rsid w:val="007C2486"/>
    <w:rsid w:val="007E50E5"/>
    <w:rsid w:val="007E7B4E"/>
    <w:rsid w:val="007F1D26"/>
    <w:rsid w:val="007F385D"/>
    <w:rsid w:val="00820649"/>
    <w:rsid w:val="00844902"/>
    <w:rsid w:val="008577A1"/>
    <w:rsid w:val="00867F10"/>
    <w:rsid w:val="00872FE7"/>
    <w:rsid w:val="008748AA"/>
    <w:rsid w:val="00876B7B"/>
    <w:rsid w:val="00877CA0"/>
    <w:rsid w:val="00881970"/>
    <w:rsid w:val="008840FD"/>
    <w:rsid w:val="00890A58"/>
    <w:rsid w:val="0089257E"/>
    <w:rsid w:val="0089567E"/>
    <w:rsid w:val="008A1B68"/>
    <w:rsid w:val="008A2999"/>
    <w:rsid w:val="008B242D"/>
    <w:rsid w:val="008B3E95"/>
    <w:rsid w:val="008B4558"/>
    <w:rsid w:val="008B71E8"/>
    <w:rsid w:val="008C164F"/>
    <w:rsid w:val="008C5367"/>
    <w:rsid w:val="008C6CA3"/>
    <w:rsid w:val="008D0393"/>
    <w:rsid w:val="008D49FE"/>
    <w:rsid w:val="008D51F7"/>
    <w:rsid w:val="008D7B9B"/>
    <w:rsid w:val="008D7CD8"/>
    <w:rsid w:val="008F7494"/>
    <w:rsid w:val="009013B4"/>
    <w:rsid w:val="00901945"/>
    <w:rsid w:val="00905377"/>
    <w:rsid w:val="00907EC9"/>
    <w:rsid w:val="0091170B"/>
    <w:rsid w:val="009164B2"/>
    <w:rsid w:val="009223FC"/>
    <w:rsid w:val="00922D91"/>
    <w:rsid w:val="00924A61"/>
    <w:rsid w:val="00930EBD"/>
    <w:rsid w:val="009318EA"/>
    <w:rsid w:val="009321F0"/>
    <w:rsid w:val="009333CE"/>
    <w:rsid w:val="00934A1C"/>
    <w:rsid w:val="0093641C"/>
    <w:rsid w:val="0093795E"/>
    <w:rsid w:val="00937A7E"/>
    <w:rsid w:val="009427D8"/>
    <w:rsid w:val="009432CD"/>
    <w:rsid w:val="00957C09"/>
    <w:rsid w:val="009626A6"/>
    <w:rsid w:val="0099477A"/>
    <w:rsid w:val="009A09FB"/>
    <w:rsid w:val="009A2615"/>
    <w:rsid w:val="009A4AD3"/>
    <w:rsid w:val="009A5E87"/>
    <w:rsid w:val="009B2E92"/>
    <w:rsid w:val="009C2DD9"/>
    <w:rsid w:val="009C3174"/>
    <w:rsid w:val="009C3D9D"/>
    <w:rsid w:val="009C6385"/>
    <w:rsid w:val="009D1164"/>
    <w:rsid w:val="009D6C3E"/>
    <w:rsid w:val="009E05D9"/>
    <w:rsid w:val="009E2921"/>
    <w:rsid w:val="009E3F99"/>
    <w:rsid w:val="009E40B2"/>
    <w:rsid w:val="009E5173"/>
    <w:rsid w:val="009F407B"/>
    <w:rsid w:val="00A313DD"/>
    <w:rsid w:val="00A31818"/>
    <w:rsid w:val="00A366A7"/>
    <w:rsid w:val="00A36711"/>
    <w:rsid w:val="00A403BF"/>
    <w:rsid w:val="00A41C57"/>
    <w:rsid w:val="00A5292F"/>
    <w:rsid w:val="00A61768"/>
    <w:rsid w:val="00A64573"/>
    <w:rsid w:val="00A66596"/>
    <w:rsid w:val="00A71CD1"/>
    <w:rsid w:val="00A73606"/>
    <w:rsid w:val="00A77764"/>
    <w:rsid w:val="00A804EC"/>
    <w:rsid w:val="00A809A7"/>
    <w:rsid w:val="00A812A1"/>
    <w:rsid w:val="00A82AA8"/>
    <w:rsid w:val="00A86482"/>
    <w:rsid w:val="00A90337"/>
    <w:rsid w:val="00AA26D5"/>
    <w:rsid w:val="00AA5111"/>
    <w:rsid w:val="00AB4518"/>
    <w:rsid w:val="00AB4728"/>
    <w:rsid w:val="00AB5F97"/>
    <w:rsid w:val="00AB6EF7"/>
    <w:rsid w:val="00AC23C3"/>
    <w:rsid w:val="00AC5174"/>
    <w:rsid w:val="00AC5878"/>
    <w:rsid w:val="00AD70D0"/>
    <w:rsid w:val="00AE36A6"/>
    <w:rsid w:val="00AF481A"/>
    <w:rsid w:val="00AF4AC3"/>
    <w:rsid w:val="00AF57BB"/>
    <w:rsid w:val="00AF7562"/>
    <w:rsid w:val="00B005D6"/>
    <w:rsid w:val="00B054CC"/>
    <w:rsid w:val="00B103D2"/>
    <w:rsid w:val="00B11E8F"/>
    <w:rsid w:val="00B27303"/>
    <w:rsid w:val="00B324C8"/>
    <w:rsid w:val="00B438CB"/>
    <w:rsid w:val="00B43C50"/>
    <w:rsid w:val="00B4612B"/>
    <w:rsid w:val="00B528F1"/>
    <w:rsid w:val="00B74F33"/>
    <w:rsid w:val="00B81077"/>
    <w:rsid w:val="00B85BE0"/>
    <w:rsid w:val="00B913D7"/>
    <w:rsid w:val="00B92803"/>
    <w:rsid w:val="00B9544D"/>
    <w:rsid w:val="00BA18FA"/>
    <w:rsid w:val="00BA2D08"/>
    <w:rsid w:val="00BA4D1E"/>
    <w:rsid w:val="00BA7448"/>
    <w:rsid w:val="00BA7514"/>
    <w:rsid w:val="00BB1BB6"/>
    <w:rsid w:val="00BD3CD7"/>
    <w:rsid w:val="00BD5774"/>
    <w:rsid w:val="00BE5ACD"/>
    <w:rsid w:val="00BE5CA6"/>
    <w:rsid w:val="00BF0429"/>
    <w:rsid w:val="00BF3D7D"/>
    <w:rsid w:val="00BF5FC4"/>
    <w:rsid w:val="00C06AF8"/>
    <w:rsid w:val="00C12584"/>
    <w:rsid w:val="00C14C7B"/>
    <w:rsid w:val="00C26C08"/>
    <w:rsid w:val="00C3325C"/>
    <w:rsid w:val="00C333ED"/>
    <w:rsid w:val="00C3423F"/>
    <w:rsid w:val="00C35299"/>
    <w:rsid w:val="00C367C8"/>
    <w:rsid w:val="00C6109C"/>
    <w:rsid w:val="00C72706"/>
    <w:rsid w:val="00C72D80"/>
    <w:rsid w:val="00C751C8"/>
    <w:rsid w:val="00C94C27"/>
    <w:rsid w:val="00CA420E"/>
    <w:rsid w:val="00CB703D"/>
    <w:rsid w:val="00CB77B4"/>
    <w:rsid w:val="00CC3E0F"/>
    <w:rsid w:val="00CC4A83"/>
    <w:rsid w:val="00CD3288"/>
    <w:rsid w:val="00CD5C56"/>
    <w:rsid w:val="00CE00F7"/>
    <w:rsid w:val="00CE0A9D"/>
    <w:rsid w:val="00CE3CD1"/>
    <w:rsid w:val="00CE6105"/>
    <w:rsid w:val="00CE6E65"/>
    <w:rsid w:val="00CE736B"/>
    <w:rsid w:val="00CE76B2"/>
    <w:rsid w:val="00CF1B83"/>
    <w:rsid w:val="00CF24E4"/>
    <w:rsid w:val="00D0054B"/>
    <w:rsid w:val="00D01B04"/>
    <w:rsid w:val="00D02091"/>
    <w:rsid w:val="00D047C1"/>
    <w:rsid w:val="00D05C71"/>
    <w:rsid w:val="00D05E24"/>
    <w:rsid w:val="00D06327"/>
    <w:rsid w:val="00D0778E"/>
    <w:rsid w:val="00D11313"/>
    <w:rsid w:val="00D20B88"/>
    <w:rsid w:val="00D21607"/>
    <w:rsid w:val="00D4381C"/>
    <w:rsid w:val="00D46B33"/>
    <w:rsid w:val="00D60A86"/>
    <w:rsid w:val="00D60E84"/>
    <w:rsid w:val="00D61128"/>
    <w:rsid w:val="00D618C9"/>
    <w:rsid w:val="00D63462"/>
    <w:rsid w:val="00D64214"/>
    <w:rsid w:val="00D74B2C"/>
    <w:rsid w:val="00D80A25"/>
    <w:rsid w:val="00D83806"/>
    <w:rsid w:val="00D9181B"/>
    <w:rsid w:val="00D96FC0"/>
    <w:rsid w:val="00DA0D6B"/>
    <w:rsid w:val="00DA446F"/>
    <w:rsid w:val="00DB2EB5"/>
    <w:rsid w:val="00DC316F"/>
    <w:rsid w:val="00DC4885"/>
    <w:rsid w:val="00DC5C56"/>
    <w:rsid w:val="00DE35BC"/>
    <w:rsid w:val="00DE49C4"/>
    <w:rsid w:val="00DE53FE"/>
    <w:rsid w:val="00DF0BBF"/>
    <w:rsid w:val="00DF0F1E"/>
    <w:rsid w:val="00DF1413"/>
    <w:rsid w:val="00DF1B17"/>
    <w:rsid w:val="00E0060E"/>
    <w:rsid w:val="00E01E10"/>
    <w:rsid w:val="00E03D8D"/>
    <w:rsid w:val="00E05365"/>
    <w:rsid w:val="00E059FB"/>
    <w:rsid w:val="00E16C40"/>
    <w:rsid w:val="00E20ECA"/>
    <w:rsid w:val="00E272F0"/>
    <w:rsid w:val="00E30805"/>
    <w:rsid w:val="00E35162"/>
    <w:rsid w:val="00E366B0"/>
    <w:rsid w:val="00E473F5"/>
    <w:rsid w:val="00E573C4"/>
    <w:rsid w:val="00E614CA"/>
    <w:rsid w:val="00E650B6"/>
    <w:rsid w:val="00E723C1"/>
    <w:rsid w:val="00E76016"/>
    <w:rsid w:val="00E77BB0"/>
    <w:rsid w:val="00E828F6"/>
    <w:rsid w:val="00E83300"/>
    <w:rsid w:val="00E857EF"/>
    <w:rsid w:val="00E87C2E"/>
    <w:rsid w:val="00E913BF"/>
    <w:rsid w:val="00EA5475"/>
    <w:rsid w:val="00EA592F"/>
    <w:rsid w:val="00EB1BFC"/>
    <w:rsid w:val="00EC0CA5"/>
    <w:rsid w:val="00EC0EB0"/>
    <w:rsid w:val="00EC229C"/>
    <w:rsid w:val="00ED1F60"/>
    <w:rsid w:val="00ED48FF"/>
    <w:rsid w:val="00ED61C3"/>
    <w:rsid w:val="00ED70AE"/>
    <w:rsid w:val="00EE3350"/>
    <w:rsid w:val="00EF57C5"/>
    <w:rsid w:val="00F032A3"/>
    <w:rsid w:val="00F0361C"/>
    <w:rsid w:val="00F03CB6"/>
    <w:rsid w:val="00F06B76"/>
    <w:rsid w:val="00F0730D"/>
    <w:rsid w:val="00F139B8"/>
    <w:rsid w:val="00F166AB"/>
    <w:rsid w:val="00F21097"/>
    <w:rsid w:val="00F242E3"/>
    <w:rsid w:val="00F25522"/>
    <w:rsid w:val="00F27B1A"/>
    <w:rsid w:val="00F30F8E"/>
    <w:rsid w:val="00F31CD8"/>
    <w:rsid w:val="00F346F7"/>
    <w:rsid w:val="00F40AA4"/>
    <w:rsid w:val="00F45F57"/>
    <w:rsid w:val="00F55661"/>
    <w:rsid w:val="00F557EC"/>
    <w:rsid w:val="00F57395"/>
    <w:rsid w:val="00F63670"/>
    <w:rsid w:val="00F64D26"/>
    <w:rsid w:val="00F70168"/>
    <w:rsid w:val="00F74057"/>
    <w:rsid w:val="00F77011"/>
    <w:rsid w:val="00F811E4"/>
    <w:rsid w:val="00F85BA7"/>
    <w:rsid w:val="00F8653F"/>
    <w:rsid w:val="00F8771D"/>
    <w:rsid w:val="00F94748"/>
    <w:rsid w:val="00F95684"/>
    <w:rsid w:val="00F97E21"/>
    <w:rsid w:val="00FA3D03"/>
    <w:rsid w:val="00FB23B8"/>
    <w:rsid w:val="00FB75B1"/>
    <w:rsid w:val="00FC2CCD"/>
    <w:rsid w:val="00FC7F09"/>
    <w:rsid w:val="00FD06D8"/>
    <w:rsid w:val="00FD1D59"/>
    <w:rsid w:val="00FD454D"/>
    <w:rsid w:val="00FD687C"/>
    <w:rsid w:val="00FD7921"/>
    <w:rsid w:val="00FE092D"/>
    <w:rsid w:val="00FE3FB3"/>
    <w:rsid w:val="00FE6677"/>
    <w:rsid w:val="00FF1CB5"/>
    <w:rsid w:val="0DA38C2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B05A8E3"/>
  <w15:docId w15:val="{EF00C375-90A3-4498-B9BC-87EF295F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C22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06F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6F9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3A7"/>
    <w:pPr>
      <w:tabs>
        <w:tab w:val="center" w:pos="4320"/>
        <w:tab w:val="right" w:pos="8640"/>
      </w:tabs>
    </w:pPr>
  </w:style>
  <w:style w:type="character" w:customStyle="1" w:styleId="HeaderChar">
    <w:name w:val="Header Char"/>
    <w:basedOn w:val="DefaultParagraphFont"/>
    <w:link w:val="Header"/>
    <w:uiPriority w:val="99"/>
    <w:rsid w:val="000D03A7"/>
    <w:rPr>
      <w:lang w:val="en-GB"/>
    </w:rPr>
  </w:style>
  <w:style w:type="paragraph" w:styleId="Footer">
    <w:name w:val="footer"/>
    <w:basedOn w:val="Normal"/>
    <w:link w:val="FooterChar"/>
    <w:uiPriority w:val="99"/>
    <w:unhideWhenUsed/>
    <w:rsid w:val="000D03A7"/>
    <w:pPr>
      <w:tabs>
        <w:tab w:val="center" w:pos="4320"/>
        <w:tab w:val="right" w:pos="8640"/>
      </w:tabs>
    </w:pPr>
  </w:style>
  <w:style w:type="character" w:customStyle="1" w:styleId="FooterChar">
    <w:name w:val="Footer Char"/>
    <w:basedOn w:val="DefaultParagraphFont"/>
    <w:link w:val="Footer"/>
    <w:uiPriority w:val="99"/>
    <w:rsid w:val="000D03A7"/>
    <w:rPr>
      <w:lang w:val="en-GB"/>
    </w:rPr>
  </w:style>
  <w:style w:type="paragraph" w:styleId="BalloonText">
    <w:name w:val="Balloon Text"/>
    <w:basedOn w:val="Normal"/>
    <w:link w:val="BalloonTextChar"/>
    <w:uiPriority w:val="99"/>
    <w:semiHidden/>
    <w:unhideWhenUsed/>
    <w:rsid w:val="000D03A7"/>
    <w:rPr>
      <w:rFonts w:ascii="Lucida Grande" w:hAnsi="Lucida Grande"/>
      <w:sz w:val="18"/>
      <w:szCs w:val="18"/>
    </w:rPr>
  </w:style>
  <w:style w:type="character" w:customStyle="1" w:styleId="BalloonTextChar">
    <w:name w:val="Balloon Text Char"/>
    <w:basedOn w:val="DefaultParagraphFont"/>
    <w:link w:val="BalloonText"/>
    <w:uiPriority w:val="99"/>
    <w:semiHidden/>
    <w:rsid w:val="000D03A7"/>
    <w:rPr>
      <w:rFonts w:ascii="Lucida Grande" w:hAnsi="Lucida Grande"/>
      <w:sz w:val="18"/>
      <w:szCs w:val="18"/>
      <w:lang w:val="en-GB"/>
    </w:rPr>
  </w:style>
  <w:style w:type="table" w:styleId="TableGrid">
    <w:name w:val="Table Grid"/>
    <w:basedOn w:val="TableNormal"/>
    <w:uiPriority w:val="59"/>
    <w:rsid w:val="000B62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EC229C"/>
    <w:rPr>
      <w:color w:val="0563C1"/>
      <w:u w:val="single"/>
    </w:rPr>
  </w:style>
  <w:style w:type="paragraph" w:styleId="TOC1">
    <w:name w:val="toc 1"/>
    <w:basedOn w:val="Normal"/>
    <w:next w:val="Normal"/>
    <w:autoRedefine/>
    <w:uiPriority w:val="39"/>
    <w:unhideWhenUsed/>
    <w:rsid w:val="00EC229C"/>
    <w:rPr>
      <w:rFonts w:ascii="Times New Roman" w:eastAsia="Times New Roman" w:hAnsi="Times New Roman" w:cs="Times New Roman"/>
      <w:lang w:val="en-ZA" w:eastAsia="en-US"/>
    </w:rPr>
  </w:style>
  <w:style w:type="paragraph" w:styleId="TOC2">
    <w:name w:val="toc 2"/>
    <w:basedOn w:val="Normal"/>
    <w:next w:val="Normal"/>
    <w:autoRedefine/>
    <w:uiPriority w:val="39"/>
    <w:unhideWhenUsed/>
    <w:rsid w:val="00EC229C"/>
    <w:pPr>
      <w:ind w:left="240"/>
    </w:pPr>
    <w:rPr>
      <w:rFonts w:ascii="Times New Roman" w:eastAsia="Times New Roman" w:hAnsi="Times New Roman" w:cs="Times New Roman"/>
      <w:lang w:val="en-ZA" w:eastAsia="en-US"/>
    </w:rPr>
  </w:style>
  <w:style w:type="paragraph" w:styleId="TOC3">
    <w:name w:val="toc 3"/>
    <w:basedOn w:val="Normal"/>
    <w:next w:val="Normal"/>
    <w:autoRedefine/>
    <w:uiPriority w:val="39"/>
    <w:unhideWhenUsed/>
    <w:rsid w:val="00EC229C"/>
    <w:pPr>
      <w:ind w:left="480"/>
    </w:pPr>
    <w:rPr>
      <w:rFonts w:ascii="Times New Roman" w:eastAsia="Times New Roman" w:hAnsi="Times New Roman" w:cs="Times New Roman"/>
      <w:lang w:val="en-ZA" w:eastAsia="en-US"/>
    </w:rPr>
  </w:style>
  <w:style w:type="character" w:customStyle="1" w:styleId="Heading1Char">
    <w:name w:val="Heading 1 Char"/>
    <w:basedOn w:val="DefaultParagraphFont"/>
    <w:link w:val="Heading1"/>
    <w:rsid w:val="00EC229C"/>
    <w:rPr>
      <w:rFonts w:asciiTheme="majorHAnsi" w:eastAsiaTheme="majorEastAsia" w:hAnsiTheme="majorHAnsi" w:cstheme="majorBidi"/>
      <w:color w:val="365F91" w:themeColor="accent1" w:themeShade="BF"/>
      <w:sz w:val="32"/>
      <w:szCs w:val="32"/>
      <w:lang w:val="en-GB"/>
    </w:rPr>
  </w:style>
  <w:style w:type="paragraph" w:styleId="TOCHeading">
    <w:name w:val="TOC Heading"/>
    <w:basedOn w:val="Heading1"/>
    <w:next w:val="Normal"/>
    <w:uiPriority w:val="39"/>
    <w:semiHidden/>
    <w:unhideWhenUsed/>
    <w:qFormat/>
    <w:rsid w:val="00EC229C"/>
    <w:pPr>
      <w:spacing w:line="256" w:lineRule="auto"/>
      <w:outlineLvl w:val="9"/>
    </w:pPr>
    <w:rPr>
      <w:rFonts w:ascii="Calibri Light" w:eastAsia="Times New Roman" w:hAnsi="Calibri Light" w:cs="Times New Roman"/>
      <w:color w:val="2E74B5"/>
      <w:lang w:val="en-US" w:eastAsia="en-US"/>
    </w:rPr>
  </w:style>
  <w:style w:type="character" w:customStyle="1" w:styleId="Heading2Char">
    <w:name w:val="Heading 2 Char"/>
    <w:basedOn w:val="DefaultParagraphFont"/>
    <w:link w:val="Heading2"/>
    <w:uiPriority w:val="9"/>
    <w:rsid w:val="00406F9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rsid w:val="00406F92"/>
    <w:rPr>
      <w:rFonts w:asciiTheme="majorHAnsi" w:eastAsiaTheme="majorEastAsia" w:hAnsiTheme="majorHAnsi" w:cstheme="majorBidi"/>
      <w:color w:val="243F60" w:themeColor="accent1" w:themeShade="7F"/>
      <w:lang w:val="en-GB"/>
    </w:rPr>
  </w:style>
  <w:style w:type="paragraph" w:styleId="BodyText">
    <w:name w:val="Body Text"/>
    <w:basedOn w:val="Normal"/>
    <w:link w:val="BodyTextChar"/>
    <w:uiPriority w:val="99"/>
    <w:semiHidden/>
    <w:unhideWhenUsed/>
    <w:rsid w:val="00AB5F97"/>
    <w:pPr>
      <w:spacing w:after="120"/>
    </w:pPr>
    <w:rPr>
      <w:rFonts w:ascii="Times New Roman" w:eastAsia="Times New Roman" w:hAnsi="Times New Roman" w:cs="Times New Roman"/>
      <w:lang w:val="en-ZA" w:eastAsia="en-US"/>
    </w:rPr>
  </w:style>
  <w:style w:type="character" w:customStyle="1" w:styleId="BodyTextChar">
    <w:name w:val="Body Text Char"/>
    <w:basedOn w:val="DefaultParagraphFont"/>
    <w:link w:val="BodyText"/>
    <w:uiPriority w:val="99"/>
    <w:semiHidden/>
    <w:rsid w:val="00AB5F97"/>
    <w:rPr>
      <w:rFonts w:ascii="Times New Roman" w:eastAsia="Times New Roman" w:hAnsi="Times New Roman" w:cs="Times New Roman"/>
      <w:lang w:val="en-ZA" w:eastAsia="en-US"/>
    </w:rPr>
  </w:style>
  <w:style w:type="paragraph" w:styleId="ListParagraph">
    <w:name w:val="List Paragraph"/>
    <w:basedOn w:val="Normal"/>
    <w:uiPriority w:val="34"/>
    <w:qFormat/>
    <w:rsid w:val="00BE5ACD"/>
    <w:pPr>
      <w:ind w:left="720"/>
      <w:contextualSpacing/>
    </w:pPr>
  </w:style>
  <w:style w:type="paragraph" w:styleId="BodyTextIndent">
    <w:name w:val="Body Text Indent"/>
    <w:basedOn w:val="Normal"/>
    <w:link w:val="BodyTextIndentChar"/>
    <w:uiPriority w:val="99"/>
    <w:semiHidden/>
    <w:unhideWhenUsed/>
    <w:rsid w:val="00D618C9"/>
    <w:pPr>
      <w:spacing w:after="120"/>
      <w:ind w:left="283"/>
    </w:pPr>
  </w:style>
  <w:style w:type="character" w:customStyle="1" w:styleId="BodyTextIndentChar">
    <w:name w:val="Body Text Indent Char"/>
    <w:basedOn w:val="DefaultParagraphFont"/>
    <w:link w:val="BodyTextIndent"/>
    <w:uiPriority w:val="99"/>
    <w:semiHidden/>
    <w:rsid w:val="00D618C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2293">
      <w:bodyDiv w:val="1"/>
      <w:marLeft w:val="0"/>
      <w:marRight w:val="0"/>
      <w:marTop w:val="0"/>
      <w:marBottom w:val="0"/>
      <w:divBdr>
        <w:top w:val="none" w:sz="0" w:space="0" w:color="auto"/>
        <w:left w:val="none" w:sz="0" w:space="0" w:color="auto"/>
        <w:bottom w:val="none" w:sz="0" w:space="0" w:color="auto"/>
        <w:right w:val="none" w:sz="0" w:space="0" w:color="auto"/>
      </w:divBdr>
    </w:div>
    <w:div w:id="60373244">
      <w:bodyDiv w:val="1"/>
      <w:marLeft w:val="0"/>
      <w:marRight w:val="0"/>
      <w:marTop w:val="0"/>
      <w:marBottom w:val="0"/>
      <w:divBdr>
        <w:top w:val="none" w:sz="0" w:space="0" w:color="auto"/>
        <w:left w:val="none" w:sz="0" w:space="0" w:color="auto"/>
        <w:bottom w:val="none" w:sz="0" w:space="0" w:color="auto"/>
        <w:right w:val="none" w:sz="0" w:space="0" w:color="auto"/>
      </w:divBdr>
    </w:div>
    <w:div w:id="110367142">
      <w:bodyDiv w:val="1"/>
      <w:marLeft w:val="0"/>
      <w:marRight w:val="0"/>
      <w:marTop w:val="0"/>
      <w:marBottom w:val="0"/>
      <w:divBdr>
        <w:top w:val="none" w:sz="0" w:space="0" w:color="auto"/>
        <w:left w:val="none" w:sz="0" w:space="0" w:color="auto"/>
        <w:bottom w:val="none" w:sz="0" w:space="0" w:color="auto"/>
        <w:right w:val="none" w:sz="0" w:space="0" w:color="auto"/>
      </w:divBdr>
    </w:div>
    <w:div w:id="169104614">
      <w:bodyDiv w:val="1"/>
      <w:marLeft w:val="0"/>
      <w:marRight w:val="0"/>
      <w:marTop w:val="0"/>
      <w:marBottom w:val="0"/>
      <w:divBdr>
        <w:top w:val="none" w:sz="0" w:space="0" w:color="auto"/>
        <w:left w:val="none" w:sz="0" w:space="0" w:color="auto"/>
        <w:bottom w:val="none" w:sz="0" w:space="0" w:color="auto"/>
        <w:right w:val="none" w:sz="0" w:space="0" w:color="auto"/>
      </w:divBdr>
    </w:div>
    <w:div w:id="173958243">
      <w:bodyDiv w:val="1"/>
      <w:marLeft w:val="0"/>
      <w:marRight w:val="0"/>
      <w:marTop w:val="0"/>
      <w:marBottom w:val="0"/>
      <w:divBdr>
        <w:top w:val="none" w:sz="0" w:space="0" w:color="auto"/>
        <w:left w:val="none" w:sz="0" w:space="0" w:color="auto"/>
        <w:bottom w:val="none" w:sz="0" w:space="0" w:color="auto"/>
        <w:right w:val="none" w:sz="0" w:space="0" w:color="auto"/>
      </w:divBdr>
    </w:div>
    <w:div w:id="174344575">
      <w:bodyDiv w:val="1"/>
      <w:marLeft w:val="0"/>
      <w:marRight w:val="0"/>
      <w:marTop w:val="0"/>
      <w:marBottom w:val="0"/>
      <w:divBdr>
        <w:top w:val="none" w:sz="0" w:space="0" w:color="auto"/>
        <w:left w:val="none" w:sz="0" w:space="0" w:color="auto"/>
        <w:bottom w:val="none" w:sz="0" w:space="0" w:color="auto"/>
        <w:right w:val="none" w:sz="0" w:space="0" w:color="auto"/>
      </w:divBdr>
    </w:div>
    <w:div w:id="192807428">
      <w:bodyDiv w:val="1"/>
      <w:marLeft w:val="0"/>
      <w:marRight w:val="0"/>
      <w:marTop w:val="0"/>
      <w:marBottom w:val="0"/>
      <w:divBdr>
        <w:top w:val="none" w:sz="0" w:space="0" w:color="auto"/>
        <w:left w:val="none" w:sz="0" w:space="0" w:color="auto"/>
        <w:bottom w:val="none" w:sz="0" w:space="0" w:color="auto"/>
        <w:right w:val="none" w:sz="0" w:space="0" w:color="auto"/>
      </w:divBdr>
    </w:div>
    <w:div w:id="217135702">
      <w:bodyDiv w:val="1"/>
      <w:marLeft w:val="0"/>
      <w:marRight w:val="0"/>
      <w:marTop w:val="0"/>
      <w:marBottom w:val="0"/>
      <w:divBdr>
        <w:top w:val="none" w:sz="0" w:space="0" w:color="auto"/>
        <w:left w:val="none" w:sz="0" w:space="0" w:color="auto"/>
        <w:bottom w:val="none" w:sz="0" w:space="0" w:color="auto"/>
        <w:right w:val="none" w:sz="0" w:space="0" w:color="auto"/>
      </w:divBdr>
    </w:div>
    <w:div w:id="418411737">
      <w:bodyDiv w:val="1"/>
      <w:marLeft w:val="0"/>
      <w:marRight w:val="0"/>
      <w:marTop w:val="0"/>
      <w:marBottom w:val="0"/>
      <w:divBdr>
        <w:top w:val="none" w:sz="0" w:space="0" w:color="auto"/>
        <w:left w:val="none" w:sz="0" w:space="0" w:color="auto"/>
        <w:bottom w:val="none" w:sz="0" w:space="0" w:color="auto"/>
        <w:right w:val="none" w:sz="0" w:space="0" w:color="auto"/>
      </w:divBdr>
    </w:div>
    <w:div w:id="461002860">
      <w:bodyDiv w:val="1"/>
      <w:marLeft w:val="0"/>
      <w:marRight w:val="0"/>
      <w:marTop w:val="0"/>
      <w:marBottom w:val="0"/>
      <w:divBdr>
        <w:top w:val="none" w:sz="0" w:space="0" w:color="auto"/>
        <w:left w:val="none" w:sz="0" w:space="0" w:color="auto"/>
        <w:bottom w:val="none" w:sz="0" w:space="0" w:color="auto"/>
        <w:right w:val="none" w:sz="0" w:space="0" w:color="auto"/>
      </w:divBdr>
    </w:div>
    <w:div w:id="472136924">
      <w:bodyDiv w:val="1"/>
      <w:marLeft w:val="0"/>
      <w:marRight w:val="0"/>
      <w:marTop w:val="0"/>
      <w:marBottom w:val="0"/>
      <w:divBdr>
        <w:top w:val="none" w:sz="0" w:space="0" w:color="auto"/>
        <w:left w:val="none" w:sz="0" w:space="0" w:color="auto"/>
        <w:bottom w:val="none" w:sz="0" w:space="0" w:color="auto"/>
        <w:right w:val="none" w:sz="0" w:space="0" w:color="auto"/>
      </w:divBdr>
    </w:div>
    <w:div w:id="499471191">
      <w:bodyDiv w:val="1"/>
      <w:marLeft w:val="0"/>
      <w:marRight w:val="0"/>
      <w:marTop w:val="0"/>
      <w:marBottom w:val="0"/>
      <w:divBdr>
        <w:top w:val="none" w:sz="0" w:space="0" w:color="auto"/>
        <w:left w:val="none" w:sz="0" w:space="0" w:color="auto"/>
        <w:bottom w:val="none" w:sz="0" w:space="0" w:color="auto"/>
        <w:right w:val="none" w:sz="0" w:space="0" w:color="auto"/>
      </w:divBdr>
    </w:div>
    <w:div w:id="503203133">
      <w:bodyDiv w:val="1"/>
      <w:marLeft w:val="0"/>
      <w:marRight w:val="0"/>
      <w:marTop w:val="0"/>
      <w:marBottom w:val="0"/>
      <w:divBdr>
        <w:top w:val="none" w:sz="0" w:space="0" w:color="auto"/>
        <w:left w:val="none" w:sz="0" w:space="0" w:color="auto"/>
        <w:bottom w:val="none" w:sz="0" w:space="0" w:color="auto"/>
        <w:right w:val="none" w:sz="0" w:space="0" w:color="auto"/>
      </w:divBdr>
    </w:div>
    <w:div w:id="558437429">
      <w:bodyDiv w:val="1"/>
      <w:marLeft w:val="0"/>
      <w:marRight w:val="0"/>
      <w:marTop w:val="0"/>
      <w:marBottom w:val="0"/>
      <w:divBdr>
        <w:top w:val="none" w:sz="0" w:space="0" w:color="auto"/>
        <w:left w:val="none" w:sz="0" w:space="0" w:color="auto"/>
        <w:bottom w:val="none" w:sz="0" w:space="0" w:color="auto"/>
        <w:right w:val="none" w:sz="0" w:space="0" w:color="auto"/>
      </w:divBdr>
    </w:div>
    <w:div w:id="574046622">
      <w:bodyDiv w:val="1"/>
      <w:marLeft w:val="0"/>
      <w:marRight w:val="0"/>
      <w:marTop w:val="0"/>
      <w:marBottom w:val="0"/>
      <w:divBdr>
        <w:top w:val="none" w:sz="0" w:space="0" w:color="auto"/>
        <w:left w:val="none" w:sz="0" w:space="0" w:color="auto"/>
        <w:bottom w:val="none" w:sz="0" w:space="0" w:color="auto"/>
        <w:right w:val="none" w:sz="0" w:space="0" w:color="auto"/>
      </w:divBdr>
    </w:div>
    <w:div w:id="574819390">
      <w:bodyDiv w:val="1"/>
      <w:marLeft w:val="0"/>
      <w:marRight w:val="0"/>
      <w:marTop w:val="0"/>
      <w:marBottom w:val="0"/>
      <w:divBdr>
        <w:top w:val="none" w:sz="0" w:space="0" w:color="auto"/>
        <w:left w:val="none" w:sz="0" w:space="0" w:color="auto"/>
        <w:bottom w:val="none" w:sz="0" w:space="0" w:color="auto"/>
        <w:right w:val="none" w:sz="0" w:space="0" w:color="auto"/>
      </w:divBdr>
    </w:div>
    <w:div w:id="611399441">
      <w:bodyDiv w:val="1"/>
      <w:marLeft w:val="0"/>
      <w:marRight w:val="0"/>
      <w:marTop w:val="0"/>
      <w:marBottom w:val="0"/>
      <w:divBdr>
        <w:top w:val="none" w:sz="0" w:space="0" w:color="auto"/>
        <w:left w:val="none" w:sz="0" w:space="0" w:color="auto"/>
        <w:bottom w:val="none" w:sz="0" w:space="0" w:color="auto"/>
        <w:right w:val="none" w:sz="0" w:space="0" w:color="auto"/>
      </w:divBdr>
    </w:div>
    <w:div w:id="656038578">
      <w:bodyDiv w:val="1"/>
      <w:marLeft w:val="0"/>
      <w:marRight w:val="0"/>
      <w:marTop w:val="0"/>
      <w:marBottom w:val="0"/>
      <w:divBdr>
        <w:top w:val="none" w:sz="0" w:space="0" w:color="auto"/>
        <w:left w:val="none" w:sz="0" w:space="0" w:color="auto"/>
        <w:bottom w:val="none" w:sz="0" w:space="0" w:color="auto"/>
        <w:right w:val="none" w:sz="0" w:space="0" w:color="auto"/>
      </w:divBdr>
    </w:div>
    <w:div w:id="677198134">
      <w:bodyDiv w:val="1"/>
      <w:marLeft w:val="0"/>
      <w:marRight w:val="0"/>
      <w:marTop w:val="0"/>
      <w:marBottom w:val="0"/>
      <w:divBdr>
        <w:top w:val="none" w:sz="0" w:space="0" w:color="auto"/>
        <w:left w:val="none" w:sz="0" w:space="0" w:color="auto"/>
        <w:bottom w:val="none" w:sz="0" w:space="0" w:color="auto"/>
        <w:right w:val="none" w:sz="0" w:space="0" w:color="auto"/>
      </w:divBdr>
    </w:div>
    <w:div w:id="716003723">
      <w:bodyDiv w:val="1"/>
      <w:marLeft w:val="0"/>
      <w:marRight w:val="0"/>
      <w:marTop w:val="0"/>
      <w:marBottom w:val="0"/>
      <w:divBdr>
        <w:top w:val="none" w:sz="0" w:space="0" w:color="auto"/>
        <w:left w:val="none" w:sz="0" w:space="0" w:color="auto"/>
        <w:bottom w:val="none" w:sz="0" w:space="0" w:color="auto"/>
        <w:right w:val="none" w:sz="0" w:space="0" w:color="auto"/>
      </w:divBdr>
    </w:div>
    <w:div w:id="757483939">
      <w:bodyDiv w:val="1"/>
      <w:marLeft w:val="0"/>
      <w:marRight w:val="0"/>
      <w:marTop w:val="0"/>
      <w:marBottom w:val="0"/>
      <w:divBdr>
        <w:top w:val="none" w:sz="0" w:space="0" w:color="auto"/>
        <w:left w:val="none" w:sz="0" w:space="0" w:color="auto"/>
        <w:bottom w:val="none" w:sz="0" w:space="0" w:color="auto"/>
        <w:right w:val="none" w:sz="0" w:space="0" w:color="auto"/>
      </w:divBdr>
    </w:div>
    <w:div w:id="827595770">
      <w:bodyDiv w:val="1"/>
      <w:marLeft w:val="0"/>
      <w:marRight w:val="0"/>
      <w:marTop w:val="0"/>
      <w:marBottom w:val="0"/>
      <w:divBdr>
        <w:top w:val="none" w:sz="0" w:space="0" w:color="auto"/>
        <w:left w:val="none" w:sz="0" w:space="0" w:color="auto"/>
        <w:bottom w:val="none" w:sz="0" w:space="0" w:color="auto"/>
        <w:right w:val="none" w:sz="0" w:space="0" w:color="auto"/>
      </w:divBdr>
    </w:div>
    <w:div w:id="838618780">
      <w:bodyDiv w:val="1"/>
      <w:marLeft w:val="0"/>
      <w:marRight w:val="0"/>
      <w:marTop w:val="0"/>
      <w:marBottom w:val="0"/>
      <w:divBdr>
        <w:top w:val="none" w:sz="0" w:space="0" w:color="auto"/>
        <w:left w:val="none" w:sz="0" w:space="0" w:color="auto"/>
        <w:bottom w:val="none" w:sz="0" w:space="0" w:color="auto"/>
        <w:right w:val="none" w:sz="0" w:space="0" w:color="auto"/>
      </w:divBdr>
    </w:div>
    <w:div w:id="861015860">
      <w:bodyDiv w:val="1"/>
      <w:marLeft w:val="0"/>
      <w:marRight w:val="0"/>
      <w:marTop w:val="0"/>
      <w:marBottom w:val="0"/>
      <w:divBdr>
        <w:top w:val="none" w:sz="0" w:space="0" w:color="auto"/>
        <w:left w:val="none" w:sz="0" w:space="0" w:color="auto"/>
        <w:bottom w:val="none" w:sz="0" w:space="0" w:color="auto"/>
        <w:right w:val="none" w:sz="0" w:space="0" w:color="auto"/>
      </w:divBdr>
    </w:div>
    <w:div w:id="905721561">
      <w:bodyDiv w:val="1"/>
      <w:marLeft w:val="0"/>
      <w:marRight w:val="0"/>
      <w:marTop w:val="0"/>
      <w:marBottom w:val="0"/>
      <w:divBdr>
        <w:top w:val="none" w:sz="0" w:space="0" w:color="auto"/>
        <w:left w:val="none" w:sz="0" w:space="0" w:color="auto"/>
        <w:bottom w:val="none" w:sz="0" w:space="0" w:color="auto"/>
        <w:right w:val="none" w:sz="0" w:space="0" w:color="auto"/>
      </w:divBdr>
    </w:div>
    <w:div w:id="918441335">
      <w:bodyDiv w:val="1"/>
      <w:marLeft w:val="0"/>
      <w:marRight w:val="0"/>
      <w:marTop w:val="0"/>
      <w:marBottom w:val="0"/>
      <w:divBdr>
        <w:top w:val="none" w:sz="0" w:space="0" w:color="auto"/>
        <w:left w:val="none" w:sz="0" w:space="0" w:color="auto"/>
        <w:bottom w:val="none" w:sz="0" w:space="0" w:color="auto"/>
        <w:right w:val="none" w:sz="0" w:space="0" w:color="auto"/>
      </w:divBdr>
    </w:div>
    <w:div w:id="946734039">
      <w:bodyDiv w:val="1"/>
      <w:marLeft w:val="0"/>
      <w:marRight w:val="0"/>
      <w:marTop w:val="0"/>
      <w:marBottom w:val="0"/>
      <w:divBdr>
        <w:top w:val="none" w:sz="0" w:space="0" w:color="auto"/>
        <w:left w:val="none" w:sz="0" w:space="0" w:color="auto"/>
        <w:bottom w:val="none" w:sz="0" w:space="0" w:color="auto"/>
        <w:right w:val="none" w:sz="0" w:space="0" w:color="auto"/>
      </w:divBdr>
    </w:div>
    <w:div w:id="955411235">
      <w:bodyDiv w:val="1"/>
      <w:marLeft w:val="0"/>
      <w:marRight w:val="0"/>
      <w:marTop w:val="0"/>
      <w:marBottom w:val="0"/>
      <w:divBdr>
        <w:top w:val="none" w:sz="0" w:space="0" w:color="auto"/>
        <w:left w:val="none" w:sz="0" w:space="0" w:color="auto"/>
        <w:bottom w:val="none" w:sz="0" w:space="0" w:color="auto"/>
        <w:right w:val="none" w:sz="0" w:space="0" w:color="auto"/>
      </w:divBdr>
    </w:div>
    <w:div w:id="968974379">
      <w:bodyDiv w:val="1"/>
      <w:marLeft w:val="0"/>
      <w:marRight w:val="0"/>
      <w:marTop w:val="0"/>
      <w:marBottom w:val="0"/>
      <w:divBdr>
        <w:top w:val="none" w:sz="0" w:space="0" w:color="auto"/>
        <w:left w:val="none" w:sz="0" w:space="0" w:color="auto"/>
        <w:bottom w:val="none" w:sz="0" w:space="0" w:color="auto"/>
        <w:right w:val="none" w:sz="0" w:space="0" w:color="auto"/>
      </w:divBdr>
    </w:div>
    <w:div w:id="997459845">
      <w:bodyDiv w:val="1"/>
      <w:marLeft w:val="0"/>
      <w:marRight w:val="0"/>
      <w:marTop w:val="0"/>
      <w:marBottom w:val="0"/>
      <w:divBdr>
        <w:top w:val="none" w:sz="0" w:space="0" w:color="auto"/>
        <w:left w:val="none" w:sz="0" w:space="0" w:color="auto"/>
        <w:bottom w:val="none" w:sz="0" w:space="0" w:color="auto"/>
        <w:right w:val="none" w:sz="0" w:space="0" w:color="auto"/>
      </w:divBdr>
    </w:div>
    <w:div w:id="1023359943">
      <w:bodyDiv w:val="1"/>
      <w:marLeft w:val="0"/>
      <w:marRight w:val="0"/>
      <w:marTop w:val="0"/>
      <w:marBottom w:val="0"/>
      <w:divBdr>
        <w:top w:val="none" w:sz="0" w:space="0" w:color="auto"/>
        <w:left w:val="none" w:sz="0" w:space="0" w:color="auto"/>
        <w:bottom w:val="none" w:sz="0" w:space="0" w:color="auto"/>
        <w:right w:val="none" w:sz="0" w:space="0" w:color="auto"/>
      </w:divBdr>
    </w:div>
    <w:div w:id="1036396572">
      <w:bodyDiv w:val="1"/>
      <w:marLeft w:val="0"/>
      <w:marRight w:val="0"/>
      <w:marTop w:val="0"/>
      <w:marBottom w:val="0"/>
      <w:divBdr>
        <w:top w:val="none" w:sz="0" w:space="0" w:color="auto"/>
        <w:left w:val="none" w:sz="0" w:space="0" w:color="auto"/>
        <w:bottom w:val="none" w:sz="0" w:space="0" w:color="auto"/>
        <w:right w:val="none" w:sz="0" w:space="0" w:color="auto"/>
      </w:divBdr>
    </w:div>
    <w:div w:id="1037776998">
      <w:bodyDiv w:val="1"/>
      <w:marLeft w:val="0"/>
      <w:marRight w:val="0"/>
      <w:marTop w:val="0"/>
      <w:marBottom w:val="0"/>
      <w:divBdr>
        <w:top w:val="none" w:sz="0" w:space="0" w:color="auto"/>
        <w:left w:val="none" w:sz="0" w:space="0" w:color="auto"/>
        <w:bottom w:val="none" w:sz="0" w:space="0" w:color="auto"/>
        <w:right w:val="none" w:sz="0" w:space="0" w:color="auto"/>
      </w:divBdr>
    </w:div>
    <w:div w:id="1058284984">
      <w:bodyDiv w:val="1"/>
      <w:marLeft w:val="0"/>
      <w:marRight w:val="0"/>
      <w:marTop w:val="0"/>
      <w:marBottom w:val="0"/>
      <w:divBdr>
        <w:top w:val="none" w:sz="0" w:space="0" w:color="auto"/>
        <w:left w:val="none" w:sz="0" w:space="0" w:color="auto"/>
        <w:bottom w:val="none" w:sz="0" w:space="0" w:color="auto"/>
        <w:right w:val="none" w:sz="0" w:space="0" w:color="auto"/>
      </w:divBdr>
    </w:div>
    <w:div w:id="1073745839">
      <w:bodyDiv w:val="1"/>
      <w:marLeft w:val="0"/>
      <w:marRight w:val="0"/>
      <w:marTop w:val="0"/>
      <w:marBottom w:val="0"/>
      <w:divBdr>
        <w:top w:val="none" w:sz="0" w:space="0" w:color="auto"/>
        <w:left w:val="none" w:sz="0" w:space="0" w:color="auto"/>
        <w:bottom w:val="none" w:sz="0" w:space="0" w:color="auto"/>
        <w:right w:val="none" w:sz="0" w:space="0" w:color="auto"/>
      </w:divBdr>
    </w:div>
    <w:div w:id="1089817493">
      <w:bodyDiv w:val="1"/>
      <w:marLeft w:val="0"/>
      <w:marRight w:val="0"/>
      <w:marTop w:val="0"/>
      <w:marBottom w:val="0"/>
      <w:divBdr>
        <w:top w:val="none" w:sz="0" w:space="0" w:color="auto"/>
        <w:left w:val="none" w:sz="0" w:space="0" w:color="auto"/>
        <w:bottom w:val="none" w:sz="0" w:space="0" w:color="auto"/>
        <w:right w:val="none" w:sz="0" w:space="0" w:color="auto"/>
      </w:divBdr>
    </w:div>
    <w:div w:id="1105423004">
      <w:bodyDiv w:val="1"/>
      <w:marLeft w:val="0"/>
      <w:marRight w:val="0"/>
      <w:marTop w:val="0"/>
      <w:marBottom w:val="0"/>
      <w:divBdr>
        <w:top w:val="none" w:sz="0" w:space="0" w:color="auto"/>
        <w:left w:val="none" w:sz="0" w:space="0" w:color="auto"/>
        <w:bottom w:val="none" w:sz="0" w:space="0" w:color="auto"/>
        <w:right w:val="none" w:sz="0" w:space="0" w:color="auto"/>
      </w:divBdr>
    </w:div>
    <w:div w:id="1109159486">
      <w:bodyDiv w:val="1"/>
      <w:marLeft w:val="0"/>
      <w:marRight w:val="0"/>
      <w:marTop w:val="0"/>
      <w:marBottom w:val="0"/>
      <w:divBdr>
        <w:top w:val="none" w:sz="0" w:space="0" w:color="auto"/>
        <w:left w:val="none" w:sz="0" w:space="0" w:color="auto"/>
        <w:bottom w:val="none" w:sz="0" w:space="0" w:color="auto"/>
        <w:right w:val="none" w:sz="0" w:space="0" w:color="auto"/>
      </w:divBdr>
    </w:div>
    <w:div w:id="1154175857">
      <w:bodyDiv w:val="1"/>
      <w:marLeft w:val="0"/>
      <w:marRight w:val="0"/>
      <w:marTop w:val="0"/>
      <w:marBottom w:val="0"/>
      <w:divBdr>
        <w:top w:val="none" w:sz="0" w:space="0" w:color="auto"/>
        <w:left w:val="none" w:sz="0" w:space="0" w:color="auto"/>
        <w:bottom w:val="none" w:sz="0" w:space="0" w:color="auto"/>
        <w:right w:val="none" w:sz="0" w:space="0" w:color="auto"/>
      </w:divBdr>
    </w:div>
    <w:div w:id="1175143864">
      <w:bodyDiv w:val="1"/>
      <w:marLeft w:val="0"/>
      <w:marRight w:val="0"/>
      <w:marTop w:val="0"/>
      <w:marBottom w:val="0"/>
      <w:divBdr>
        <w:top w:val="none" w:sz="0" w:space="0" w:color="auto"/>
        <w:left w:val="none" w:sz="0" w:space="0" w:color="auto"/>
        <w:bottom w:val="none" w:sz="0" w:space="0" w:color="auto"/>
        <w:right w:val="none" w:sz="0" w:space="0" w:color="auto"/>
      </w:divBdr>
    </w:div>
    <w:div w:id="1246037577">
      <w:bodyDiv w:val="1"/>
      <w:marLeft w:val="0"/>
      <w:marRight w:val="0"/>
      <w:marTop w:val="0"/>
      <w:marBottom w:val="0"/>
      <w:divBdr>
        <w:top w:val="none" w:sz="0" w:space="0" w:color="auto"/>
        <w:left w:val="none" w:sz="0" w:space="0" w:color="auto"/>
        <w:bottom w:val="none" w:sz="0" w:space="0" w:color="auto"/>
        <w:right w:val="none" w:sz="0" w:space="0" w:color="auto"/>
      </w:divBdr>
    </w:div>
    <w:div w:id="1299647105">
      <w:bodyDiv w:val="1"/>
      <w:marLeft w:val="0"/>
      <w:marRight w:val="0"/>
      <w:marTop w:val="0"/>
      <w:marBottom w:val="0"/>
      <w:divBdr>
        <w:top w:val="none" w:sz="0" w:space="0" w:color="auto"/>
        <w:left w:val="none" w:sz="0" w:space="0" w:color="auto"/>
        <w:bottom w:val="none" w:sz="0" w:space="0" w:color="auto"/>
        <w:right w:val="none" w:sz="0" w:space="0" w:color="auto"/>
      </w:divBdr>
    </w:div>
    <w:div w:id="1300959768">
      <w:bodyDiv w:val="1"/>
      <w:marLeft w:val="0"/>
      <w:marRight w:val="0"/>
      <w:marTop w:val="0"/>
      <w:marBottom w:val="0"/>
      <w:divBdr>
        <w:top w:val="none" w:sz="0" w:space="0" w:color="auto"/>
        <w:left w:val="none" w:sz="0" w:space="0" w:color="auto"/>
        <w:bottom w:val="none" w:sz="0" w:space="0" w:color="auto"/>
        <w:right w:val="none" w:sz="0" w:space="0" w:color="auto"/>
      </w:divBdr>
    </w:div>
    <w:div w:id="1315329748">
      <w:bodyDiv w:val="1"/>
      <w:marLeft w:val="0"/>
      <w:marRight w:val="0"/>
      <w:marTop w:val="0"/>
      <w:marBottom w:val="0"/>
      <w:divBdr>
        <w:top w:val="none" w:sz="0" w:space="0" w:color="auto"/>
        <w:left w:val="none" w:sz="0" w:space="0" w:color="auto"/>
        <w:bottom w:val="none" w:sz="0" w:space="0" w:color="auto"/>
        <w:right w:val="none" w:sz="0" w:space="0" w:color="auto"/>
      </w:divBdr>
    </w:div>
    <w:div w:id="1359545048">
      <w:bodyDiv w:val="1"/>
      <w:marLeft w:val="0"/>
      <w:marRight w:val="0"/>
      <w:marTop w:val="0"/>
      <w:marBottom w:val="0"/>
      <w:divBdr>
        <w:top w:val="none" w:sz="0" w:space="0" w:color="auto"/>
        <w:left w:val="none" w:sz="0" w:space="0" w:color="auto"/>
        <w:bottom w:val="none" w:sz="0" w:space="0" w:color="auto"/>
        <w:right w:val="none" w:sz="0" w:space="0" w:color="auto"/>
      </w:divBdr>
    </w:div>
    <w:div w:id="1390766969">
      <w:bodyDiv w:val="1"/>
      <w:marLeft w:val="0"/>
      <w:marRight w:val="0"/>
      <w:marTop w:val="0"/>
      <w:marBottom w:val="0"/>
      <w:divBdr>
        <w:top w:val="none" w:sz="0" w:space="0" w:color="auto"/>
        <w:left w:val="none" w:sz="0" w:space="0" w:color="auto"/>
        <w:bottom w:val="none" w:sz="0" w:space="0" w:color="auto"/>
        <w:right w:val="none" w:sz="0" w:space="0" w:color="auto"/>
      </w:divBdr>
    </w:div>
    <w:div w:id="1417091894">
      <w:bodyDiv w:val="1"/>
      <w:marLeft w:val="0"/>
      <w:marRight w:val="0"/>
      <w:marTop w:val="0"/>
      <w:marBottom w:val="0"/>
      <w:divBdr>
        <w:top w:val="none" w:sz="0" w:space="0" w:color="auto"/>
        <w:left w:val="none" w:sz="0" w:space="0" w:color="auto"/>
        <w:bottom w:val="none" w:sz="0" w:space="0" w:color="auto"/>
        <w:right w:val="none" w:sz="0" w:space="0" w:color="auto"/>
      </w:divBdr>
    </w:div>
    <w:div w:id="1422096633">
      <w:bodyDiv w:val="1"/>
      <w:marLeft w:val="0"/>
      <w:marRight w:val="0"/>
      <w:marTop w:val="0"/>
      <w:marBottom w:val="0"/>
      <w:divBdr>
        <w:top w:val="none" w:sz="0" w:space="0" w:color="auto"/>
        <w:left w:val="none" w:sz="0" w:space="0" w:color="auto"/>
        <w:bottom w:val="none" w:sz="0" w:space="0" w:color="auto"/>
        <w:right w:val="none" w:sz="0" w:space="0" w:color="auto"/>
      </w:divBdr>
    </w:div>
    <w:div w:id="1435396685">
      <w:bodyDiv w:val="1"/>
      <w:marLeft w:val="0"/>
      <w:marRight w:val="0"/>
      <w:marTop w:val="0"/>
      <w:marBottom w:val="0"/>
      <w:divBdr>
        <w:top w:val="none" w:sz="0" w:space="0" w:color="auto"/>
        <w:left w:val="none" w:sz="0" w:space="0" w:color="auto"/>
        <w:bottom w:val="none" w:sz="0" w:space="0" w:color="auto"/>
        <w:right w:val="none" w:sz="0" w:space="0" w:color="auto"/>
      </w:divBdr>
    </w:div>
    <w:div w:id="1447039349">
      <w:bodyDiv w:val="1"/>
      <w:marLeft w:val="0"/>
      <w:marRight w:val="0"/>
      <w:marTop w:val="0"/>
      <w:marBottom w:val="0"/>
      <w:divBdr>
        <w:top w:val="none" w:sz="0" w:space="0" w:color="auto"/>
        <w:left w:val="none" w:sz="0" w:space="0" w:color="auto"/>
        <w:bottom w:val="none" w:sz="0" w:space="0" w:color="auto"/>
        <w:right w:val="none" w:sz="0" w:space="0" w:color="auto"/>
      </w:divBdr>
    </w:div>
    <w:div w:id="1478716917">
      <w:bodyDiv w:val="1"/>
      <w:marLeft w:val="0"/>
      <w:marRight w:val="0"/>
      <w:marTop w:val="0"/>
      <w:marBottom w:val="0"/>
      <w:divBdr>
        <w:top w:val="none" w:sz="0" w:space="0" w:color="auto"/>
        <w:left w:val="none" w:sz="0" w:space="0" w:color="auto"/>
        <w:bottom w:val="none" w:sz="0" w:space="0" w:color="auto"/>
        <w:right w:val="none" w:sz="0" w:space="0" w:color="auto"/>
      </w:divBdr>
    </w:div>
    <w:div w:id="1479806225">
      <w:bodyDiv w:val="1"/>
      <w:marLeft w:val="0"/>
      <w:marRight w:val="0"/>
      <w:marTop w:val="0"/>
      <w:marBottom w:val="0"/>
      <w:divBdr>
        <w:top w:val="none" w:sz="0" w:space="0" w:color="auto"/>
        <w:left w:val="none" w:sz="0" w:space="0" w:color="auto"/>
        <w:bottom w:val="none" w:sz="0" w:space="0" w:color="auto"/>
        <w:right w:val="none" w:sz="0" w:space="0" w:color="auto"/>
      </w:divBdr>
    </w:div>
    <w:div w:id="1560478733">
      <w:bodyDiv w:val="1"/>
      <w:marLeft w:val="0"/>
      <w:marRight w:val="0"/>
      <w:marTop w:val="0"/>
      <w:marBottom w:val="0"/>
      <w:divBdr>
        <w:top w:val="none" w:sz="0" w:space="0" w:color="auto"/>
        <w:left w:val="none" w:sz="0" w:space="0" w:color="auto"/>
        <w:bottom w:val="none" w:sz="0" w:space="0" w:color="auto"/>
        <w:right w:val="none" w:sz="0" w:space="0" w:color="auto"/>
      </w:divBdr>
    </w:div>
    <w:div w:id="1567839054">
      <w:bodyDiv w:val="1"/>
      <w:marLeft w:val="0"/>
      <w:marRight w:val="0"/>
      <w:marTop w:val="0"/>
      <w:marBottom w:val="0"/>
      <w:divBdr>
        <w:top w:val="none" w:sz="0" w:space="0" w:color="auto"/>
        <w:left w:val="none" w:sz="0" w:space="0" w:color="auto"/>
        <w:bottom w:val="none" w:sz="0" w:space="0" w:color="auto"/>
        <w:right w:val="none" w:sz="0" w:space="0" w:color="auto"/>
      </w:divBdr>
    </w:div>
    <w:div w:id="1614283592">
      <w:bodyDiv w:val="1"/>
      <w:marLeft w:val="0"/>
      <w:marRight w:val="0"/>
      <w:marTop w:val="0"/>
      <w:marBottom w:val="0"/>
      <w:divBdr>
        <w:top w:val="none" w:sz="0" w:space="0" w:color="auto"/>
        <w:left w:val="none" w:sz="0" w:space="0" w:color="auto"/>
        <w:bottom w:val="none" w:sz="0" w:space="0" w:color="auto"/>
        <w:right w:val="none" w:sz="0" w:space="0" w:color="auto"/>
      </w:divBdr>
    </w:div>
    <w:div w:id="1622960777">
      <w:bodyDiv w:val="1"/>
      <w:marLeft w:val="0"/>
      <w:marRight w:val="0"/>
      <w:marTop w:val="0"/>
      <w:marBottom w:val="0"/>
      <w:divBdr>
        <w:top w:val="none" w:sz="0" w:space="0" w:color="auto"/>
        <w:left w:val="none" w:sz="0" w:space="0" w:color="auto"/>
        <w:bottom w:val="none" w:sz="0" w:space="0" w:color="auto"/>
        <w:right w:val="none" w:sz="0" w:space="0" w:color="auto"/>
      </w:divBdr>
    </w:div>
    <w:div w:id="1628855491">
      <w:bodyDiv w:val="1"/>
      <w:marLeft w:val="0"/>
      <w:marRight w:val="0"/>
      <w:marTop w:val="0"/>
      <w:marBottom w:val="0"/>
      <w:divBdr>
        <w:top w:val="none" w:sz="0" w:space="0" w:color="auto"/>
        <w:left w:val="none" w:sz="0" w:space="0" w:color="auto"/>
        <w:bottom w:val="none" w:sz="0" w:space="0" w:color="auto"/>
        <w:right w:val="none" w:sz="0" w:space="0" w:color="auto"/>
      </w:divBdr>
    </w:div>
    <w:div w:id="1637687179">
      <w:bodyDiv w:val="1"/>
      <w:marLeft w:val="0"/>
      <w:marRight w:val="0"/>
      <w:marTop w:val="0"/>
      <w:marBottom w:val="0"/>
      <w:divBdr>
        <w:top w:val="none" w:sz="0" w:space="0" w:color="auto"/>
        <w:left w:val="none" w:sz="0" w:space="0" w:color="auto"/>
        <w:bottom w:val="none" w:sz="0" w:space="0" w:color="auto"/>
        <w:right w:val="none" w:sz="0" w:space="0" w:color="auto"/>
      </w:divBdr>
    </w:div>
    <w:div w:id="1653871342">
      <w:bodyDiv w:val="1"/>
      <w:marLeft w:val="0"/>
      <w:marRight w:val="0"/>
      <w:marTop w:val="0"/>
      <w:marBottom w:val="0"/>
      <w:divBdr>
        <w:top w:val="none" w:sz="0" w:space="0" w:color="auto"/>
        <w:left w:val="none" w:sz="0" w:space="0" w:color="auto"/>
        <w:bottom w:val="none" w:sz="0" w:space="0" w:color="auto"/>
        <w:right w:val="none" w:sz="0" w:space="0" w:color="auto"/>
      </w:divBdr>
    </w:div>
    <w:div w:id="1793598140">
      <w:bodyDiv w:val="1"/>
      <w:marLeft w:val="0"/>
      <w:marRight w:val="0"/>
      <w:marTop w:val="0"/>
      <w:marBottom w:val="0"/>
      <w:divBdr>
        <w:top w:val="none" w:sz="0" w:space="0" w:color="auto"/>
        <w:left w:val="none" w:sz="0" w:space="0" w:color="auto"/>
        <w:bottom w:val="none" w:sz="0" w:space="0" w:color="auto"/>
        <w:right w:val="none" w:sz="0" w:space="0" w:color="auto"/>
      </w:divBdr>
    </w:div>
    <w:div w:id="1945262863">
      <w:bodyDiv w:val="1"/>
      <w:marLeft w:val="0"/>
      <w:marRight w:val="0"/>
      <w:marTop w:val="0"/>
      <w:marBottom w:val="0"/>
      <w:divBdr>
        <w:top w:val="none" w:sz="0" w:space="0" w:color="auto"/>
        <w:left w:val="none" w:sz="0" w:space="0" w:color="auto"/>
        <w:bottom w:val="none" w:sz="0" w:space="0" w:color="auto"/>
        <w:right w:val="none" w:sz="0" w:space="0" w:color="auto"/>
      </w:divBdr>
    </w:div>
    <w:div w:id="2132092255">
      <w:bodyDiv w:val="1"/>
      <w:marLeft w:val="0"/>
      <w:marRight w:val="0"/>
      <w:marTop w:val="0"/>
      <w:marBottom w:val="0"/>
      <w:divBdr>
        <w:top w:val="none" w:sz="0" w:space="0" w:color="auto"/>
        <w:left w:val="none" w:sz="0" w:space="0" w:color="auto"/>
        <w:bottom w:val="none" w:sz="0" w:space="0" w:color="auto"/>
        <w:right w:val="none" w:sz="0" w:space="0" w:color="auto"/>
      </w:divBdr>
      <w:divsChild>
        <w:div w:id="146893725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Demo</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Lusapho Matshoba</cp:lastModifiedBy>
  <cp:revision>14</cp:revision>
  <cp:lastPrinted>2024-10-08T13:11:00Z</cp:lastPrinted>
  <dcterms:created xsi:type="dcterms:W3CDTF">2025-01-31T12:53:00Z</dcterms:created>
  <dcterms:modified xsi:type="dcterms:W3CDTF">2025-05-07T15:58:00Z</dcterms:modified>
</cp:coreProperties>
</file>