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922CC" w14:textId="77777777" w:rsidR="00184876" w:rsidRDefault="009C2DD9" w:rsidP="00C06608">
      <w:pPr>
        <w:autoSpaceDE w:val="0"/>
        <w:autoSpaceDN w:val="0"/>
        <w:adjustRightInd w:val="0"/>
      </w:pPr>
      <w:r>
        <w:rPr>
          <w:rFonts w:eastAsia="Calibri"/>
          <w:b/>
          <w:sz w:val="44"/>
          <w:szCs w:val="44"/>
        </w:rPr>
        <w:t xml:space="preserve">             </w:t>
      </w:r>
      <w:r w:rsidR="008906FB">
        <w:rPr>
          <w:rFonts w:eastAsia="Calibri"/>
          <w:b/>
          <w:sz w:val="44"/>
          <w:szCs w:val="44"/>
        </w:rPr>
        <w:t xml:space="preserve">   </w:t>
      </w:r>
      <w:r>
        <w:rPr>
          <w:rFonts w:eastAsia="Calibri"/>
          <w:b/>
          <w:sz w:val="44"/>
          <w:szCs w:val="44"/>
        </w:rPr>
        <w:t xml:space="preserve"> MATATIELE LOCAL MUNICIPALIT</w:t>
      </w:r>
      <w:r w:rsidR="00BE4081">
        <w:rPr>
          <w:rFonts w:eastAsia="Calibri"/>
          <w:b/>
          <w:sz w:val="44"/>
          <w:szCs w:val="44"/>
        </w:rPr>
        <w:t>Y</w:t>
      </w:r>
      <w:r w:rsidR="00184876" w:rsidRPr="00184876">
        <w:t xml:space="preserve"> </w:t>
      </w:r>
    </w:p>
    <w:p w14:paraId="42F21671" w14:textId="47E85ED2" w:rsidR="00BE4081" w:rsidRDefault="00184876" w:rsidP="00DB1FC8">
      <w:pPr>
        <w:autoSpaceDE w:val="0"/>
        <w:autoSpaceDN w:val="0"/>
        <w:adjustRightInd w:val="0"/>
        <w:rPr>
          <w:rFonts w:eastAsia="Calibri"/>
          <w:b/>
          <w:sz w:val="44"/>
          <w:szCs w:val="44"/>
        </w:rPr>
      </w:pPr>
      <w:r>
        <w:t xml:space="preserve">                                    </w:t>
      </w:r>
      <w:r w:rsidR="00D23E09">
        <w:t xml:space="preserve">                           </w:t>
      </w:r>
      <w:r>
        <w:t xml:space="preserve"> </w:t>
      </w:r>
      <w:r w:rsidR="00D23E09">
        <w:rPr>
          <w:rFonts w:eastAsia="Calibri"/>
          <w:b/>
          <w:sz w:val="44"/>
          <w:szCs w:val="44"/>
        </w:rPr>
        <w:t xml:space="preserve">BUDGET </w:t>
      </w:r>
      <w:r w:rsidR="00DB1FC8" w:rsidRPr="00DB1FC8">
        <w:rPr>
          <w:rFonts w:eastAsia="Calibri"/>
          <w:b/>
          <w:sz w:val="44"/>
          <w:szCs w:val="44"/>
        </w:rPr>
        <w:t xml:space="preserve"> POLICY</w:t>
      </w:r>
    </w:p>
    <w:p w14:paraId="40F0DA27" w14:textId="77777777" w:rsidR="005D1883" w:rsidRDefault="005D1883" w:rsidP="008906FB">
      <w:pPr>
        <w:spacing w:line="256" w:lineRule="auto"/>
        <w:rPr>
          <w:rFonts w:ascii="Times New Roman" w:eastAsia="Calibri" w:hAnsi="Times New Roman"/>
          <w:b/>
          <w:u w:val="single"/>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252"/>
      </w:tblGrid>
      <w:tr w:rsidR="005D1883" w14:paraId="28494B4A" w14:textId="77777777">
        <w:trPr>
          <w:jc w:val="center"/>
        </w:trPr>
        <w:tc>
          <w:tcPr>
            <w:tcW w:w="7642" w:type="dxa"/>
            <w:gridSpan w:val="2"/>
            <w:tcBorders>
              <w:top w:val="single" w:sz="4" w:space="0" w:color="auto"/>
              <w:left w:val="single" w:sz="4" w:space="0" w:color="auto"/>
              <w:bottom w:val="single" w:sz="4" w:space="0" w:color="auto"/>
              <w:right w:val="single" w:sz="4" w:space="0" w:color="auto"/>
            </w:tcBorders>
          </w:tcPr>
          <w:p w14:paraId="72EDE20E" w14:textId="77777777" w:rsidR="005D1883" w:rsidRDefault="005D1883">
            <w:pPr>
              <w:rPr>
                <w:rFonts w:eastAsia="Calibri"/>
                <w:u w:val="single"/>
              </w:rPr>
            </w:pPr>
            <w:r>
              <w:rPr>
                <w:rFonts w:eastAsia="Calibri"/>
                <w:u w:val="single"/>
              </w:rPr>
              <w:t>POLICY INFORMATION</w:t>
            </w:r>
          </w:p>
          <w:p w14:paraId="2B0635C3" w14:textId="77777777" w:rsidR="005D1883" w:rsidRDefault="005D1883">
            <w:pPr>
              <w:ind w:left="720"/>
              <w:rPr>
                <w:rFonts w:eastAsia="Calibri"/>
              </w:rPr>
            </w:pPr>
          </w:p>
        </w:tc>
      </w:tr>
      <w:tr w:rsidR="005D1883" w14:paraId="3B3E686D" w14:textId="77777777">
        <w:trPr>
          <w:jc w:val="center"/>
        </w:trPr>
        <w:tc>
          <w:tcPr>
            <w:tcW w:w="4390" w:type="dxa"/>
            <w:tcBorders>
              <w:top w:val="single" w:sz="4" w:space="0" w:color="auto"/>
              <w:left w:val="single" w:sz="4" w:space="0" w:color="auto"/>
              <w:bottom w:val="single" w:sz="4" w:space="0" w:color="auto"/>
              <w:right w:val="single" w:sz="4" w:space="0" w:color="auto"/>
            </w:tcBorders>
          </w:tcPr>
          <w:p w14:paraId="1EDA1A5F" w14:textId="77777777" w:rsidR="005D1883" w:rsidRDefault="005D1883">
            <w:pPr>
              <w:rPr>
                <w:rFonts w:eastAsia="Calibri"/>
                <w:u w:val="single"/>
              </w:rPr>
            </w:pPr>
            <w:r>
              <w:rPr>
                <w:rFonts w:eastAsia="Calibri"/>
                <w:u w:val="single"/>
              </w:rPr>
              <w:t>DATE OF COUNCIL ADOPTION:</w:t>
            </w:r>
          </w:p>
          <w:p w14:paraId="303262BD" w14:textId="77777777" w:rsidR="005D1883" w:rsidRDefault="005D1883">
            <w:pPr>
              <w:rPr>
                <w:rFonts w:eastAsia="Calibri"/>
                <w:u w:val="single"/>
              </w:rPr>
            </w:pPr>
          </w:p>
        </w:tc>
        <w:tc>
          <w:tcPr>
            <w:tcW w:w="3252" w:type="dxa"/>
            <w:tcBorders>
              <w:top w:val="single" w:sz="4" w:space="0" w:color="auto"/>
              <w:left w:val="single" w:sz="4" w:space="0" w:color="auto"/>
              <w:bottom w:val="single" w:sz="4" w:space="0" w:color="auto"/>
              <w:right w:val="single" w:sz="4" w:space="0" w:color="auto"/>
            </w:tcBorders>
          </w:tcPr>
          <w:p w14:paraId="1802B74B" w14:textId="687BE603" w:rsidR="005D1883" w:rsidRDefault="003701D0">
            <w:pPr>
              <w:rPr>
                <w:rFonts w:eastAsia="Calibri"/>
              </w:rPr>
            </w:pPr>
            <w:r>
              <w:rPr>
                <w:rFonts w:eastAsia="Calibri"/>
              </w:rPr>
              <w:t>26</w:t>
            </w:r>
            <w:r w:rsidR="00D95D27">
              <w:rPr>
                <w:rFonts w:eastAsia="Calibri"/>
              </w:rPr>
              <w:t>/03/</w:t>
            </w:r>
            <w:r>
              <w:rPr>
                <w:rFonts w:eastAsia="Calibri"/>
              </w:rPr>
              <w:t>2025</w:t>
            </w:r>
          </w:p>
        </w:tc>
      </w:tr>
      <w:tr w:rsidR="005D1883" w14:paraId="239CAB80" w14:textId="77777777">
        <w:trPr>
          <w:jc w:val="center"/>
        </w:trPr>
        <w:tc>
          <w:tcPr>
            <w:tcW w:w="4390" w:type="dxa"/>
            <w:tcBorders>
              <w:top w:val="single" w:sz="4" w:space="0" w:color="auto"/>
              <w:left w:val="single" w:sz="4" w:space="0" w:color="auto"/>
              <w:bottom w:val="single" w:sz="4" w:space="0" w:color="auto"/>
              <w:right w:val="single" w:sz="4" w:space="0" w:color="auto"/>
            </w:tcBorders>
          </w:tcPr>
          <w:p w14:paraId="6438EF91" w14:textId="77777777" w:rsidR="005D1883" w:rsidRDefault="005D1883">
            <w:pPr>
              <w:rPr>
                <w:rFonts w:eastAsia="Calibri"/>
                <w:u w:val="single"/>
              </w:rPr>
            </w:pPr>
            <w:r>
              <w:rPr>
                <w:rFonts w:eastAsia="Calibri"/>
                <w:u w:val="single"/>
              </w:rPr>
              <w:t>COUNCIL RESOLUTION NUMBER:</w:t>
            </w:r>
          </w:p>
          <w:p w14:paraId="774B82EF" w14:textId="77777777" w:rsidR="005D1883" w:rsidRDefault="005D1883">
            <w:pPr>
              <w:rPr>
                <w:rFonts w:eastAsia="Calibri"/>
                <w:u w:val="single"/>
              </w:rPr>
            </w:pPr>
          </w:p>
        </w:tc>
        <w:tc>
          <w:tcPr>
            <w:tcW w:w="3252" w:type="dxa"/>
            <w:tcBorders>
              <w:top w:val="single" w:sz="4" w:space="0" w:color="auto"/>
              <w:left w:val="single" w:sz="4" w:space="0" w:color="auto"/>
              <w:bottom w:val="single" w:sz="4" w:space="0" w:color="auto"/>
              <w:right w:val="single" w:sz="4" w:space="0" w:color="auto"/>
            </w:tcBorders>
          </w:tcPr>
          <w:p w14:paraId="26EB154B" w14:textId="77777777" w:rsidR="005D1883" w:rsidRDefault="005D1883">
            <w:pPr>
              <w:rPr>
                <w:rFonts w:eastAsia="Calibri"/>
              </w:rPr>
            </w:pPr>
          </w:p>
        </w:tc>
      </w:tr>
      <w:tr w:rsidR="005D1883" w14:paraId="058A1CAC" w14:textId="77777777">
        <w:trPr>
          <w:jc w:val="center"/>
        </w:trPr>
        <w:tc>
          <w:tcPr>
            <w:tcW w:w="4390" w:type="dxa"/>
            <w:tcBorders>
              <w:top w:val="single" w:sz="4" w:space="0" w:color="auto"/>
              <w:left w:val="single" w:sz="4" w:space="0" w:color="auto"/>
              <w:bottom w:val="single" w:sz="4" w:space="0" w:color="auto"/>
              <w:right w:val="single" w:sz="4" w:space="0" w:color="auto"/>
            </w:tcBorders>
            <w:hideMark/>
          </w:tcPr>
          <w:p w14:paraId="4C6C0B64" w14:textId="77777777" w:rsidR="005D1883" w:rsidRDefault="005D1883">
            <w:pPr>
              <w:rPr>
                <w:rFonts w:eastAsia="Calibri"/>
              </w:rPr>
            </w:pPr>
            <w:r>
              <w:rPr>
                <w:rFonts w:eastAsia="Calibri"/>
                <w:u w:val="single"/>
              </w:rPr>
              <w:t>POLICY NUMBER</w:t>
            </w:r>
            <w:r>
              <w:rPr>
                <w:rFonts w:eastAsia="Calibri"/>
              </w:rPr>
              <w:t xml:space="preserve">: </w:t>
            </w:r>
          </w:p>
        </w:tc>
        <w:tc>
          <w:tcPr>
            <w:tcW w:w="3252" w:type="dxa"/>
            <w:tcBorders>
              <w:top w:val="single" w:sz="4" w:space="0" w:color="auto"/>
              <w:left w:val="single" w:sz="4" w:space="0" w:color="auto"/>
              <w:bottom w:val="single" w:sz="4" w:space="0" w:color="auto"/>
              <w:right w:val="single" w:sz="4" w:space="0" w:color="auto"/>
            </w:tcBorders>
          </w:tcPr>
          <w:p w14:paraId="67FDD684" w14:textId="0B098AA1" w:rsidR="005D1883" w:rsidRDefault="005D1883">
            <w:pPr>
              <w:rPr>
                <w:rFonts w:eastAsia="Calibri"/>
              </w:rPr>
            </w:pPr>
            <w:r>
              <w:rPr>
                <w:rFonts w:eastAsia="Calibri"/>
              </w:rPr>
              <w:t>MLM/BTO/P</w:t>
            </w:r>
            <w:r w:rsidR="0039577C">
              <w:rPr>
                <w:rFonts w:eastAsia="Calibri"/>
              </w:rPr>
              <w:t>03</w:t>
            </w:r>
          </w:p>
          <w:p w14:paraId="101B61F8" w14:textId="77777777" w:rsidR="005D1883" w:rsidRDefault="005D1883">
            <w:pPr>
              <w:rPr>
                <w:rFonts w:eastAsia="Calibri"/>
              </w:rPr>
            </w:pPr>
          </w:p>
        </w:tc>
      </w:tr>
    </w:tbl>
    <w:p w14:paraId="6FF40653" w14:textId="77777777" w:rsidR="0000547A" w:rsidRPr="0000547A" w:rsidRDefault="005D1883" w:rsidP="0000547A">
      <w:pPr>
        <w:rPr>
          <w:rFonts w:ascii="Times New Roman" w:eastAsia="Calibri" w:hAnsi="Times New Roman" w:cs="Times New Roman"/>
          <w:b/>
          <w:sz w:val="18"/>
          <w:szCs w:val="18"/>
          <w:lang w:val="en-ZA" w:eastAsia="en-US"/>
        </w:rPr>
      </w:pPr>
      <w:r>
        <w:rPr>
          <w:rFonts w:eastAsia="Calibri"/>
          <w:b/>
          <w:sz w:val="44"/>
          <w:szCs w:val="44"/>
        </w:rPr>
        <w:br w:type="page"/>
      </w:r>
      <w:r w:rsidR="0000547A" w:rsidRPr="0000547A">
        <w:rPr>
          <w:rFonts w:ascii="Times New Roman" w:eastAsia="Calibri" w:hAnsi="Times New Roman" w:cs="Times New Roman"/>
          <w:b/>
          <w:sz w:val="18"/>
          <w:szCs w:val="18"/>
          <w:lang w:val="en-ZA" w:eastAsia="en-US"/>
        </w:rPr>
        <w:lastRenderedPageBreak/>
        <w:t>MR. LMATIWANE</w:t>
      </w:r>
      <w:r w:rsidR="0000547A" w:rsidRPr="0000547A">
        <w:rPr>
          <w:rFonts w:ascii="Times New Roman" w:eastAsia="Calibri" w:hAnsi="Times New Roman" w:cs="Times New Roman"/>
          <w:b/>
          <w:sz w:val="18"/>
          <w:szCs w:val="18"/>
          <w:lang w:val="en-ZA" w:eastAsia="en-US"/>
        </w:rPr>
        <w:tab/>
      </w:r>
      <w:r w:rsidR="0000547A" w:rsidRPr="0000547A">
        <w:rPr>
          <w:rFonts w:ascii="Times New Roman" w:eastAsia="Calibri" w:hAnsi="Times New Roman" w:cs="Times New Roman"/>
          <w:b/>
          <w:sz w:val="18"/>
          <w:szCs w:val="18"/>
          <w:lang w:val="en-ZA" w:eastAsia="en-US"/>
        </w:rPr>
        <w:tab/>
      </w:r>
      <w:r w:rsidR="0000547A" w:rsidRPr="0000547A">
        <w:rPr>
          <w:rFonts w:ascii="Times New Roman" w:eastAsia="Calibri" w:hAnsi="Times New Roman" w:cs="Times New Roman"/>
          <w:b/>
          <w:sz w:val="18"/>
          <w:szCs w:val="18"/>
          <w:lang w:val="en-ZA" w:eastAsia="en-US"/>
        </w:rPr>
        <w:tab/>
        <w:t>CLLR. S.MNGENELA</w:t>
      </w:r>
      <w:r w:rsidR="0000547A" w:rsidRPr="0000547A">
        <w:rPr>
          <w:rFonts w:ascii="Times New Roman" w:eastAsia="Calibri" w:hAnsi="Times New Roman" w:cs="Times New Roman"/>
          <w:b/>
          <w:sz w:val="18"/>
          <w:szCs w:val="18"/>
          <w:lang w:val="en-ZA" w:eastAsia="en-US"/>
        </w:rPr>
        <w:tab/>
      </w:r>
      <w:r w:rsidR="0000547A" w:rsidRPr="0000547A">
        <w:rPr>
          <w:rFonts w:ascii="Times New Roman" w:eastAsia="Calibri" w:hAnsi="Times New Roman" w:cs="Times New Roman"/>
          <w:b/>
          <w:sz w:val="18"/>
          <w:szCs w:val="18"/>
          <w:lang w:val="en-ZA" w:eastAsia="en-US"/>
        </w:rPr>
        <w:tab/>
        <w:t>CLLR N NGWANYA</w:t>
      </w:r>
    </w:p>
    <w:p w14:paraId="7FA382A1" w14:textId="77777777" w:rsidR="0000547A" w:rsidRPr="0000547A" w:rsidRDefault="0000547A" w:rsidP="0000547A">
      <w:pPr>
        <w:rPr>
          <w:rFonts w:ascii="Times New Roman" w:eastAsia="Calibri" w:hAnsi="Times New Roman" w:cs="Times New Roman"/>
          <w:b/>
          <w:sz w:val="18"/>
          <w:szCs w:val="18"/>
          <w:lang w:val="en-ZA" w:eastAsia="en-US"/>
        </w:rPr>
      </w:pPr>
      <w:r w:rsidRPr="0000547A">
        <w:rPr>
          <w:rFonts w:ascii="Times New Roman" w:eastAsia="Calibri" w:hAnsi="Times New Roman" w:cs="Times New Roman"/>
          <w:b/>
          <w:sz w:val="18"/>
          <w:szCs w:val="18"/>
          <w:lang w:val="en-ZA" w:eastAsia="en-US"/>
        </w:rPr>
        <w:t xml:space="preserve"> MUNICIPAL MANAGER </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 xml:space="preserve">                MAYOR</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SPEAKER COUNCIL</w:t>
      </w:r>
    </w:p>
    <w:p w14:paraId="3ED74AA8" w14:textId="77777777" w:rsidR="0000547A" w:rsidRPr="0000547A" w:rsidRDefault="0000547A" w:rsidP="0000547A">
      <w:pPr>
        <w:rPr>
          <w:rFonts w:ascii="Times New Roman" w:eastAsia="Calibri" w:hAnsi="Times New Roman" w:cs="Times New Roman"/>
          <w:b/>
          <w:sz w:val="18"/>
          <w:szCs w:val="18"/>
          <w:lang w:val="en-ZA" w:eastAsia="en-US"/>
        </w:rPr>
      </w:pPr>
    </w:p>
    <w:p w14:paraId="6457E5B9" w14:textId="77777777" w:rsidR="0000547A" w:rsidRPr="0000547A" w:rsidRDefault="0000547A" w:rsidP="0000547A">
      <w:pPr>
        <w:rPr>
          <w:rFonts w:ascii="Times New Roman" w:eastAsia="Calibri" w:hAnsi="Times New Roman" w:cs="Times New Roman"/>
          <w:b/>
          <w:sz w:val="18"/>
          <w:szCs w:val="18"/>
          <w:lang w:val="en-ZA" w:eastAsia="en-US"/>
        </w:rPr>
      </w:pPr>
      <w:r w:rsidRPr="0000547A">
        <w:rPr>
          <w:rFonts w:ascii="Times New Roman" w:eastAsia="Calibri" w:hAnsi="Times New Roman" w:cs="Times New Roman"/>
          <w:b/>
          <w:sz w:val="18"/>
          <w:szCs w:val="18"/>
          <w:lang w:val="en-ZA" w:eastAsia="en-US"/>
        </w:rPr>
        <w:t>_______________________________</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___________________________</w:t>
      </w:r>
      <w:r w:rsidRPr="0000547A">
        <w:rPr>
          <w:rFonts w:ascii="Times New Roman" w:eastAsia="Calibri" w:hAnsi="Times New Roman" w:cs="Times New Roman"/>
          <w:b/>
          <w:sz w:val="18"/>
          <w:szCs w:val="18"/>
          <w:lang w:val="en-ZA" w:eastAsia="en-US"/>
        </w:rPr>
        <w:tab/>
        <w:t>__________________________</w:t>
      </w:r>
    </w:p>
    <w:p w14:paraId="1B14CA1E" w14:textId="77777777" w:rsidR="0000547A" w:rsidRPr="0000547A" w:rsidRDefault="0000547A" w:rsidP="0000547A">
      <w:pPr>
        <w:rPr>
          <w:rFonts w:ascii="Times New Roman" w:eastAsia="Calibri" w:hAnsi="Times New Roman" w:cs="Times New Roman"/>
          <w:b/>
          <w:sz w:val="18"/>
          <w:szCs w:val="18"/>
          <w:lang w:val="en-ZA" w:eastAsia="en-US"/>
        </w:rPr>
      </w:pPr>
      <w:r w:rsidRPr="0000547A">
        <w:rPr>
          <w:rFonts w:ascii="Times New Roman" w:eastAsia="Calibri" w:hAnsi="Times New Roman" w:cs="Times New Roman"/>
          <w:b/>
          <w:sz w:val="18"/>
          <w:szCs w:val="18"/>
          <w:lang w:val="en-ZA" w:eastAsia="en-US"/>
        </w:rPr>
        <w:t>DATE</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DATE</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DATE</w:t>
      </w:r>
    </w:p>
    <w:p w14:paraId="079AA78F" w14:textId="77777777" w:rsidR="0000547A" w:rsidRPr="0000547A" w:rsidRDefault="0000547A" w:rsidP="0000547A">
      <w:pPr>
        <w:rPr>
          <w:rFonts w:ascii="Times New Roman" w:eastAsia="Calibri" w:hAnsi="Times New Roman" w:cs="Times New Roman"/>
          <w:b/>
          <w:sz w:val="18"/>
          <w:szCs w:val="18"/>
          <w:lang w:val="en-ZA" w:eastAsia="en-US"/>
        </w:rPr>
      </w:pPr>
    </w:p>
    <w:p w14:paraId="531AD770" w14:textId="77777777" w:rsidR="0000547A" w:rsidRPr="0000547A" w:rsidRDefault="0000547A" w:rsidP="0000547A">
      <w:pPr>
        <w:rPr>
          <w:rFonts w:ascii="Times New Roman" w:eastAsia="Calibri" w:hAnsi="Times New Roman" w:cs="Times New Roman"/>
          <w:b/>
          <w:sz w:val="16"/>
          <w:szCs w:val="16"/>
          <w:lang w:val="en-ZA" w:eastAsia="en-US"/>
        </w:rPr>
      </w:pPr>
    </w:p>
    <w:p w14:paraId="47C7D042" w14:textId="77777777" w:rsidR="0000547A" w:rsidRPr="0000547A" w:rsidRDefault="0000547A" w:rsidP="0000547A">
      <w:pPr>
        <w:autoSpaceDE w:val="0"/>
        <w:autoSpaceDN w:val="0"/>
        <w:adjustRightInd w:val="0"/>
        <w:rPr>
          <w:rFonts w:ascii="Times New Roman" w:eastAsia="Calibri" w:hAnsi="Times New Roman" w:cs="Times New Roman"/>
          <w:b/>
          <w:sz w:val="44"/>
          <w:szCs w:val="44"/>
          <w:lang w:val="en-ZA" w:eastAsia="en-US"/>
        </w:rPr>
      </w:pPr>
    </w:p>
    <w:p w14:paraId="41793746" w14:textId="578D5562" w:rsidR="0DA38C20" w:rsidRDefault="0DA38C20" w:rsidP="0DA38C20">
      <w:pPr>
        <w:rPr>
          <w:b/>
          <w:bCs/>
        </w:rPr>
      </w:pPr>
    </w:p>
    <w:p w14:paraId="626677EC" w14:textId="77777777" w:rsidR="00E16C40" w:rsidRDefault="00E16C40" w:rsidP="0DA38C20">
      <w:pPr>
        <w:rPr>
          <w:b/>
          <w:bCs/>
        </w:rPr>
      </w:pPr>
    </w:p>
    <w:p w14:paraId="5A802520" w14:textId="77777777" w:rsidR="00E16C40" w:rsidRDefault="00E16C40" w:rsidP="0DA38C20">
      <w:pPr>
        <w:rPr>
          <w:b/>
          <w:bCs/>
        </w:rPr>
      </w:pPr>
    </w:p>
    <w:p w14:paraId="57046198" w14:textId="77777777" w:rsidR="00E16C40" w:rsidRDefault="00E16C40" w:rsidP="0DA38C20">
      <w:pPr>
        <w:rPr>
          <w:b/>
          <w:bCs/>
        </w:rPr>
      </w:pPr>
    </w:p>
    <w:p w14:paraId="31C236BF" w14:textId="77777777" w:rsidR="00E16C40" w:rsidRDefault="00E16C40" w:rsidP="0DA38C20">
      <w:pPr>
        <w:rPr>
          <w:b/>
          <w:bCs/>
        </w:rPr>
      </w:pPr>
    </w:p>
    <w:p w14:paraId="5ACDC7E7" w14:textId="77777777" w:rsidR="00E16C40" w:rsidRDefault="00E16C40" w:rsidP="0DA38C20">
      <w:pPr>
        <w:rPr>
          <w:b/>
          <w:bCs/>
        </w:rPr>
      </w:pPr>
    </w:p>
    <w:p w14:paraId="3799F4A3" w14:textId="77777777" w:rsidR="00E16C40" w:rsidRDefault="00E16C40" w:rsidP="0DA38C20">
      <w:pPr>
        <w:rPr>
          <w:b/>
          <w:bCs/>
        </w:rPr>
      </w:pPr>
    </w:p>
    <w:p w14:paraId="5942D6A2" w14:textId="77777777" w:rsidR="00E16C40" w:rsidRDefault="00E16C40" w:rsidP="0DA38C20">
      <w:pPr>
        <w:rPr>
          <w:b/>
          <w:bCs/>
        </w:rPr>
      </w:pPr>
    </w:p>
    <w:p w14:paraId="13600C84" w14:textId="77777777" w:rsidR="00E16C40" w:rsidRDefault="00E16C40" w:rsidP="0DA38C20">
      <w:pPr>
        <w:rPr>
          <w:b/>
          <w:bCs/>
        </w:rPr>
      </w:pPr>
    </w:p>
    <w:p w14:paraId="5E40084D" w14:textId="77777777" w:rsidR="00E16C40" w:rsidRDefault="00E16C40" w:rsidP="0DA38C20">
      <w:pPr>
        <w:rPr>
          <w:b/>
          <w:bCs/>
        </w:rPr>
      </w:pPr>
    </w:p>
    <w:p w14:paraId="50ABB371" w14:textId="77777777" w:rsidR="00E16C40" w:rsidRDefault="00E16C40" w:rsidP="0DA38C20">
      <w:pPr>
        <w:rPr>
          <w:b/>
          <w:bCs/>
        </w:rPr>
      </w:pPr>
    </w:p>
    <w:p w14:paraId="05D58474" w14:textId="77777777" w:rsidR="00E16C40" w:rsidRDefault="00E16C40" w:rsidP="0DA38C20">
      <w:pPr>
        <w:rPr>
          <w:b/>
          <w:bCs/>
        </w:rPr>
      </w:pPr>
    </w:p>
    <w:p w14:paraId="2187AA35" w14:textId="77777777" w:rsidR="00E16C40" w:rsidRDefault="00E16C40" w:rsidP="0DA38C20">
      <w:pPr>
        <w:rPr>
          <w:b/>
          <w:bCs/>
        </w:rPr>
      </w:pPr>
    </w:p>
    <w:p w14:paraId="56F243FB" w14:textId="77777777" w:rsidR="00E16C40" w:rsidRDefault="00E16C40" w:rsidP="0DA38C20">
      <w:pPr>
        <w:rPr>
          <w:b/>
          <w:bCs/>
        </w:rPr>
      </w:pPr>
    </w:p>
    <w:p w14:paraId="171689B7" w14:textId="77777777" w:rsidR="00E16C40" w:rsidRDefault="00E16C40" w:rsidP="0DA38C20">
      <w:pPr>
        <w:rPr>
          <w:b/>
          <w:bCs/>
        </w:rPr>
      </w:pPr>
    </w:p>
    <w:p w14:paraId="6B5FF834" w14:textId="77777777" w:rsidR="00E16C40" w:rsidRDefault="00E16C40" w:rsidP="0DA38C20">
      <w:pPr>
        <w:rPr>
          <w:b/>
          <w:bCs/>
        </w:rPr>
      </w:pPr>
    </w:p>
    <w:p w14:paraId="367175A4" w14:textId="77777777" w:rsidR="00E16C40" w:rsidRDefault="00E16C40" w:rsidP="0DA38C20">
      <w:pPr>
        <w:rPr>
          <w:b/>
          <w:bCs/>
        </w:rPr>
      </w:pPr>
    </w:p>
    <w:p w14:paraId="52EEF554" w14:textId="77777777" w:rsidR="00E16C40" w:rsidRDefault="00E16C40" w:rsidP="0DA38C20">
      <w:pPr>
        <w:rPr>
          <w:b/>
          <w:bCs/>
        </w:rPr>
      </w:pPr>
    </w:p>
    <w:p w14:paraId="0D40E431" w14:textId="77777777" w:rsidR="00E16C40" w:rsidRDefault="00E16C40" w:rsidP="0DA38C20">
      <w:pPr>
        <w:rPr>
          <w:b/>
          <w:bCs/>
        </w:rPr>
      </w:pPr>
    </w:p>
    <w:p w14:paraId="57739686" w14:textId="77777777" w:rsidR="00E16C40" w:rsidRDefault="00E16C40" w:rsidP="0DA38C20">
      <w:pPr>
        <w:rPr>
          <w:b/>
          <w:bCs/>
        </w:rPr>
      </w:pPr>
    </w:p>
    <w:p w14:paraId="4514C307" w14:textId="77777777" w:rsidR="00E16C40" w:rsidRDefault="00E16C40" w:rsidP="0DA38C20">
      <w:pPr>
        <w:rPr>
          <w:b/>
          <w:bCs/>
        </w:rPr>
      </w:pPr>
    </w:p>
    <w:p w14:paraId="0F08B956" w14:textId="77777777" w:rsidR="00E16C40" w:rsidRDefault="00E16C40" w:rsidP="0DA38C20">
      <w:pPr>
        <w:rPr>
          <w:b/>
          <w:bCs/>
        </w:rPr>
      </w:pPr>
    </w:p>
    <w:p w14:paraId="04AA8915" w14:textId="77777777" w:rsidR="00E16C40" w:rsidRDefault="00E16C40" w:rsidP="0DA38C20">
      <w:pPr>
        <w:rPr>
          <w:b/>
          <w:bCs/>
        </w:rPr>
      </w:pPr>
    </w:p>
    <w:p w14:paraId="0FD17D7A" w14:textId="77777777" w:rsidR="00E16C40" w:rsidRDefault="00E16C40" w:rsidP="0DA38C20">
      <w:pPr>
        <w:rPr>
          <w:b/>
          <w:bCs/>
        </w:rPr>
      </w:pPr>
    </w:p>
    <w:p w14:paraId="69C8715F" w14:textId="77777777" w:rsidR="00E16C40" w:rsidRDefault="00E16C40" w:rsidP="0DA38C20">
      <w:pPr>
        <w:rPr>
          <w:b/>
          <w:bCs/>
        </w:rPr>
      </w:pPr>
    </w:p>
    <w:p w14:paraId="52817FAD" w14:textId="77777777" w:rsidR="00E16C40" w:rsidRDefault="00E16C40" w:rsidP="0DA38C20">
      <w:pPr>
        <w:rPr>
          <w:b/>
          <w:bCs/>
        </w:rPr>
      </w:pPr>
    </w:p>
    <w:p w14:paraId="5E920547" w14:textId="77777777" w:rsidR="00E16C40" w:rsidRDefault="00E16C40" w:rsidP="0DA38C20">
      <w:pPr>
        <w:rPr>
          <w:b/>
          <w:bCs/>
        </w:rPr>
      </w:pPr>
    </w:p>
    <w:p w14:paraId="3BFC4735" w14:textId="77777777" w:rsidR="00E16C40" w:rsidRDefault="00E16C40" w:rsidP="0DA38C20">
      <w:pPr>
        <w:rPr>
          <w:b/>
          <w:bCs/>
        </w:rPr>
      </w:pPr>
    </w:p>
    <w:p w14:paraId="5C279267" w14:textId="77777777" w:rsidR="00E16C40" w:rsidRDefault="00E16C40" w:rsidP="0DA38C20">
      <w:pPr>
        <w:rPr>
          <w:b/>
          <w:bCs/>
        </w:rPr>
      </w:pPr>
    </w:p>
    <w:p w14:paraId="2B3C2C8A" w14:textId="77777777" w:rsidR="00E16C40" w:rsidRDefault="00E16C40" w:rsidP="0DA38C20">
      <w:pPr>
        <w:rPr>
          <w:b/>
          <w:bCs/>
        </w:rPr>
      </w:pPr>
    </w:p>
    <w:tbl>
      <w:tblPr>
        <w:tblW w:w="97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9"/>
        <w:gridCol w:w="3680"/>
      </w:tblGrid>
      <w:tr w:rsidR="00E16C40" w14:paraId="2E1FDC6A"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17365D"/>
            <w:hideMark/>
          </w:tcPr>
          <w:p w14:paraId="10B6549A" w14:textId="77777777" w:rsidR="00E16C40" w:rsidRDefault="00E16C40">
            <w:pPr>
              <w:spacing w:line="276" w:lineRule="auto"/>
              <w:jc w:val="center"/>
              <w:rPr>
                <w:rFonts w:ascii="Tahoma" w:hAnsi="Tahoma" w:cs="Tahoma"/>
                <w:b/>
                <w:bCs/>
                <w:iCs/>
                <w:sz w:val="22"/>
                <w:szCs w:val="22"/>
                <w:lang w:val="en-ZA"/>
              </w:rPr>
            </w:pPr>
            <w:r>
              <w:rPr>
                <w:rFonts w:ascii="Tahoma" w:hAnsi="Tahoma" w:cs="Tahoma"/>
                <w:b/>
                <w:bCs/>
                <w:iCs/>
                <w:sz w:val="22"/>
                <w:szCs w:val="22"/>
              </w:rPr>
              <w:lastRenderedPageBreak/>
              <w:t>Authority</w:t>
            </w:r>
          </w:p>
        </w:tc>
        <w:tc>
          <w:tcPr>
            <w:tcW w:w="3680" w:type="dxa"/>
            <w:tcBorders>
              <w:top w:val="single" w:sz="4" w:space="0" w:color="auto"/>
              <w:left w:val="single" w:sz="4" w:space="0" w:color="auto"/>
              <w:bottom w:val="single" w:sz="4" w:space="0" w:color="auto"/>
              <w:right w:val="single" w:sz="4" w:space="0" w:color="auto"/>
            </w:tcBorders>
            <w:shd w:val="clear" w:color="auto" w:fill="17365D"/>
            <w:hideMark/>
          </w:tcPr>
          <w:p w14:paraId="3DD84D72" w14:textId="77777777" w:rsidR="00E16C40" w:rsidRDefault="00E16C40">
            <w:pPr>
              <w:spacing w:line="276" w:lineRule="auto"/>
              <w:jc w:val="center"/>
              <w:rPr>
                <w:rFonts w:ascii="Tahoma" w:hAnsi="Tahoma" w:cs="Tahoma"/>
                <w:b/>
                <w:sz w:val="22"/>
                <w:szCs w:val="22"/>
              </w:rPr>
            </w:pPr>
            <w:r>
              <w:rPr>
                <w:rFonts w:ascii="Tahoma" w:hAnsi="Tahoma" w:cs="Tahoma"/>
                <w:b/>
                <w:sz w:val="22"/>
                <w:szCs w:val="22"/>
              </w:rPr>
              <w:t>Date</w:t>
            </w:r>
          </w:p>
        </w:tc>
      </w:tr>
      <w:tr w:rsidR="00E16C40" w14:paraId="1AB90CD6" w14:textId="77777777" w:rsidTr="009E5173">
        <w:trPr>
          <w:trHeight w:val="427"/>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1757ABB9"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HOD Approval</w:t>
            </w:r>
          </w:p>
        </w:tc>
        <w:tc>
          <w:tcPr>
            <w:tcW w:w="3680" w:type="dxa"/>
            <w:tcBorders>
              <w:top w:val="single" w:sz="4" w:space="0" w:color="auto"/>
              <w:left w:val="single" w:sz="4" w:space="0" w:color="auto"/>
              <w:bottom w:val="single" w:sz="4" w:space="0" w:color="auto"/>
              <w:right w:val="single" w:sz="4" w:space="0" w:color="auto"/>
            </w:tcBorders>
          </w:tcPr>
          <w:p w14:paraId="19638A30" w14:textId="77777777" w:rsidR="00E16C40" w:rsidRDefault="00E16C40">
            <w:pPr>
              <w:spacing w:line="276" w:lineRule="auto"/>
              <w:rPr>
                <w:rFonts w:ascii="Tahoma" w:hAnsi="Tahoma" w:cs="Tahoma"/>
                <w:sz w:val="22"/>
                <w:szCs w:val="22"/>
              </w:rPr>
            </w:pPr>
          </w:p>
        </w:tc>
      </w:tr>
      <w:tr w:rsidR="00E16C40" w14:paraId="189BEE31"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482E2676"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MM Approval</w:t>
            </w:r>
          </w:p>
        </w:tc>
        <w:tc>
          <w:tcPr>
            <w:tcW w:w="3680" w:type="dxa"/>
            <w:tcBorders>
              <w:top w:val="single" w:sz="4" w:space="0" w:color="auto"/>
              <w:left w:val="single" w:sz="4" w:space="0" w:color="auto"/>
              <w:bottom w:val="single" w:sz="4" w:space="0" w:color="auto"/>
              <w:right w:val="single" w:sz="4" w:space="0" w:color="auto"/>
            </w:tcBorders>
          </w:tcPr>
          <w:p w14:paraId="2D8669F7" w14:textId="77777777" w:rsidR="00E16C40" w:rsidRDefault="00E16C40">
            <w:pPr>
              <w:spacing w:line="276" w:lineRule="auto"/>
              <w:rPr>
                <w:rFonts w:ascii="Tahoma" w:hAnsi="Tahoma" w:cs="Tahoma"/>
                <w:sz w:val="22"/>
                <w:szCs w:val="22"/>
              </w:rPr>
            </w:pPr>
          </w:p>
        </w:tc>
      </w:tr>
      <w:tr w:rsidR="00E16C40" w14:paraId="287C214D" w14:textId="77777777" w:rsidTr="009E5173">
        <w:trPr>
          <w:trHeight w:val="427"/>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310D8FE4"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Council Approval</w:t>
            </w:r>
          </w:p>
        </w:tc>
        <w:tc>
          <w:tcPr>
            <w:tcW w:w="3680" w:type="dxa"/>
            <w:tcBorders>
              <w:top w:val="single" w:sz="4" w:space="0" w:color="auto"/>
              <w:left w:val="single" w:sz="4" w:space="0" w:color="auto"/>
              <w:bottom w:val="single" w:sz="4" w:space="0" w:color="auto"/>
              <w:right w:val="single" w:sz="4" w:space="0" w:color="auto"/>
            </w:tcBorders>
          </w:tcPr>
          <w:p w14:paraId="7055D93E" w14:textId="77777777" w:rsidR="00E16C40" w:rsidRDefault="00E16C40">
            <w:pPr>
              <w:spacing w:line="276" w:lineRule="auto"/>
              <w:rPr>
                <w:rFonts w:ascii="Tahoma" w:hAnsi="Tahoma" w:cs="Tahoma"/>
                <w:sz w:val="22"/>
                <w:szCs w:val="22"/>
              </w:rPr>
            </w:pPr>
          </w:p>
        </w:tc>
      </w:tr>
      <w:tr w:rsidR="00E16C40" w14:paraId="3CF3BE7E"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3D165187"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Date of next Review</w:t>
            </w:r>
          </w:p>
        </w:tc>
        <w:tc>
          <w:tcPr>
            <w:tcW w:w="3680" w:type="dxa"/>
            <w:tcBorders>
              <w:top w:val="single" w:sz="4" w:space="0" w:color="auto"/>
              <w:left w:val="single" w:sz="4" w:space="0" w:color="auto"/>
              <w:bottom w:val="single" w:sz="4" w:space="0" w:color="auto"/>
              <w:right w:val="single" w:sz="4" w:space="0" w:color="auto"/>
            </w:tcBorders>
          </w:tcPr>
          <w:p w14:paraId="1C42779F" w14:textId="77777777" w:rsidR="00E16C40" w:rsidRDefault="00E16C40">
            <w:pPr>
              <w:spacing w:line="276" w:lineRule="auto"/>
              <w:rPr>
                <w:rFonts w:ascii="Tahoma" w:hAnsi="Tahoma" w:cs="Tahoma"/>
                <w:sz w:val="22"/>
                <w:szCs w:val="22"/>
              </w:rPr>
            </w:pPr>
          </w:p>
        </w:tc>
      </w:tr>
    </w:tbl>
    <w:p w14:paraId="6DDFB64C" w14:textId="77777777" w:rsidR="00E16C40" w:rsidRDefault="00E16C40" w:rsidP="00E16C40">
      <w:pPr>
        <w:spacing w:line="276" w:lineRule="auto"/>
        <w:ind w:left="142"/>
        <w:rPr>
          <w:rFonts w:ascii="Tahoma" w:eastAsia="Times New Roman" w:hAnsi="Tahoma" w:cs="Tahoma"/>
          <w:sz w:val="22"/>
          <w:szCs w:val="22"/>
          <w:lang w:eastAsia="en-US"/>
        </w:rPr>
      </w:pPr>
    </w:p>
    <w:p w14:paraId="3A61693C" w14:textId="77777777" w:rsidR="00E16C40" w:rsidRDefault="00E16C40" w:rsidP="00E16C40">
      <w:pPr>
        <w:spacing w:line="276" w:lineRule="auto"/>
        <w:ind w:left="142"/>
        <w:rPr>
          <w:rFonts w:ascii="Tahoma" w:hAnsi="Tahoma" w:cs="Tahoma"/>
          <w:sz w:val="22"/>
          <w:szCs w:val="22"/>
        </w:rPr>
      </w:pPr>
      <w:r>
        <w:rPr>
          <w:rFonts w:ascii="Tahoma" w:hAnsi="Tahoma" w:cs="Tahoma"/>
          <w:sz w:val="22"/>
          <w:szCs w:val="22"/>
        </w:rPr>
        <w:tab/>
      </w:r>
    </w:p>
    <w:p w14:paraId="460F04BA" w14:textId="77777777" w:rsidR="00E16C40" w:rsidRDefault="00E16C40" w:rsidP="00E16C40">
      <w:pPr>
        <w:spacing w:line="276" w:lineRule="auto"/>
        <w:ind w:left="142"/>
        <w:rPr>
          <w:rFonts w:ascii="Tahoma" w:hAnsi="Tahoma" w:cs="Tahoma"/>
          <w:sz w:val="22"/>
          <w:szCs w:val="22"/>
        </w:rPr>
      </w:pPr>
    </w:p>
    <w:p w14:paraId="49353CEB" w14:textId="77777777" w:rsidR="00E16C40" w:rsidRDefault="00E16C40" w:rsidP="00E16C40">
      <w:pPr>
        <w:spacing w:line="276" w:lineRule="auto"/>
        <w:ind w:left="142"/>
        <w:rPr>
          <w:rFonts w:ascii="Tahoma" w:hAnsi="Tahoma" w:cs="Tahoma"/>
          <w:b/>
          <w:bCs/>
          <w:sz w:val="22"/>
          <w:szCs w:val="22"/>
        </w:rPr>
      </w:pPr>
      <w:r>
        <w:rPr>
          <w:rFonts w:ascii="Tahoma" w:hAnsi="Tahoma" w:cs="Tahoma"/>
          <w:b/>
          <w:bCs/>
          <w:sz w:val="22"/>
          <w:szCs w:val="22"/>
        </w:rPr>
        <w:t>Approval of Policy</w:t>
      </w:r>
    </w:p>
    <w:p w14:paraId="1A6EEC0C" w14:textId="77777777" w:rsidR="00E16C40" w:rsidRDefault="00E16C40" w:rsidP="00E16C40">
      <w:pPr>
        <w:spacing w:line="276" w:lineRule="auto"/>
        <w:ind w:left="142"/>
        <w:rPr>
          <w:rFonts w:ascii="Tahoma" w:hAnsi="Tahoma" w:cs="Tahoma"/>
          <w:sz w:val="22"/>
          <w:szCs w:val="22"/>
        </w:rPr>
      </w:pPr>
    </w:p>
    <w:p w14:paraId="2C6258AF" w14:textId="77777777" w:rsidR="00E16C40" w:rsidRDefault="00E16C40" w:rsidP="00E16C40">
      <w:pPr>
        <w:spacing w:line="276" w:lineRule="auto"/>
        <w:ind w:left="142"/>
        <w:rPr>
          <w:rFonts w:ascii="Tahoma" w:hAnsi="Tahoma" w:cs="Tahoma"/>
          <w:sz w:val="22"/>
          <w:szCs w:val="22"/>
        </w:rPr>
      </w:pPr>
      <w:r>
        <w:rPr>
          <w:rFonts w:ascii="Tahoma" w:hAnsi="Tahoma" w:cs="Tahoma"/>
          <w:sz w:val="22"/>
          <w:szCs w:val="22"/>
        </w:rPr>
        <w:t xml:space="preserve">Please note that the implementation of the policy contained in this document is subject to approval and signing off by all relevant Heads and/or Committees, including but not limited to: </w:t>
      </w:r>
    </w:p>
    <w:p w14:paraId="53F1009F" w14:textId="77777777" w:rsidR="00E16C40" w:rsidRDefault="00E16C40" w:rsidP="00E16C40">
      <w:pPr>
        <w:numPr>
          <w:ilvl w:val="0"/>
          <w:numId w:val="2"/>
        </w:numPr>
        <w:spacing w:line="276" w:lineRule="auto"/>
        <w:jc w:val="both"/>
        <w:rPr>
          <w:rFonts w:ascii="Tahoma" w:hAnsi="Tahoma" w:cs="Tahoma"/>
          <w:sz w:val="22"/>
          <w:szCs w:val="22"/>
        </w:rPr>
      </w:pPr>
      <w:r>
        <w:rPr>
          <w:rFonts w:ascii="Tahoma" w:hAnsi="Tahoma" w:cs="Tahoma"/>
          <w:sz w:val="22"/>
          <w:szCs w:val="22"/>
        </w:rPr>
        <w:t>Municipal Manager; and</w:t>
      </w:r>
    </w:p>
    <w:p w14:paraId="5FB1C5CD" w14:textId="77777777" w:rsidR="00E16C40" w:rsidRDefault="00E16C40" w:rsidP="00E16C40">
      <w:pPr>
        <w:numPr>
          <w:ilvl w:val="0"/>
          <w:numId w:val="2"/>
        </w:numPr>
        <w:spacing w:line="276" w:lineRule="auto"/>
        <w:jc w:val="both"/>
        <w:rPr>
          <w:rFonts w:ascii="Tahoma" w:hAnsi="Tahoma" w:cs="Tahoma"/>
          <w:sz w:val="22"/>
          <w:szCs w:val="22"/>
        </w:rPr>
      </w:pPr>
      <w:r>
        <w:rPr>
          <w:rFonts w:ascii="Tahoma" w:hAnsi="Tahoma" w:cs="Tahoma"/>
          <w:sz w:val="22"/>
          <w:szCs w:val="22"/>
        </w:rPr>
        <w:t>Municipal Council.</w:t>
      </w:r>
    </w:p>
    <w:p w14:paraId="2352B710" w14:textId="77777777" w:rsidR="00E16C40" w:rsidRDefault="00E16C40" w:rsidP="0DA38C20">
      <w:pPr>
        <w:rPr>
          <w:b/>
          <w:bCs/>
        </w:rPr>
      </w:pPr>
    </w:p>
    <w:p w14:paraId="570D7AEB" w14:textId="77777777" w:rsidR="003A27A1" w:rsidRDefault="003A27A1" w:rsidP="0DA38C20">
      <w:pPr>
        <w:rPr>
          <w:b/>
          <w:bCs/>
        </w:rPr>
      </w:pPr>
    </w:p>
    <w:p w14:paraId="72DA07B7" w14:textId="77777777" w:rsidR="003A27A1" w:rsidRDefault="003A27A1" w:rsidP="0DA38C20">
      <w:pPr>
        <w:rPr>
          <w:b/>
          <w:bCs/>
        </w:rPr>
      </w:pPr>
    </w:p>
    <w:p w14:paraId="53CBE241" w14:textId="77777777" w:rsidR="003A27A1" w:rsidRDefault="003A27A1" w:rsidP="0DA38C20">
      <w:pPr>
        <w:rPr>
          <w:b/>
          <w:bCs/>
        </w:rPr>
      </w:pPr>
    </w:p>
    <w:p w14:paraId="3DD0881D" w14:textId="77777777" w:rsidR="003A27A1" w:rsidRDefault="003A27A1" w:rsidP="0DA38C20">
      <w:pPr>
        <w:rPr>
          <w:b/>
          <w:bCs/>
        </w:rPr>
      </w:pPr>
    </w:p>
    <w:p w14:paraId="6FDE2997" w14:textId="77777777" w:rsidR="003A27A1" w:rsidRDefault="003A27A1" w:rsidP="0DA38C20">
      <w:pPr>
        <w:rPr>
          <w:b/>
          <w:bCs/>
        </w:rPr>
      </w:pPr>
    </w:p>
    <w:p w14:paraId="322C58AD" w14:textId="77777777" w:rsidR="003A27A1" w:rsidRDefault="003A27A1" w:rsidP="0DA38C20">
      <w:pPr>
        <w:rPr>
          <w:b/>
          <w:bCs/>
        </w:rPr>
      </w:pPr>
    </w:p>
    <w:p w14:paraId="02AF6005" w14:textId="77777777" w:rsidR="003A27A1" w:rsidRDefault="003A27A1" w:rsidP="0DA38C20">
      <w:pPr>
        <w:rPr>
          <w:b/>
          <w:bCs/>
        </w:rPr>
      </w:pPr>
    </w:p>
    <w:p w14:paraId="237417DD" w14:textId="77777777" w:rsidR="003A27A1" w:rsidRDefault="003A27A1" w:rsidP="0DA38C20">
      <w:pPr>
        <w:rPr>
          <w:b/>
          <w:bCs/>
        </w:rPr>
      </w:pPr>
    </w:p>
    <w:p w14:paraId="7D1B3951" w14:textId="77777777" w:rsidR="003A27A1" w:rsidRDefault="003A27A1" w:rsidP="0DA38C20">
      <w:pPr>
        <w:rPr>
          <w:b/>
          <w:bCs/>
        </w:rPr>
      </w:pPr>
    </w:p>
    <w:p w14:paraId="091B682B" w14:textId="77777777" w:rsidR="003A27A1" w:rsidRDefault="003A27A1" w:rsidP="0DA38C20">
      <w:pPr>
        <w:rPr>
          <w:b/>
          <w:bCs/>
        </w:rPr>
      </w:pPr>
    </w:p>
    <w:p w14:paraId="4567ABE1" w14:textId="77777777" w:rsidR="003A27A1" w:rsidRDefault="003A27A1" w:rsidP="0DA38C20">
      <w:pPr>
        <w:rPr>
          <w:b/>
          <w:bCs/>
        </w:rPr>
      </w:pPr>
    </w:p>
    <w:p w14:paraId="023AA3CD" w14:textId="77777777" w:rsidR="003A27A1" w:rsidRDefault="003A27A1" w:rsidP="0DA38C20">
      <w:pPr>
        <w:rPr>
          <w:b/>
          <w:bCs/>
        </w:rPr>
      </w:pPr>
    </w:p>
    <w:p w14:paraId="151180BF" w14:textId="77777777" w:rsidR="003A27A1" w:rsidRDefault="003A27A1" w:rsidP="0DA38C20">
      <w:pPr>
        <w:rPr>
          <w:b/>
          <w:bCs/>
        </w:rPr>
      </w:pPr>
    </w:p>
    <w:p w14:paraId="116F1BE6" w14:textId="77777777" w:rsidR="003A27A1" w:rsidRDefault="003A27A1" w:rsidP="0DA38C20">
      <w:pPr>
        <w:rPr>
          <w:b/>
          <w:bCs/>
        </w:rPr>
      </w:pPr>
    </w:p>
    <w:p w14:paraId="5B304EE0" w14:textId="77777777" w:rsidR="003A27A1" w:rsidRDefault="003A27A1" w:rsidP="0DA38C20">
      <w:pPr>
        <w:rPr>
          <w:b/>
          <w:bCs/>
        </w:rPr>
      </w:pPr>
    </w:p>
    <w:p w14:paraId="53686BE0" w14:textId="77777777" w:rsidR="003A27A1" w:rsidRDefault="003A27A1" w:rsidP="0DA38C20">
      <w:pPr>
        <w:rPr>
          <w:b/>
          <w:bCs/>
        </w:rPr>
      </w:pPr>
    </w:p>
    <w:p w14:paraId="49C8DAE4" w14:textId="77777777" w:rsidR="003A27A1" w:rsidRDefault="003A27A1" w:rsidP="0DA38C20">
      <w:pPr>
        <w:rPr>
          <w:b/>
          <w:bCs/>
        </w:rPr>
      </w:pPr>
    </w:p>
    <w:p w14:paraId="2F0F1F63" w14:textId="77777777" w:rsidR="003A27A1" w:rsidRDefault="003A27A1" w:rsidP="0DA38C20">
      <w:pPr>
        <w:rPr>
          <w:b/>
          <w:bCs/>
        </w:rPr>
      </w:pPr>
    </w:p>
    <w:p w14:paraId="4487A0DE" w14:textId="77777777" w:rsidR="00EC229C" w:rsidRDefault="00EC229C" w:rsidP="00EC229C">
      <w:pPr>
        <w:rPr>
          <w:b/>
          <w:bCs/>
          <w:noProof/>
        </w:rPr>
      </w:pPr>
    </w:p>
    <w:p w14:paraId="20EE8A3C" w14:textId="6D4CF6D6" w:rsidR="00EC229C" w:rsidRDefault="00EC229C" w:rsidP="003177B2">
      <w:pPr>
        <w:rPr>
          <w:b/>
          <w:bCs/>
          <w:noProof/>
        </w:rPr>
      </w:pPr>
    </w:p>
    <w:p w14:paraId="53CC8EB8" w14:textId="77777777" w:rsidR="00E74B0F" w:rsidRPr="00E74B0F" w:rsidRDefault="00E74B0F" w:rsidP="00E74B0F">
      <w:pPr>
        <w:keepLines/>
        <w:spacing w:before="480" w:line="276" w:lineRule="auto"/>
        <w:rPr>
          <w:rFonts w:ascii="Cambria" w:eastAsia="Times New Roman" w:hAnsi="Cambria" w:cs="Times New Roman"/>
          <w:bCs/>
          <w:color w:val="365F91"/>
          <w:sz w:val="28"/>
          <w:szCs w:val="28"/>
          <w:lang w:val="en-US" w:eastAsia="en-US"/>
        </w:rPr>
      </w:pPr>
      <w:r w:rsidRPr="00E74B0F">
        <w:rPr>
          <w:rFonts w:ascii="Cambria" w:eastAsia="Times New Roman" w:hAnsi="Cambria" w:cs="Times New Roman"/>
          <w:bCs/>
          <w:color w:val="365F91"/>
          <w:sz w:val="28"/>
          <w:szCs w:val="28"/>
          <w:lang w:val="en-US" w:eastAsia="en-US"/>
        </w:rPr>
        <w:t>Contents</w:t>
      </w:r>
    </w:p>
    <w:p w14:paraId="698C05AD" w14:textId="4D2A9E4B" w:rsidR="00E74B0F" w:rsidRPr="00470B8B" w:rsidRDefault="00470B8B" w:rsidP="00470B8B">
      <w:pPr>
        <w:tabs>
          <w:tab w:val="left" w:pos="2970"/>
        </w:tabs>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ab/>
      </w:r>
    </w:p>
    <w:p w14:paraId="3BC2C013" w14:textId="647A0AE0" w:rsidR="00E74B0F" w:rsidRPr="00470B8B" w:rsidRDefault="00E74B0F" w:rsidP="001979E6">
      <w:pPr>
        <w:tabs>
          <w:tab w:val="right" w:leader="dot" w:pos="9350"/>
        </w:tabs>
        <w:rPr>
          <w:rFonts w:ascii="Calibri" w:eastAsia="Times New Roman" w:hAnsi="Calibri" w:cs="Times New Roman"/>
          <w:b/>
          <w:noProof/>
          <w:sz w:val="22"/>
          <w:szCs w:val="22"/>
          <w:lang w:val="en-US" w:eastAsia="en-US"/>
        </w:rPr>
      </w:pPr>
      <w:hyperlink w:anchor="_Toc356301597" w:history="1">
        <w:r w:rsidRPr="00470B8B">
          <w:rPr>
            <w:rFonts w:ascii="Calibri" w:eastAsia="Times New Roman" w:hAnsi="Calibri" w:cs="Times New Roman"/>
            <w:b/>
            <w:noProof/>
            <w:lang w:val="en-ZA" w:eastAsia="en-US"/>
          </w:rPr>
          <w:t>PART 1 - OBJECTIVE</w:t>
        </w:r>
        <w:r w:rsidRPr="001979E6">
          <w:rPr>
            <w:rFonts w:ascii="Calibri" w:eastAsia="Times New Roman" w:hAnsi="Calibri" w:cs="Times New Roman"/>
            <w:bCs/>
            <w:noProof/>
            <w:webHidden/>
            <w:lang w:val="en-ZA" w:eastAsia="en-US"/>
          </w:rPr>
          <w:tab/>
        </w:r>
        <w:r w:rsidR="001979E6">
          <w:rPr>
            <w:rFonts w:ascii="Calibri" w:eastAsia="Times New Roman" w:hAnsi="Calibri" w:cs="Times New Roman"/>
            <w:bCs/>
            <w:noProof/>
            <w:webHidden/>
            <w:lang w:val="en-ZA" w:eastAsia="en-US"/>
          </w:rPr>
          <w:t>………………………………………………………………………………………………………………………………………….</w:t>
        </w:r>
        <w:r w:rsidRPr="001979E6">
          <w:rPr>
            <w:rFonts w:ascii="Calibri" w:eastAsia="Times New Roman" w:hAnsi="Calibri" w:cs="Times New Roman"/>
            <w:bCs/>
            <w:noProof/>
            <w:webHidden/>
            <w:lang w:val="en-ZA" w:eastAsia="en-US"/>
          </w:rPr>
          <w:t>4</w:t>
        </w:r>
      </w:hyperlink>
    </w:p>
    <w:p w14:paraId="5037B75D" w14:textId="06D7D737" w:rsidR="001979E6" w:rsidRDefault="00E74B0F">
      <w:pPr>
        <w:pStyle w:val="TOC1"/>
        <w:tabs>
          <w:tab w:val="right" w:leader="dot" w:pos="10763"/>
        </w:tabs>
        <w:rPr>
          <w:rFonts w:asciiTheme="minorHAnsi" w:eastAsiaTheme="minorEastAsia" w:hAnsiTheme="minorHAnsi" w:cstheme="minorBidi"/>
          <w:noProof/>
          <w:kern w:val="2"/>
          <w:lang w:eastAsia="en-ZA"/>
          <w14:ligatures w14:val="standardContextual"/>
        </w:rPr>
      </w:pPr>
      <w:r w:rsidRPr="00470B8B">
        <w:fldChar w:fldCharType="begin"/>
      </w:r>
      <w:r w:rsidRPr="00470B8B">
        <w:instrText xml:space="preserve"> TOC \o "1-3" \h \z \u </w:instrText>
      </w:r>
      <w:r w:rsidRPr="00470B8B">
        <w:fldChar w:fldCharType="separate"/>
      </w:r>
      <w:hyperlink w:anchor="_Toc193192619" w:history="1">
        <w:r w:rsidR="001979E6" w:rsidRPr="004F4785">
          <w:rPr>
            <w:rStyle w:val="Hyperlink"/>
            <w:rFonts w:ascii="Calibri" w:hAnsi="Calibri"/>
            <w:b/>
            <w:noProof/>
          </w:rPr>
          <w:t>PART 1 - OBJECTIVE</w:t>
        </w:r>
        <w:r w:rsidR="001979E6">
          <w:rPr>
            <w:noProof/>
            <w:webHidden/>
          </w:rPr>
          <w:tab/>
        </w:r>
        <w:r w:rsidR="001979E6">
          <w:rPr>
            <w:noProof/>
            <w:webHidden/>
          </w:rPr>
          <w:fldChar w:fldCharType="begin"/>
        </w:r>
        <w:r w:rsidR="001979E6">
          <w:rPr>
            <w:noProof/>
            <w:webHidden/>
          </w:rPr>
          <w:instrText xml:space="preserve"> PAGEREF _Toc193192619 \h </w:instrText>
        </w:r>
        <w:r w:rsidR="001979E6">
          <w:rPr>
            <w:noProof/>
            <w:webHidden/>
          </w:rPr>
        </w:r>
        <w:r w:rsidR="001979E6">
          <w:rPr>
            <w:noProof/>
            <w:webHidden/>
          </w:rPr>
          <w:fldChar w:fldCharType="separate"/>
        </w:r>
        <w:r w:rsidR="001979E6">
          <w:rPr>
            <w:noProof/>
            <w:webHidden/>
          </w:rPr>
          <w:t>6</w:t>
        </w:r>
        <w:r w:rsidR="001979E6">
          <w:rPr>
            <w:noProof/>
            <w:webHidden/>
          </w:rPr>
          <w:fldChar w:fldCharType="end"/>
        </w:r>
      </w:hyperlink>
    </w:p>
    <w:p w14:paraId="04823D5C" w14:textId="0FB6336D" w:rsidR="001979E6" w:rsidRDefault="001979E6">
      <w:pPr>
        <w:pStyle w:val="TOC1"/>
        <w:tabs>
          <w:tab w:val="right" w:leader="dot" w:pos="10763"/>
        </w:tabs>
        <w:rPr>
          <w:rFonts w:asciiTheme="minorHAnsi" w:eastAsiaTheme="minorEastAsia" w:hAnsiTheme="minorHAnsi" w:cstheme="minorBidi"/>
          <w:noProof/>
          <w:kern w:val="2"/>
          <w:lang w:eastAsia="en-ZA"/>
          <w14:ligatures w14:val="standardContextual"/>
        </w:rPr>
      </w:pPr>
      <w:hyperlink w:anchor="_Toc193192620" w:history="1">
        <w:r w:rsidRPr="004F4785">
          <w:rPr>
            <w:rStyle w:val="Hyperlink"/>
            <w:rFonts w:ascii="Calibri" w:hAnsi="Calibri"/>
            <w:b/>
            <w:noProof/>
          </w:rPr>
          <w:t>PART 2 - BUDGETING PRINCIPLES TO BE FOLLOWED</w:t>
        </w:r>
        <w:r>
          <w:rPr>
            <w:noProof/>
            <w:webHidden/>
          </w:rPr>
          <w:tab/>
        </w:r>
        <w:r>
          <w:rPr>
            <w:noProof/>
            <w:webHidden/>
          </w:rPr>
          <w:fldChar w:fldCharType="begin"/>
        </w:r>
        <w:r>
          <w:rPr>
            <w:noProof/>
            <w:webHidden/>
          </w:rPr>
          <w:instrText xml:space="preserve"> PAGEREF _Toc193192620 \h </w:instrText>
        </w:r>
        <w:r>
          <w:rPr>
            <w:noProof/>
            <w:webHidden/>
          </w:rPr>
        </w:r>
        <w:r>
          <w:rPr>
            <w:noProof/>
            <w:webHidden/>
          </w:rPr>
          <w:fldChar w:fldCharType="separate"/>
        </w:r>
        <w:r>
          <w:rPr>
            <w:noProof/>
            <w:webHidden/>
          </w:rPr>
          <w:t>6</w:t>
        </w:r>
        <w:r>
          <w:rPr>
            <w:noProof/>
            <w:webHidden/>
          </w:rPr>
          <w:fldChar w:fldCharType="end"/>
        </w:r>
      </w:hyperlink>
    </w:p>
    <w:p w14:paraId="789103E3" w14:textId="2BB35255" w:rsidR="001979E6" w:rsidRDefault="001979E6">
      <w:pPr>
        <w:pStyle w:val="TOC1"/>
        <w:tabs>
          <w:tab w:val="right" w:leader="dot" w:pos="10763"/>
        </w:tabs>
        <w:rPr>
          <w:rFonts w:asciiTheme="minorHAnsi" w:eastAsiaTheme="minorEastAsia" w:hAnsiTheme="minorHAnsi" w:cstheme="minorBidi"/>
          <w:noProof/>
          <w:kern w:val="2"/>
          <w:lang w:eastAsia="en-ZA"/>
          <w14:ligatures w14:val="standardContextual"/>
        </w:rPr>
      </w:pPr>
      <w:hyperlink w:anchor="_Toc193192626" w:history="1">
        <w:r w:rsidRPr="004F4785">
          <w:rPr>
            <w:rStyle w:val="Hyperlink"/>
            <w:rFonts w:ascii="Calibri" w:hAnsi="Calibri"/>
            <w:b/>
            <w:noProof/>
          </w:rPr>
          <w:t>PART 3 - RESPONSIBILITIES OF THE CHIEF FINANCIAL OFFICER</w:t>
        </w:r>
        <w:r>
          <w:rPr>
            <w:noProof/>
            <w:webHidden/>
          </w:rPr>
          <w:tab/>
        </w:r>
        <w:r>
          <w:rPr>
            <w:noProof/>
            <w:webHidden/>
          </w:rPr>
          <w:fldChar w:fldCharType="begin"/>
        </w:r>
        <w:r>
          <w:rPr>
            <w:noProof/>
            <w:webHidden/>
          </w:rPr>
          <w:instrText xml:space="preserve"> PAGEREF _Toc193192626 \h </w:instrText>
        </w:r>
        <w:r>
          <w:rPr>
            <w:noProof/>
            <w:webHidden/>
          </w:rPr>
        </w:r>
        <w:r>
          <w:rPr>
            <w:noProof/>
            <w:webHidden/>
          </w:rPr>
          <w:fldChar w:fldCharType="separate"/>
        </w:r>
        <w:r>
          <w:rPr>
            <w:noProof/>
            <w:webHidden/>
          </w:rPr>
          <w:t>10</w:t>
        </w:r>
        <w:r>
          <w:rPr>
            <w:noProof/>
            <w:webHidden/>
          </w:rPr>
          <w:fldChar w:fldCharType="end"/>
        </w:r>
      </w:hyperlink>
    </w:p>
    <w:p w14:paraId="6E4F2149" w14:textId="2CB6D1DC" w:rsidR="001979E6" w:rsidRDefault="001979E6">
      <w:pPr>
        <w:pStyle w:val="TOC1"/>
        <w:tabs>
          <w:tab w:val="right" w:leader="dot" w:pos="10763"/>
        </w:tabs>
        <w:rPr>
          <w:rFonts w:asciiTheme="minorHAnsi" w:eastAsiaTheme="minorEastAsia" w:hAnsiTheme="minorHAnsi" w:cstheme="minorBidi"/>
          <w:noProof/>
          <w:kern w:val="2"/>
          <w:lang w:eastAsia="en-ZA"/>
          <w14:ligatures w14:val="standardContextual"/>
        </w:rPr>
      </w:pPr>
      <w:hyperlink w:anchor="_Toc193192627" w:history="1">
        <w:r w:rsidRPr="004F4785">
          <w:rPr>
            <w:rStyle w:val="Hyperlink"/>
            <w:rFonts w:ascii="Calibri" w:hAnsi="Calibri"/>
            <w:b/>
            <w:noProof/>
          </w:rPr>
          <w:t>PART 4 - ANNEXURE: LEGAL REQUIREMENTS</w:t>
        </w:r>
        <w:r>
          <w:rPr>
            <w:noProof/>
            <w:webHidden/>
          </w:rPr>
          <w:tab/>
        </w:r>
        <w:r>
          <w:rPr>
            <w:noProof/>
            <w:webHidden/>
          </w:rPr>
          <w:fldChar w:fldCharType="begin"/>
        </w:r>
        <w:r>
          <w:rPr>
            <w:noProof/>
            <w:webHidden/>
          </w:rPr>
          <w:instrText xml:space="preserve"> PAGEREF _Toc193192627 \h </w:instrText>
        </w:r>
        <w:r>
          <w:rPr>
            <w:noProof/>
            <w:webHidden/>
          </w:rPr>
        </w:r>
        <w:r>
          <w:rPr>
            <w:noProof/>
            <w:webHidden/>
          </w:rPr>
          <w:fldChar w:fldCharType="separate"/>
        </w:r>
        <w:r>
          <w:rPr>
            <w:noProof/>
            <w:webHidden/>
          </w:rPr>
          <w:t>13</w:t>
        </w:r>
        <w:r>
          <w:rPr>
            <w:noProof/>
            <w:webHidden/>
          </w:rPr>
          <w:fldChar w:fldCharType="end"/>
        </w:r>
      </w:hyperlink>
    </w:p>
    <w:p w14:paraId="18AA07C0" w14:textId="68A3EF04" w:rsidR="00EC229C" w:rsidRDefault="00E74B0F" w:rsidP="00E74B0F">
      <w:pPr>
        <w:rPr>
          <w:b/>
          <w:bCs/>
          <w:noProof/>
        </w:rPr>
      </w:pPr>
      <w:r w:rsidRPr="00470B8B">
        <w:rPr>
          <w:rFonts w:ascii="Times New Roman" w:eastAsia="Times New Roman" w:hAnsi="Times New Roman" w:cs="Times New Roman"/>
          <w:lang w:val="en-ZA" w:eastAsia="en-US"/>
        </w:rPr>
        <w:fldChar w:fldCharType="end"/>
      </w:r>
    </w:p>
    <w:p w14:paraId="3F28B258" w14:textId="77777777" w:rsidR="00EC229C" w:rsidRDefault="00EC229C" w:rsidP="00EC229C">
      <w:pPr>
        <w:rPr>
          <w:b/>
          <w:bCs/>
          <w:noProof/>
        </w:rPr>
      </w:pPr>
    </w:p>
    <w:p w14:paraId="434347A1" w14:textId="77777777" w:rsidR="00EC229C" w:rsidRDefault="00EC229C" w:rsidP="00EC229C">
      <w:pPr>
        <w:rPr>
          <w:b/>
          <w:bCs/>
          <w:noProof/>
        </w:rPr>
      </w:pPr>
    </w:p>
    <w:p w14:paraId="66135984" w14:textId="77777777" w:rsidR="00EC229C" w:rsidRDefault="00EC229C" w:rsidP="00EC229C">
      <w:pPr>
        <w:rPr>
          <w:b/>
          <w:bCs/>
          <w:noProof/>
        </w:rPr>
      </w:pPr>
    </w:p>
    <w:p w14:paraId="27AB638D" w14:textId="77777777" w:rsidR="00EC229C" w:rsidRDefault="00EC229C" w:rsidP="00EC229C">
      <w:pPr>
        <w:rPr>
          <w:b/>
          <w:bCs/>
          <w:noProof/>
        </w:rPr>
      </w:pPr>
    </w:p>
    <w:p w14:paraId="09E9FD2A" w14:textId="77777777" w:rsidR="00EC229C" w:rsidRDefault="00EC229C" w:rsidP="00EC229C">
      <w:pPr>
        <w:rPr>
          <w:b/>
          <w:bCs/>
          <w:noProof/>
        </w:rPr>
      </w:pPr>
    </w:p>
    <w:p w14:paraId="2E815850" w14:textId="77777777" w:rsidR="00621645" w:rsidRDefault="00621645" w:rsidP="00406F92">
      <w:pPr>
        <w:pStyle w:val="Heading3"/>
        <w:spacing w:after="240" w:line="276" w:lineRule="auto"/>
        <w:rPr>
          <w:rStyle w:val="Heading1Char"/>
          <w:rFonts w:ascii="Arial" w:hAnsi="Arial"/>
          <w:b/>
          <w:bCs/>
          <w:color w:val="auto"/>
        </w:rPr>
      </w:pPr>
      <w:bookmarkStart w:id="0" w:name="_Toc189217477"/>
      <w:bookmarkStart w:id="1" w:name="_Toc190339225"/>
    </w:p>
    <w:p w14:paraId="0BD75C4B" w14:textId="77777777" w:rsidR="00CC4969" w:rsidRDefault="00CC4969" w:rsidP="00CC4969"/>
    <w:p w14:paraId="5FB20EC1" w14:textId="77777777" w:rsidR="00367AC6" w:rsidRDefault="00367AC6" w:rsidP="00CC4969"/>
    <w:p w14:paraId="6B82C12E" w14:textId="77777777" w:rsidR="00367AC6" w:rsidRDefault="00367AC6" w:rsidP="00CC4969"/>
    <w:p w14:paraId="55F824B9" w14:textId="77777777" w:rsidR="00367AC6" w:rsidRDefault="00367AC6" w:rsidP="00CC4969"/>
    <w:p w14:paraId="0E0BDD44" w14:textId="77777777" w:rsidR="00367AC6" w:rsidRDefault="00367AC6" w:rsidP="00CC4969"/>
    <w:p w14:paraId="05EF614A" w14:textId="77777777" w:rsidR="00367AC6" w:rsidRDefault="00367AC6" w:rsidP="00CC4969"/>
    <w:p w14:paraId="3EE91379" w14:textId="77777777" w:rsidR="00367AC6" w:rsidRDefault="00367AC6" w:rsidP="00CC4969"/>
    <w:p w14:paraId="30F25D99" w14:textId="77777777" w:rsidR="00367AC6" w:rsidRDefault="00367AC6" w:rsidP="00CC4969"/>
    <w:p w14:paraId="0F7B3A39" w14:textId="77777777" w:rsidR="00367AC6" w:rsidRDefault="00367AC6" w:rsidP="00CC4969"/>
    <w:p w14:paraId="71B15D87" w14:textId="77777777" w:rsidR="00CC4969" w:rsidRDefault="00CC4969" w:rsidP="00CC4969"/>
    <w:p w14:paraId="2BD6C9AE" w14:textId="77777777" w:rsidR="00EF7B22" w:rsidRDefault="00EF7B22" w:rsidP="00CC4969"/>
    <w:p w14:paraId="3C8DB837" w14:textId="77777777" w:rsidR="00EF7B22" w:rsidRDefault="00EF7B22" w:rsidP="00CC4969"/>
    <w:p w14:paraId="04040C50" w14:textId="77777777" w:rsidR="00EF7B22" w:rsidRDefault="00EF7B22" w:rsidP="00CC4969"/>
    <w:p w14:paraId="7354EFF7" w14:textId="77777777" w:rsidR="00EF7B22" w:rsidRDefault="00EF7B22" w:rsidP="00CC4969"/>
    <w:p w14:paraId="3E74A05C" w14:textId="77777777" w:rsidR="00EF7B22" w:rsidRDefault="00EF7B22" w:rsidP="00CC4969"/>
    <w:p w14:paraId="30950CFE" w14:textId="77777777" w:rsidR="00074732" w:rsidRDefault="00074732" w:rsidP="00CC4969"/>
    <w:p w14:paraId="2A9101DA" w14:textId="77777777" w:rsidR="00074732" w:rsidRDefault="00074732" w:rsidP="00CC4969"/>
    <w:p w14:paraId="4CCBA742" w14:textId="77777777" w:rsidR="00587744" w:rsidRPr="00587744" w:rsidRDefault="00587744" w:rsidP="001979E6">
      <w:pPr>
        <w:spacing w:line="276" w:lineRule="auto"/>
        <w:jc w:val="both"/>
        <w:outlineLvl w:val="0"/>
        <w:rPr>
          <w:rFonts w:ascii="Calibri" w:eastAsia="Times New Roman" w:hAnsi="Calibri" w:cs="Times New Roman"/>
          <w:b/>
          <w:u w:val="single"/>
          <w:lang w:val="en-ZA" w:eastAsia="en-US"/>
        </w:rPr>
      </w:pPr>
      <w:bookmarkStart w:id="2" w:name="_Toc193192619"/>
      <w:r w:rsidRPr="00587744">
        <w:rPr>
          <w:rFonts w:ascii="Calibri" w:eastAsia="Times New Roman" w:hAnsi="Calibri" w:cs="Times New Roman"/>
          <w:b/>
          <w:u w:val="single"/>
          <w:lang w:val="en-ZA" w:eastAsia="en-US"/>
        </w:rPr>
        <w:lastRenderedPageBreak/>
        <w:t>PART 1 - OBJECTIVE</w:t>
      </w:r>
      <w:bookmarkEnd w:id="2"/>
    </w:p>
    <w:p w14:paraId="3BDC5C9A" w14:textId="77777777" w:rsidR="00587744" w:rsidRPr="00587744" w:rsidRDefault="00587744" w:rsidP="00587744">
      <w:pPr>
        <w:spacing w:after="120" w:line="276" w:lineRule="auto"/>
        <w:jc w:val="both"/>
        <w:rPr>
          <w:rFonts w:ascii="Calibri" w:eastAsia="Times New Roman" w:hAnsi="Calibri" w:cs="Times New Roman"/>
          <w:lang w:val="en-ZA" w:eastAsia="en-US"/>
        </w:rPr>
      </w:pPr>
    </w:p>
    <w:p w14:paraId="0FD960AE" w14:textId="77777777" w:rsidR="00587744" w:rsidRPr="00587744" w:rsidRDefault="00587744" w:rsidP="00587744">
      <w:pPr>
        <w:spacing w:after="120" w:line="276" w:lineRule="auto"/>
        <w:jc w:val="both"/>
        <w:rPr>
          <w:rFonts w:ascii="Calibri" w:eastAsia="Times New Roman" w:hAnsi="Calibri" w:cs="Times New Roman"/>
          <w:lang w:val="en-ZA" w:eastAsia="en-US"/>
        </w:rPr>
      </w:pPr>
      <w:r w:rsidRPr="00587744">
        <w:rPr>
          <w:rFonts w:ascii="Calibri" w:eastAsia="Times New Roman" w:hAnsi="Calibri" w:cs="Times New Roman"/>
          <w:lang w:val="en-ZA" w:eastAsia="en-US"/>
        </w:rPr>
        <w:t>To set out the budgeting principles which the municipality will follow in preparing each annual budget, as well as the responsibilities of the Chief Financial Officer in compiling such budget.</w:t>
      </w:r>
    </w:p>
    <w:p w14:paraId="06C125AD" w14:textId="77777777" w:rsidR="003C7D28" w:rsidRDefault="003C7D28" w:rsidP="00CC4969"/>
    <w:p w14:paraId="0232F765" w14:textId="77777777" w:rsidR="00707140" w:rsidRPr="00707140" w:rsidRDefault="00707140" w:rsidP="001979E6">
      <w:pPr>
        <w:spacing w:line="276" w:lineRule="auto"/>
        <w:jc w:val="both"/>
        <w:outlineLvl w:val="0"/>
        <w:rPr>
          <w:rFonts w:ascii="Calibri" w:eastAsia="Times New Roman" w:hAnsi="Calibri" w:cs="Times New Roman"/>
          <w:b/>
          <w:u w:val="single"/>
          <w:lang w:val="en-ZA" w:eastAsia="en-US"/>
        </w:rPr>
      </w:pPr>
      <w:bookmarkStart w:id="3" w:name="_Toc193192620"/>
      <w:r w:rsidRPr="00707140">
        <w:rPr>
          <w:rFonts w:ascii="Calibri" w:eastAsia="Times New Roman" w:hAnsi="Calibri" w:cs="Times New Roman"/>
          <w:b/>
          <w:u w:val="single"/>
          <w:lang w:val="en-ZA" w:eastAsia="en-US"/>
        </w:rPr>
        <w:t>PART 2 - BUDGETING PRINCIPLES TO BE FOLLOWED</w:t>
      </w:r>
      <w:bookmarkEnd w:id="3"/>
    </w:p>
    <w:p w14:paraId="784983AD" w14:textId="77777777" w:rsidR="00707140" w:rsidRPr="00707140" w:rsidRDefault="00707140" w:rsidP="00707140">
      <w:pPr>
        <w:spacing w:line="276" w:lineRule="auto"/>
        <w:jc w:val="both"/>
        <w:rPr>
          <w:rFonts w:ascii="Calibri" w:eastAsia="Times New Roman" w:hAnsi="Calibri" w:cs="Arial"/>
          <w:lang w:val="en-ZA" w:eastAsia="en-US"/>
        </w:rPr>
      </w:pPr>
    </w:p>
    <w:p w14:paraId="374D8793" w14:textId="77777777" w:rsidR="00707140" w:rsidRPr="00707140" w:rsidRDefault="00707140" w:rsidP="00707140">
      <w:pPr>
        <w:keepNext/>
        <w:tabs>
          <w:tab w:val="num" w:pos="360"/>
        </w:tabs>
        <w:spacing w:line="360" w:lineRule="auto"/>
        <w:ind w:left="360"/>
        <w:jc w:val="both"/>
        <w:outlineLvl w:val="1"/>
        <w:rPr>
          <w:rFonts w:ascii="Arial" w:eastAsia="Times New Roman" w:hAnsi="Arial" w:cs="Arial"/>
          <w:u w:val="single"/>
          <w:lang w:val="en-ZA" w:eastAsia="en-US"/>
        </w:rPr>
      </w:pPr>
      <w:bookmarkStart w:id="4" w:name="_Toc193192621"/>
      <w:r w:rsidRPr="00707140">
        <w:rPr>
          <w:rFonts w:ascii="Arial" w:eastAsia="Times New Roman" w:hAnsi="Arial" w:cs="Arial"/>
          <w:u w:val="single"/>
          <w:lang w:val="en-ZA" w:eastAsia="en-US"/>
        </w:rPr>
        <w:t>Capital Component of Annual Budgets</w:t>
      </w:r>
      <w:bookmarkEnd w:id="4"/>
    </w:p>
    <w:p w14:paraId="3456E965" w14:textId="77777777" w:rsidR="00707140" w:rsidRPr="00707140" w:rsidRDefault="00707140" w:rsidP="00707140">
      <w:pPr>
        <w:spacing w:line="276" w:lineRule="auto"/>
        <w:jc w:val="both"/>
        <w:rPr>
          <w:rFonts w:ascii="Calibri" w:eastAsia="Times New Roman" w:hAnsi="Calibri" w:cs="Arial"/>
          <w:lang w:val="en-ZA" w:eastAsia="en-US"/>
        </w:rPr>
      </w:pPr>
    </w:p>
    <w:p w14:paraId="05449D1D" w14:textId="77777777" w:rsidR="00707140" w:rsidRPr="00707140" w:rsidRDefault="00707140" w:rsidP="00707140">
      <w:pPr>
        <w:spacing w:line="276" w:lineRule="auto"/>
        <w:jc w:val="both"/>
        <w:rPr>
          <w:rFonts w:ascii="Calibri" w:eastAsia="Times New Roman" w:hAnsi="Calibri" w:cs="Arial"/>
          <w:lang w:val="en-ZA" w:eastAsia="en-US"/>
        </w:rPr>
      </w:pPr>
      <w:r w:rsidRPr="00707140">
        <w:rPr>
          <w:rFonts w:ascii="Calibri" w:eastAsia="Times New Roman" w:hAnsi="Calibri" w:cs="Arial"/>
          <w:lang w:val="en-ZA" w:eastAsia="en-US"/>
        </w:rPr>
        <w:t>Except in so far as capital projects represent a contractual commitment to the municipality extending over more than one financial year, the annual capital budget shall be prepared from a zero base.</w:t>
      </w:r>
    </w:p>
    <w:p w14:paraId="344C17B6" w14:textId="77777777" w:rsidR="00707140" w:rsidRPr="00707140" w:rsidRDefault="00707140" w:rsidP="00707140">
      <w:pPr>
        <w:spacing w:line="276" w:lineRule="auto"/>
        <w:jc w:val="both"/>
        <w:rPr>
          <w:rFonts w:ascii="Calibri" w:eastAsia="Times New Roman" w:hAnsi="Calibri" w:cs="Arial"/>
          <w:lang w:val="en-ZA" w:eastAsia="en-US"/>
        </w:rPr>
      </w:pPr>
    </w:p>
    <w:p w14:paraId="6636611B" w14:textId="77777777" w:rsidR="00707140" w:rsidRPr="00707140" w:rsidRDefault="00707140" w:rsidP="00707140">
      <w:pPr>
        <w:spacing w:line="276" w:lineRule="auto"/>
        <w:jc w:val="both"/>
        <w:rPr>
          <w:rFonts w:ascii="Calibri" w:eastAsia="Times New Roman" w:hAnsi="Calibri" w:cs="Arial"/>
          <w:lang w:val="en-ZA" w:eastAsia="en-US"/>
        </w:rPr>
      </w:pPr>
      <w:r w:rsidRPr="00707140">
        <w:rPr>
          <w:rFonts w:ascii="Calibri" w:eastAsia="Times New Roman" w:hAnsi="Calibri" w:cs="Arial"/>
          <w:lang w:val="en-ZA" w:eastAsia="en-US"/>
        </w:rPr>
        <w:t>The capital budget component of the annual or adjustments budget shall only be approved by the Council if it has been properly balanced, that is, if the sources of finance which are realistically envisaged to fund the budget equal the proposed capital expenses.</w:t>
      </w:r>
    </w:p>
    <w:p w14:paraId="4F38274B" w14:textId="77777777" w:rsidR="00707140" w:rsidRPr="00707140" w:rsidRDefault="00707140" w:rsidP="00707140">
      <w:pPr>
        <w:spacing w:line="276" w:lineRule="auto"/>
        <w:ind w:left="720"/>
        <w:jc w:val="both"/>
        <w:rPr>
          <w:rFonts w:ascii="Calibri" w:eastAsia="Times New Roman" w:hAnsi="Calibri" w:cs="Arial"/>
          <w:lang w:val="en-ZA" w:eastAsia="en-US"/>
        </w:rPr>
      </w:pPr>
    </w:p>
    <w:p w14:paraId="384843F6" w14:textId="77777777" w:rsidR="00707140" w:rsidRPr="00707140" w:rsidRDefault="00707140" w:rsidP="00707140">
      <w:pPr>
        <w:spacing w:after="120" w:line="276" w:lineRule="auto"/>
        <w:jc w:val="both"/>
        <w:rPr>
          <w:rFonts w:ascii="Calibri" w:eastAsia="Times New Roman" w:hAnsi="Calibri" w:cs="Times New Roman"/>
          <w:lang w:val="en-ZA" w:eastAsia="en-US"/>
        </w:rPr>
      </w:pPr>
      <w:r w:rsidRPr="00707140">
        <w:rPr>
          <w:rFonts w:ascii="Calibri" w:eastAsia="Times New Roman" w:hAnsi="Calibri" w:cs="Times New Roman"/>
          <w:lang w:val="en-ZA" w:eastAsia="en-US"/>
        </w:rPr>
        <w:t>Before approving the capital budget component of the annual or adjustments budget, the Council shall consider the impact on the present and future operating budgets of the municipality in relation to finance charges to be incurred on external loans, depreciation of fixed assets, maintenance of fixed assets, and any other ordinary operational expenses associated with any item on such capital budget.  In addition, the Council shall consider the likely impact of such operating expenses – net of any revenues expected to be generated by such item – on future property rates and service tariffs.</w:t>
      </w:r>
    </w:p>
    <w:p w14:paraId="4763F46E" w14:textId="77777777" w:rsidR="00707140" w:rsidRPr="00707140" w:rsidRDefault="00707140" w:rsidP="00707140">
      <w:pPr>
        <w:spacing w:after="120" w:line="276" w:lineRule="auto"/>
        <w:ind w:left="720"/>
        <w:jc w:val="both"/>
        <w:rPr>
          <w:rFonts w:ascii="Calibri" w:eastAsia="Times New Roman" w:hAnsi="Calibri" w:cs="Times New Roman"/>
          <w:lang w:val="en-ZA" w:eastAsia="en-US"/>
        </w:rPr>
      </w:pPr>
    </w:p>
    <w:p w14:paraId="60A5056A" w14:textId="77777777" w:rsidR="00707140" w:rsidRPr="00707140" w:rsidRDefault="00707140" w:rsidP="00707140">
      <w:pPr>
        <w:spacing w:line="276" w:lineRule="auto"/>
        <w:jc w:val="both"/>
        <w:rPr>
          <w:rFonts w:ascii="Calibri" w:eastAsia="Times New Roman" w:hAnsi="Calibri" w:cs="Arial"/>
          <w:lang w:val="en-ZA" w:eastAsia="en-US"/>
        </w:rPr>
      </w:pPr>
      <w:r w:rsidRPr="00707140">
        <w:rPr>
          <w:rFonts w:ascii="Calibri" w:eastAsia="Times New Roman" w:hAnsi="Calibri" w:cs="Arial"/>
          <w:lang w:val="en-ZA" w:eastAsia="en-US"/>
        </w:rPr>
        <w:t>The Council shall establish a capital replacement reserve for the purpose of financing capital projects and the acquisition of capital assets.  Such reserve shall be established from the following sources of revenue:</w:t>
      </w:r>
    </w:p>
    <w:p w14:paraId="482CE50F" w14:textId="77777777" w:rsidR="00022B1A" w:rsidRPr="00022B1A" w:rsidRDefault="00022B1A" w:rsidP="00022B1A">
      <w:pPr>
        <w:numPr>
          <w:ilvl w:val="0"/>
          <w:numId w:val="20"/>
        </w:numPr>
        <w:tabs>
          <w:tab w:val="num" w:pos="720"/>
        </w:tabs>
        <w:spacing w:line="276" w:lineRule="auto"/>
        <w:ind w:left="720"/>
        <w:jc w:val="both"/>
        <w:rPr>
          <w:rFonts w:ascii="Calibri" w:eastAsia="Times New Roman" w:hAnsi="Calibri" w:cs="Arial"/>
          <w:lang w:val="en-ZA" w:eastAsia="en-US"/>
        </w:rPr>
      </w:pPr>
      <w:r w:rsidRPr="00022B1A">
        <w:rPr>
          <w:rFonts w:ascii="Calibri" w:eastAsia="Times New Roman" w:hAnsi="Calibri" w:cs="Arial"/>
          <w:lang w:val="en-ZA" w:eastAsia="en-US"/>
        </w:rPr>
        <w:t>unappropriated cash-backed surpluses to the extent that such surpluses are not required for operational purposes;</w:t>
      </w:r>
    </w:p>
    <w:p w14:paraId="7D5C3C33" w14:textId="77777777" w:rsidR="00022B1A" w:rsidRPr="00022B1A" w:rsidRDefault="00022B1A" w:rsidP="00022B1A">
      <w:pPr>
        <w:spacing w:line="276" w:lineRule="auto"/>
        <w:ind w:left="720"/>
        <w:jc w:val="both"/>
        <w:rPr>
          <w:rFonts w:ascii="Calibri" w:eastAsia="Times New Roman" w:hAnsi="Calibri" w:cs="Arial"/>
          <w:lang w:val="en-ZA" w:eastAsia="en-US"/>
        </w:rPr>
      </w:pPr>
    </w:p>
    <w:p w14:paraId="567E62DE" w14:textId="77777777" w:rsidR="00022B1A" w:rsidRPr="00022B1A" w:rsidRDefault="00022B1A" w:rsidP="00022B1A">
      <w:pPr>
        <w:numPr>
          <w:ilvl w:val="0"/>
          <w:numId w:val="20"/>
        </w:numPr>
        <w:tabs>
          <w:tab w:val="num" w:pos="720"/>
        </w:tabs>
        <w:spacing w:line="276" w:lineRule="auto"/>
        <w:ind w:left="720"/>
        <w:jc w:val="both"/>
        <w:rPr>
          <w:rFonts w:ascii="Calibri" w:eastAsia="Times New Roman" w:hAnsi="Calibri" w:cs="Arial"/>
          <w:lang w:val="en-ZA" w:eastAsia="en-US"/>
        </w:rPr>
      </w:pPr>
      <w:r w:rsidRPr="00022B1A">
        <w:rPr>
          <w:rFonts w:ascii="Calibri" w:eastAsia="Times New Roman" w:hAnsi="Calibri" w:cs="Arial"/>
          <w:lang w:val="en-ZA" w:eastAsia="en-US"/>
        </w:rPr>
        <w:lastRenderedPageBreak/>
        <w:t>interest on the investments of the capital replacement reserve, appropriated in terms of the banking and investments policy;</w:t>
      </w:r>
    </w:p>
    <w:p w14:paraId="49A3BFAE" w14:textId="77777777" w:rsidR="00022B1A" w:rsidRPr="00022B1A" w:rsidRDefault="00022B1A" w:rsidP="00022B1A">
      <w:pPr>
        <w:spacing w:line="276" w:lineRule="auto"/>
        <w:ind w:left="720"/>
        <w:jc w:val="both"/>
        <w:rPr>
          <w:rFonts w:ascii="Calibri" w:eastAsia="Times New Roman" w:hAnsi="Calibri" w:cs="Arial"/>
          <w:lang w:val="en-ZA" w:eastAsia="en-US"/>
        </w:rPr>
      </w:pPr>
    </w:p>
    <w:p w14:paraId="29FD58AB" w14:textId="77777777" w:rsidR="00022B1A" w:rsidRPr="00022B1A" w:rsidRDefault="00022B1A" w:rsidP="00022B1A">
      <w:pPr>
        <w:numPr>
          <w:ilvl w:val="0"/>
          <w:numId w:val="20"/>
        </w:numPr>
        <w:tabs>
          <w:tab w:val="num" w:pos="720"/>
        </w:tabs>
        <w:spacing w:line="276" w:lineRule="auto"/>
        <w:ind w:left="720"/>
        <w:jc w:val="both"/>
        <w:rPr>
          <w:rFonts w:ascii="Calibri" w:eastAsia="Times New Roman" w:hAnsi="Calibri" w:cs="Arial"/>
          <w:lang w:val="en-ZA" w:eastAsia="en-US"/>
        </w:rPr>
      </w:pPr>
      <w:r w:rsidRPr="00022B1A">
        <w:rPr>
          <w:rFonts w:ascii="Calibri" w:eastAsia="Times New Roman" w:hAnsi="Calibri" w:cs="Arial"/>
          <w:lang w:val="en-ZA" w:eastAsia="en-US"/>
        </w:rPr>
        <w:t>further amounts appropriated as contributions in each annual or adjustments budget; and</w:t>
      </w:r>
    </w:p>
    <w:p w14:paraId="773F6585" w14:textId="77777777" w:rsidR="00022B1A" w:rsidRPr="00022B1A" w:rsidRDefault="00022B1A" w:rsidP="00022B1A">
      <w:pPr>
        <w:spacing w:line="276" w:lineRule="auto"/>
        <w:ind w:left="720"/>
        <w:jc w:val="both"/>
        <w:rPr>
          <w:rFonts w:ascii="Calibri" w:eastAsia="Times New Roman" w:hAnsi="Calibri" w:cs="Arial"/>
          <w:lang w:val="en-ZA" w:eastAsia="en-US"/>
        </w:rPr>
      </w:pPr>
    </w:p>
    <w:p w14:paraId="56269182" w14:textId="77777777" w:rsidR="00022B1A" w:rsidRPr="00022B1A" w:rsidRDefault="00022B1A" w:rsidP="00022B1A">
      <w:pPr>
        <w:numPr>
          <w:ilvl w:val="0"/>
          <w:numId w:val="20"/>
        </w:numPr>
        <w:tabs>
          <w:tab w:val="num" w:pos="720"/>
        </w:tabs>
        <w:spacing w:line="276" w:lineRule="auto"/>
        <w:ind w:left="720"/>
        <w:jc w:val="both"/>
        <w:rPr>
          <w:rFonts w:ascii="Calibri" w:eastAsia="Times New Roman" w:hAnsi="Calibri" w:cs="Arial"/>
          <w:lang w:val="en-ZA" w:eastAsia="en-US"/>
        </w:rPr>
      </w:pPr>
      <w:r w:rsidRPr="00022B1A">
        <w:rPr>
          <w:rFonts w:ascii="Calibri" w:eastAsia="Times New Roman" w:hAnsi="Calibri" w:cs="Arial"/>
          <w:lang w:val="en-ZA" w:eastAsia="en-US"/>
        </w:rPr>
        <w:t>net gains on the sale of fixed assets in terms of the fixed asset management and accounting policy.</w:t>
      </w:r>
    </w:p>
    <w:p w14:paraId="20A8FB2D" w14:textId="77777777" w:rsidR="00022B1A" w:rsidRPr="00022B1A" w:rsidRDefault="00022B1A" w:rsidP="00022B1A">
      <w:pPr>
        <w:spacing w:line="276" w:lineRule="auto"/>
        <w:ind w:left="720"/>
        <w:contextualSpacing/>
        <w:jc w:val="both"/>
        <w:rPr>
          <w:rFonts w:ascii="Calibri" w:eastAsia="Times New Roman" w:hAnsi="Calibri" w:cs="Arial"/>
          <w:lang w:val="en-ZA" w:eastAsia="en-US"/>
        </w:rPr>
      </w:pPr>
    </w:p>
    <w:p w14:paraId="0DB8A3C0" w14:textId="77777777" w:rsidR="00022B1A" w:rsidRPr="00022B1A" w:rsidRDefault="00022B1A" w:rsidP="00022B1A">
      <w:pPr>
        <w:keepNext/>
        <w:tabs>
          <w:tab w:val="num" w:pos="360"/>
        </w:tabs>
        <w:spacing w:line="360" w:lineRule="auto"/>
        <w:ind w:left="360"/>
        <w:jc w:val="both"/>
        <w:outlineLvl w:val="1"/>
        <w:rPr>
          <w:rFonts w:ascii="Arial" w:eastAsia="Times New Roman" w:hAnsi="Arial" w:cs="Arial"/>
          <w:u w:val="single"/>
          <w:lang w:val="en-ZA" w:eastAsia="en-US"/>
        </w:rPr>
      </w:pPr>
      <w:bookmarkStart w:id="5" w:name="_Toc193192622"/>
      <w:r w:rsidRPr="00022B1A">
        <w:rPr>
          <w:rFonts w:ascii="Arial" w:eastAsia="Times New Roman" w:hAnsi="Arial" w:cs="Arial"/>
          <w:u w:val="single"/>
          <w:lang w:val="en-ZA" w:eastAsia="en-US"/>
        </w:rPr>
        <w:t>Operating Deficits and Surpluses</w:t>
      </w:r>
      <w:bookmarkEnd w:id="5"/>
    </w:p>
    <w:p w14:paraId="7F6EAB47" w14:textId="77777777" w:rsidR="00022B1A" w:rsidRPr="00022B1A" w:rsidRDefault="00022B1A" w:rsidP="00022B1A">
      <w:pPr>
        <w:spacing w:line="276" w:lineRule="auto"/>
        <w:jc w:val="both"/>
        <w:rPr>
          <w:rFonts w:ascii="Calibri" w:eastAsia="Times New Roman" w:hAnsi="Calibri" w:cs="Arial"/>
          <w:lang w:val="en-ZA" w:eastAsia="en-US"/>
        </w:rPr>
      </w:pPr>
    </w:p>
    <w:p w14:paraId="53ADBB47" w14:textId="77777777" w:rsidR="00022B1A" w:rsidRPr="00022B1A" w:rsidRDefault="00022B1A" w:rsidP="00022B1A">
      <w:pPr>
        <w:spacing w:line="276" w:lineRule="auto"/>
        <w:jc w:val="both"/>
        <w:rPr>
          <w:rFonts w:ascii="Calibri" w:eastAsia="Times New Roman" w:hAnsi="Calibri" w:cs="Arial"/>
          <w:lang w:val="en-ZA" w:eastAsia="en-US"/>
        </w:rPr>
      </w:pPr>
      <w:r w:rsidRPr="00022B1A">
        <w:rPr>
          <w:rFonts w:ascii="Calibri" w:eastAsia="Times New Roman" w:hAnsi="Calibri" w:cs="Arial"/>
          <w:lang w:val="en-ZA" w:eastAsia="en-US"/>
        </w:rPr>
        <w:t xml:space="preserve">Each annual and adjustments budget shall reflect a realistic excess, however nominal, of current revenues over expenses.  </w:t>
      </w:r>
    </w:p>
    <w:p w14:paraId="4AF66FA1" w14:textId="77777777" w:rsidR="00022B1A" w:rsidRPr="00022B1A" w:rsidRDefault="00022B1A" w:rsidP="00022B1A">
      <w:pPr>
        <w:spacing w:line="276" w:lineRule="auto"/>
        <w:ind w:left="720"/>
        <w:jc w:val="both"/>
        <w:rPr>
          <w:rFonts w:ascii="Calibri" w:eastAsia="Times New Roman" w:hAnsi="Calibri" w:cs="Arial"/>
          <w:lang w:val="en-ZA" w:eastAsia="en-US"/>
        </w:rPr>
      </w:pPr>
    </w:p>
    <w:p w14:paraId="6B254F59" w14:textId="77777777" w:rsidR="00022B1A" w:rsidRPr="00022B1A" w:rsidRDefault="00022B1A" w:rsidP="00022B1A">
      <w:pPr>
        <w:spacing w:line="276" w:lineRule="auto"/>
        <w:jc w:val="both"/>
        <w:rPr>
          <w:rFonts w:ascii="Calibri" w:eastAsia="Times New Roman" w:hAnsi="Calibri" w:cs="Arial"/>
          <w:lang w:val="en-ZA" w:eastAsia="en-US"/>
        </w:rPr>
      </w:pPr>
      <w:r w:rsidRPr="00022B1A">
        <w:rPr>
          <w:rFonts w:ascii="Calibri" w:eastAsia="Times New Roman" w:hAnsi="Calibri" w:cs="Arial"/>
          <w:lang w:val="en-ZA" w:eastAsia="en-US"/>
        </w:rPr>
        <w:t>Any unappropriated surplus from previous financial years, even if fully cash-backed, shall not be used to balance any annual or adjustments budget, but shall be appropriated on the recommendation of the Chief Financial Officer, as far as it is not required to finance the payment of operating creditors or for other operational purposes, to the municipality’s capital replacement reserve.</w:t>
      </w:r>
    </w:p>
    <w:p w14:paraId="1161FDB3" w14:textId="77777777" w:rsidR="00022B1A" w:rsidRPr="00022B1A" w:rsidRDefault="00022B1A" w:rsidP="00022B1A">
      <w:pPr>
        <w:spacing w:after="120" w:line="276" w:lineRule="auto"/>
        <w:ind w:left="720"/>
        <w:jc w:val="both"/>
        <w:rPr>
          <w:rFonts w:ascii="Calibri" w:eastAsia="Times New Roman" w:hAnsi="Calibri" w:cs="Times New Roman"/>
          <w:lang w:val="en-ZA" w:eastAsia="en-US"/>
        </w:rPr>
      </w:pPr>
    </w:p>
    <w:p w14:paraId="6FD1A92D" w14:textId="77777777" w:rsidR="00E1669D" w:rsidRPr="00E1669D" w:rsidRDefault="00022B1A" w:rsidP="00E1669D">
      <w:pPr>
        <w:spacing w:line="276" w:lineRule="auto"/>
        <w:jc w:val="both"/>
        <w:rPr>
          <w:rFonts w:ascii="Calibri" w:eastAsia="Times New Roman" w:hAnsi="Calibri" w:cs="Arial"/>
          <w:lang w:val="en-ZA" w:eastAsia="en-US"/>
        </w:rPr>
      </w:pPr>
      <w:r w:rsidRPr="00022B1A">
        <w:rPr>
          <w:rFonts w:ascii="Calibri" w:eastAsia="Times New Roman" w:hAnsi="Calibri" w:cs="Arial"/>
          <w:lang w:val="en-ZA" w:eastAsia="en-US"/>
        </w:rPr>
        <w:t xml:space="preserve">An impending operating deficit shall be made good in an adjustments budget, but if an operating deficit arises </w:t>
      </w:r>
      <w:r w:rsidR="00E1669D" w:rsidRPr="00E1669D">
        <w:rPr>
          <w:rFonts w:ascii="Calibri" w:eastAsia="Times New Roman" w:hAnsi="Calibri" w:cs="Arial"/>
          <w:lang w:val="en-ZA" w:eastAsia="en-US"/>
        </w:rPr>
        <w:t xml:space="preserve">measures adopted by the Council, such deficit shall immediately be made good in the annual or adjustments budget for the ensuing financial year, and shall not be offset against any unappropriated surplus carried forward from preceding financial years.  </w:t>
      </w:r>
    </w:p>
    <w:p w14:paraId="59542546" w14:textId="77777777" w:rsidR="00E1669D" w:rsidRPr="00E1669D" w:rsidRDefault="00E1669D" w:rsidP="00E1669D">
      <w:pPr>
        <w:tabs>
          <w:tab w:val="num" w:pos="720"/>
        </w:tabs>
        <w:spacing w:line="276" w:lineRule="auto"/>
        <w:jc w:val="both"/>
        <w:rPr>
          <w:rFonts w:ascii="Calibri" w:eastAsia="Times New Roman" w:hAnsi="Calibri" w:cs="Arial"/>
          <w:lang w:val="en-ZA" w:eastAsia="en-US"/>
        </w:rPr>
      </w:pPr>
    </w:p>
    <w:p w14:paraId="0C26C713" w14:textId="77777777" w:rsidR="00E1669D" w:rsidRPr="00E1669D" w:rsidRDefault="00E1669D" w:rsidP="00E1669D">
      <w:pPr>
        <w:keepNext/>
        <w:tabs>
          <w:tab w:val="num" w:pos="360"/>
        </w:tabs>
        <w:spacing w:line="360" w:lineRule="auto"/>
        <w:ind w:left="360"/>
        <w:jc w:val="both"/>
        <w:outlineLvl w:val="1"/>
        <w:rPr>
          <w:rFonts w:ascii="Arial" w:eastAsia="Times New Roman" w:hAnsi="Arial" w:cs="Arial"/>
          <w:u w:val="single"/>
          <w:lang w:val="en-ZA" w:eastAsia="en-US"/>
        </w:rPr>
      </w:pPr>
      <w:bookmarkStart w:id="6" w:name="_Toc193192623"/>
      <w:r w:rsidRPr="00E1669D">
        <w:rPr>
          <w:rFonts w:ascii="Arial" w:eastAsia="Times New Roman" w:hAnsi="Arial" w:cs="Arial"/>
          <w:u w:val="single"/>
          <w:lang w:val="en-ZA" w:eastAsia="en-US"/>
        </w:rPr>
        <w:t>Provisions</w:t>
      </w:r>
      <w:bookmarkEnd w:id="6"/>
    </w:p>
    <w:p w14:paraId="46AFD2CF" w14:textId="77777777" w:rsidR="00E1669D" w:rsidRPr="00E1669D" w:rsidRDefault="00E1669D" w:rsidP="00E1669D">
      <w:pPr>
        <w:spacing w:after="120" w:line="276" w:lineRule="auto"/>
        <w:jc w:val="both"/>
        <w:rPr>
          <w:rFonts w:ascii="Calibri" w:eastAsia="Times New Roman" w:hAnsi="Calibri" w:cs="Times New Roman"/>
          <w:lang w:val="en-ZA" w:eastAsia="en-US"/>
        </w:rPr>
      </w:pPr>
    </w:p>
    <w:p w14:paraId="62371DCC" w14:textId="77777777" w:rsidR="00E1669D" w:rsidRPr="00E1669D" w:rsidRDefault="00E1669D" w:rsidP="00E1669D">
      <w:pPr>
        <w:spacing w:line="276" w:lineRule="auto"/>
        <w:jc w:val="both"/>
        <w:rPr>
          <w:rFonts w:ascii="Calibri" w:eastAsia="Times New Roman" w:hAnsi="Calibri" w:cs="Arial"/>
          <w:lang w:val="en-ZA" w:eastAsia="en-US"/>
        </w:rPr>
      </w:pPr>
      <w:r w:rsidRPr="00E1669D">
        <w:rPr>
          <w:rFonts w:ascii="Calibri" w:eastAsia="Times New Roman" w:hAnsi="Calibri" w:cs="Arial"/>
          <w:lang w:val="en-ZA" w:eastAsia="en-US"/>
        </w:rPr>
        <w:t>The municipality shall establish and maintain a provision for accrued leave entitlements equal to 100% of the accrued leave entitlement of officials as at 30 June of each financial year, and shall budget appropriately for contributions to such provision in each annual and adjustments budget.</w:t>
      </w:r>
    </w:p>
    <w:p w14:paraId="777F09B3" w14:textId="77777777" w:rsidR="00E1669D" w:rsidRPr="00E1669D" w:rsidRDefault="00E1669D" w:rsidP="00E1669D">
      <w:pPr>
        <w:spacing w:line="276" w:lineRule="auto"/>
        <w:ind w:left="720"/>
        <w:jc w:val="both"/>
        <w:rPr>
          <w:rFonts w:ascii="Calibri" w:eastAsia="Times New Roman" w:hAnsi="Calibri" w:cs="Arial"/>
          <w:lang w:val="en-ZA" w:eastAsia="en-US"/>
        </w:rPr>
      </w:pPr>
    </w:p>
    <w:p w14:paraId="5FA41C20" w14:textId="77777777" w:rsidR="00E1669D" w:rsidRPr="00E1669D" w:rsidRDefault="00E1669D" w:rsidP="00E1669D">
      <w:pPr>
        <w:spacing w:line="276" w:lineRule="auto"/>
        <w:jc w:val="both"/>
        <w:rPr>
          <w:rFonts w:ascii="Calibri" w:eastAsia="Times New Roman" w:hAnsi="Calibri" w:cs="Arial"/>
          <w:lang w:val="en-ZA" w:eastAsia="en-US"/>
        </w:rPr>
      </w:pPr>
      <w:r w:rsidRPr="00E1669D">
        <w:rPr>
          <w:rFonts w:ascii="Calibri" w:eastAsia="Times New Roman" w:hAnsi="Calibri" w:cs="Arial"/>
          <w:lang w:val="en-ZA" w:eastAsia="en-US"/>
        </w:rPr>
        <w:lastRenderedPageBreak/>
        <w:t>The municipality shall establish and maintain a provision for bad debts in accordance with its rates and tariffs policies, and shall budget appropriately for contributions to such provision in each annual and adjustments budget.</w:t>
      </w:r>
    </w:p>
    <w:p w14:paraId="35D7DA75" w14:textId="77777777" w:rsidR="00E1669D" w:rsidRPr="00E1669D" w:rsidRDefault="00E1669D" w:rsidP="00E1669D">
      <w:pPr>
        <w:spacing w:line="276" w:lineRule="auto"/>
        <w:jc w:val="both"/>
        <w:rPr>
          <w:rFonts w:ascii="Calibri" w:eastAsia="Times New Roman" w:hAnsi="Calibri" w:cs="Arial"/>
          <w:lang w:val="en-ZA" w:eastAsia="en-US"/>
        </w:rPr>
      </w:pPr>
    </w:p>
    <w:p w14:paraId="34E48462" w14:textId="6FFA7310" w:rsidR="00E1669D" w:rsidRDefault="00E1669D" w:rsidP="00E1669D">
      <w:pPr>
        <w:spacing w:line="276" w:lineRule="auto"/>
        <w:jc w:val="both"/>
        <w:rPr>
          <w:rFonts w:ascii="Calibri" w:eastAsia="Times New Roman" w:hAnsi="Calibri" w:cs="Arial"/>
          <w:lang w:val="en-ZA" w:eastAsia="en-US"/>
        </w:rPr>
      </w:pPr>
      <w:r w:rsidRPr="00E1669D">
        <w:rPr>
          <w:rFonts w:ascii="Calibri" w:eastAsia="Times New Roman" w:hAnsi="Calibri" w:cs="Arial"/>
          <w:lang w:val="en-ZA" w:eastAsia="en-US"/>
        </w:rPr>
        <w:t>The municipality shall establish and maintain a provision for the post retirement health care benefits of its current staff, as well as a provision for the long service allowances entitled by its current staff, properly calculated and assessed by qualified actuaries.</w:t>
      </w:r>
    </w:p>
    <w:p w14:paraId="0E9CB12E" w14:textId="77777777" w:rsidR="0094063A" w:rsidRDefault="0094063A" w:rsidP="00E1669D">
      <w:pPr>
        <w:spacing w:line="276" w:lineRule="auto"/>
        <w:jc w:val="both"/>
        <w:rPr>
          <w:rFonts w:ascii="Calibri" w:eastAsia="Times New Roman" w:hAnsi="Calibri" w:cs="Arial"/>
          <w:lang w:val="en-ZA" w:eastAsia="en-US"/>
        </w:rPr>
      </w:pPr>
    </w:p>
    <w:p w14:paraId="39D44BA3" w14:textId="77777777" w:rsidR="0094063A" w:rsidRPr="0094063A" w:rsidRDefault="0094063A" w:rsidP="0094063A">
      <w:pPr>
        <w:keepNext/>
        <w:tabs>
          <w:tab w:val="num" w:pos="360"/>
        </w:tabs>
        <w:spacing w:line="360" w:lineRule="auto"/>
        <w:ind w:left="360"/>
        <w:jc w:val="both"/>
        <w:outlineLvl w:val="1"/>
        <w:rPr>
          <w:rFonts w:ascii="Arial" w:eastAsia="Times New Roman" w:hAnsi="Arial" w:cs="Arial"/>
          <w:u w:val="single"/>
          <w:lang w:val="en-ZA" w:eastAsia="en-US"/>
        </w:rPr>
      </w:pPr>
      <w:bookmarkStart w:id="7" w:name="_Toc193192624"/>
      <w:r w:rsidRPr="0094063A">
        <w:rPr>
          <w:rFonts w:ascii="Arial" w:eastAsia="Times New Roman" w:hAnsi="Arial" w:cs="Arial"/>
          <w:u w:val="single"/>
          <w:lang w:val="en-ZA" w:eastAsia="en-US"/>
        </w:rPr>
        <w:t>Finance Charges, Depreciation Charges and Interest Earned</w:t>
      </w:r>
      <w:bookmarkEnd w:id="7"/>
    </w:p>
    <w:p w14:paraId="20668861" w14:textId="77777777" w:rsidR="0094063A" w:rsidRPr="0094063A" w:rsidRDefault="0094063A" w:rsidP="0094063A">
      <w:pPr>
        <w:spacing w:line="276" w:lineRule="auto"/>
        <w:jc w:val="both"/>
        <w:rPr>
          <w:rFonts w:ascii="Calibri" w:eastAsia="Times New Roman" w:hAnsi="Calibri" w:cs="Arial"/>
          <w:lang w:val="en-ZA" w:eastAsia="en-US"/>
        </w:rPr>
      </w:pPr>
    </w:p>
    <w:p w14:paraId="188AB4C0" w14:textId="77777777" w:rsidR="0094063A" w:rsidRPr="0094063A" w:rsidRDefault="0094063A" w:rsidP="0094063A">
      <w:pPr>
        <w:spacing w:line="276" w:lineRule="auto"/>
        <w:jc w:val="both"/>
        <w:rPr>
          <w:rFonts w:ascii="Calibri" w:eastAsia="Times New Roman" w:hAnsi="Calibri" w:cs="Arial"/>
          <w:lang w:val="en-ZA" w:eastAsia="en-US"/>
        </w:rPr>
      </w:pPr>
      <w:r w:rsidRPr="0094063A">
        <w:rPr>
          <w:rFonts w:ascii="Calibri" w:eastAsia="Times New Roman" w:hAnsi="Calibri" w:cs="Arial"/>
          <w:lang w:val="en-ZA" w:eastAsia="en-US"/>
        </w:rPr>
        <w:t>All expenses, including depreciation expenses, shall be cash-funded.  The cash received in respect of depreciation expenses on fixed assets financed from external borrowings shall be invested to redeem such borrowings.</w:t>
      </w:r>
    </w:p>
    <w:p w14:paraId="1C44F67B" w14:textId="77777777" w:rsidR="0094063A" w:rsidRPr="0094063A" w:rsidRDefault="0094063A" w:rsidP="0094063A">
      <w:pPr>
        <w:spacing w:line="276" w:lineRule="auto"/>
        <w:ind w:left="720"/>
        <w:jc w:val="both"/>
        <w:rPr>
          <w:rFonts w:ascii="Calibri" w:eastAsia="Times New Roman" w:hAnsi="Calibri" w:cs="Arial"/>
          <w:lang w:val="en-ZA" w:eastAsia="en-US"/>
        </w:rPr>
      </w:pPr>
    </w:p>
    <w:p w14:paraId="1CB08029" w14:textId="77777777" w:rsidR="0094063A" w:rsidRPr="0094063A" w:rsidRDefault="0094063A" w:rsidP="0094063A">
      <w:pPr>
        <w:spacing w:line="276" w:lineRule="auto"/>
        <w:jc w:val="both"/>
        <w:rPr>
          <w:rFonts w:ascii="Calibri" w:eastAsia="Times New Roman" w:hAnsi="Calibri" w:cs="Arial"/>
          <w:lang w:val="en-ZA" w:eastAsia="en-US"/>
        </w:rPr>
      </w:pPr>
      <w:r w:rsidRPr="0094063A">
        <w:rPr>
          <w:rFonts w:ascii="Calibri" w:eastAsia="Times New Roman" w:hAnsi="Calibri" w:cs="Arial"/>
          <w:lang w:val="en-ZA" w:eastAsia="en-US"/>
        </w:rPr>
        <w:t xml:space="preserve">Finance charges payable by the municipality shall be apportioned between departments or votes on the basis of the proportion at the last balance sheet date of the carrying value of the fixed assets belonging to such department or vote to the aggregate carrying value of all fixed assets in the municipality.   However, where it is the Council’s policy to raise external loans only for the financing of fixed assets in specified Council services, finance charges shall be charged to or apportioned only between the departments or votes relating to such services. </w:t>
      </w:r>
    </w:p>
    <w:p w14:paraId="3A317691" w14:textId="77777777" w:rsidR="0094063A" w:rsidRPr="0094063A" w:rsidRDefault="0094063A" w:rsidP="0094063A">
      <w:pPr>
        <w:spacing w:line="276" w:lineRule="auto"/>
        <w:ind w:left="720"/>
        <w:jc w:val="both"/>
        <w:rPr>
          <w:rFonts w:ascii="Calibri" w:eastAsia="Times New Roman" w:hAnsi="Calibri" w:cs="Arial"/>
          <w:lang w:val="en-ZA" w:eastAsia="en-US"/>
        </w:rPr>
      </w:pPr>
    </w:p>
    <w:p w14:paraId="169E7211" w14:textId="77777777" w:rsidR="0094063A" w:rsidRPr="0094063A" w:rsidRDefault="0094063A" w:rsidP="0094063A">
      <w:pPr>
        <w:spacing w:line="276" w:lineRule="auto"/>
        <w:jc w:val="both"/>
        <w:rPr>
          <w:rFonts w:ascii="Calibri" w:eastAsia="Times New Roman" w:hAnsi="Calibri" w:cs="Arial"/>
          <w:lang w:val="en-ZA" w:eastAsia="en-US"/>
        </w:rPr>
      </w:pPr>
      <w:r w:rsidRPr="0094063A">
        <w:rPr>
          <w:rFonts w:ascii="Calibri" w:eastAsia="Times New Roman" w:hAnsi="Calibri" w:cs="Arial"/>
          <w:lang w:val="en-ZA" w:eastAsia="en-US"/>
        </w:rPr>
        <w:t xml:space="preserve">Depreciation and finance charges together shall not exceed </w:t>
      </w:r>
      <w:r w:rsidRPr="0094063A">
        <w:rPr>
          <w:rFonts w:ascii="Calibri" w:eastAsia="Times New Roman" w:hAnsi="Calibri" w:cs="Arial"/>
          <w:b/>
          <w:u w:val="single"/>
          <w:lang w:val="en-ZA" w:eastAsia="en-US"/>
        </w:rPr>
        <w:t>20%</w:t>
      </w:r>
      <w:r w:rsidRPr="0094063A">
        <w:rPr>
          <w:rFonts w:ascii="Calibri" w:eastAsia="Times New Roman" w:hAnsi="Calibri" w:cs="Arial"/>
          <w:lang w:val="en-ZA" w:eastAsia="en-US"/>
        </w:rPr>
        <w:t xml:space="preserve"> of the aggregate expenses budgeted for in the operating budget component of each annual or adjustments budget.</w:t>
      </w:r>
    </w:p>
    <w:p w14:paraId="578AC466" w14:textId="77777777" w:rsidR="0094063A" w:rsidRPr="0094063A" w:rsidRDefault="0094063A" w:rsidP="0094063A">
      <w:pPr>
        <w:spacing w:line="276" w:lineRule="auto"/>
        <w:ind w:left="720"/>
        <w:jc w:val="both"/>
        <w:rPr>
          <w:rFonts w:ascii="Calibri" w:eastAsia="Times New Roman" w:hAnsi="Calibri" w:cs="Arial"/>
          <w:lang w:val="en-ZA" w:eastAsia="en-US"/>
        </w:rPr>
      </w:pPr>
    </w:p>
    <w:p w14:paraId="019D6F2D" w14:textId="77777777" w:rsidR="0094063A" w:rsidRPr="0094063A" w:rsidRDefault="0094063A" w:rsidP="0094063A">
      <w:pPr>
        <w:spacing w:after="120" w:line="276" w:lineRule="auto"/>
        <w:jc w:val="both"/>
        <w:rPr>
          <w:rFonts w:ascii="Calibri" w:eastAsia="Times New Roman" w:hAnsi="Calibri" w:cs="Times New Roman"/>
          <w:lang w:val="en-ZA" w:eastAsia="en-US"/>
        </w:rPr>
      </w:pPr>
      <w:r w:rsidRPr="0094063A">
        <w:rPr>
          <w:rFonts w:ascii="Calibri" w:eastAsia="Times New Roman" w:hAnsi="Calibri" w:cs="Times New Roman"/>
          <w:lang w:val="en-ZA" w:eastAsia="en-US"/>
        </w:rPr>
        <w:t>The allocation of interest earned on the municipality’s investments shall be budgeted for in terms of the banking and investment policy.</w:t>
      </w:r>
    </w:p>
    <w:p w14:paraId="0FBEB6F7" w14:textId="77777777" w:rsidR="0094063A" w:rsidRPr="0094063A" w:rsidRDefault="0094063A" w:rsidP="0094063A">
      <w:pPr>
        <w:keepNext/>
        <w:tabs>
          <w:tab w:val="num" w:pos="360"/>
        </w:tabs>
        <w:spacing w:line="360" w:lineRule="auto"/>
        <w:ind w:left="360"/>
        <w:jc w:val="both"/>
        <w:outlineLvl w:val="1"/>
        <w:rPr>
          <w:rFonts w:ascii="Arial" w:eastAsia="Times New Roman" w:hAnsi="Arial" w:cs="Arial"/>
          <w:u w:val="single"/>
          <w:lang w:val="en-ZA" w:eastAsia="en-US"/>
        </w:rPr>
      </w:pPr>
      <w:bookmarkStart w:id="8" w:name="_Toc193192625"/>
      <w:r w:rsidRPr="0094063A">
        <w:rPr>
          <w:rFonts w:ascii="Arial" w:eastAsia="Times New Roman" w:hAnsi="Arial" w:cs="Arial"/>
          <w:u w:val="single"/>
          <w:lang w:val="en-ZA" w:eastAsia="en-US"/>
        </w:rPr>
        <w:t>Other Principles Relevant to Operating Component of Annual Budget</w:t>
      </w:r>
      <w:bookmarkEnd w:id="8"/>
    </w:p>
    <w:p w14:paraId="227DDC41" w14:textId="77777777" w:rsidR="0094063A" w:rsidRPr="0094063A" w:rsidRDefault="0094063A" w:rsidP="0094063A">
      <w:pPr>
        <w:spacing w:line="276" w:lineRule="auto"/>
        <w:jc w:val="both"/>
        <w:rPr>
          <w:rFonts w:ascii="Calibri" w:eastAsia="Times New Roman" w:hAnsi="Calibri" w:cs="Arial"/>
          <w:lang w:val="en-ZA" w:eastAsia="en-US"/>
        </w:rPr>
      </w:pPr>
    </w:p>
    <w:p w14:paraId="0315BEA2" w14:textId="51776345" w:rsidR="0094063A" w:rsidRDefault="0094063A" w:rsidP="0094063A">
      <w:pPr>
        <w:spacing w:line="276" w:lineRule="auto"/>
        <w:jc w:val="both"/>
        <w:rPr>
          <w:rFonts w:ascii="Calibri" w:eastAsia="Times New Roman" w:hAnsi="Calibri" w:cs="Arial"/>
          <w:lang w:val="en-ZA" w:eastAsia="en-US"/>
        </w:rPr>
      </w:pPr>
      <w:r w:rsidRPr="0094063A">
        <w:rPr>
          <w:rFonts w:ascii="Calibri" w:eastAsia="Times New Roman" w:hAnsi="Calibri" w:cs="Arial"/>
          <w:lang w:val="en-ZA" w:eastAsia="en-US"/>
        </w:rPr>
        <w:lastRenderedPageBreak/>
        <w:t>The municipality shall adequately provide in each annual and adjustments budget for the maintenance of its fixed assets in accordance with its fixed asset management and accounting policy.  At least 8% of the operating budget component of each annual and adjustments budget</w:t>
      </w:r>
    </w:p>
    <w:p w14:paraId="03E5DAC3" w14:textId="77777777" w:rsidR="00DD3377" w:rsidRDefault="00DD3377" w:rsidP="0094063A">
      <w:pPr>
        <w:spacing w:line="276" w:lineRule="auto"/>
        <w:jc w:val="both"/>
        <w:rPr>
          <w:rFonts w:ascii="Calibri" w:eastAsia="Times New Roman" w:hAnsi="Calibri" w:cs="Arial"/>
          <w:lang w:val="en-ZA" w:eastAsia="en-US"/>
        </w:rPr>
      </w:pPr>
    </w:p>
    <w:p w14:paraId="107B00FB" w14:textId="77777777" w:rsidR="00DD3377" w:rsidRPr="00DD3377" w:rsidRDefault="00DD3377" w:rsidP="00DD3377">
      <w:pPr>
        <w:spacing w:line="276" w:lineRule="auto"/>
        <w:jc w:val="both"/>
        <w:rPr>
          <w:rFonts w:ascii="Calibri" w:eastAsia="Times New Roman" w:hAnsi="Calibri" w:cs="Arial"/>
          <w:lang w:val="en-ZA" w:eastAsia="en-US"/>
        </w:rPr>
      </w:pPr>
      <w:r w:rsidRPr="00DD3377">
        <w:rPr>
          <w:rFonts w:ascii="Calibri" w:eastAsia="Times New Roman" w:hAnsi="Calibri" w:cs="Arial"/>
          <w:lang w:val="en-ZA" w:eastAsia="en-US"/>
        </w:rPr>
        <w:t>shall be set aside for such maintenance. Where possible actual expected maintenance costs will be calculated for specific infrastructure components.</w:t>
      </w:r>
    </w:p>
    <w:p w14:paraId="59E16809" w14:textId="77777777" w:rsidR="00DD3377" w:rsidRPr="00DD3377" w:rsidRDefault="00DD3377" w:rsidP="00DD3377">
      <w:pPr>
        <w:spacing w:line="276" w:lineRule="auto"/>
        <w:ind w:left="720"/>
        <w:jc w:val="both"/>
        <w:rPr>
          <w:rFonts w:ascii="Calibri" w:eastAsia="Times New Roman" w:hAnsi="Calibri" w:cs="Arial"/>
          <w:lang w:val="en-ZA" w:eastAsia="en-US"/>
        </w:rPr>
      </w:pPr>
    </w:p>
    <w:p w14:paraId="37610CB8" w14:textId="77777777" w:rsidR="00DD3377" w:rsidRPr="00DD3377" w:rsidRDefault="00DD3377" w:rsidP="00DD3377">
      <w:pPr>
        <w:spacing w:line="276" w:lineRule="auto"/>
        <w:jc w:val="both"/>
        <w:rPr>
          <w:rFonts w:ascii="Calibri" w:eastAsia="Times New Roman" w:hAnsi="Calibri" w:cs="Arial"/>
          <w:lang w:val="en-ZA" w:eastAsia="en-US"/>
        </w:rPr>
      </w:pPr>
      <w:r w:rsidRPr="00DD3377">
        <w:rPr>
          <w:rFonts w:ascii="Calibri" w:eastAsia="Times New Roman" w:hAnsi="Calibri" w:cs="Arial"/>
          <w:lang w:val="en-ZA" w:eastAsia="en-US"/>
        </w:rPr>
        <w:t>In the preparation of the draft operating budget component of the annual budget, the allowable budgetary increment as determined by the Chief Financial Officer in consultation with the Municipal Manager, or as otherwise prescribed, shall relate to the total amount provided for each budget vote, and the head of the department, service or function concerned shall have the right to allocate the total budgeted amount to the line-items within such vote, except in so far as the line-item provisions relate to matters determined by the Chief Financial Officer in terms of the municipality’s approved policies and contractual and statutory commitments (for example, depreciation charges, finance charges, insurance costs, contribution to the COID, skills development levies payable).</w:t>
      </w:r>
    </w:p>
    <w:p w14:paraId="2131B474" w14:textId="77777777" w:rsidR="00DD3377" w:rsidRPr="00DD3377" w:rsidRDefault="00DD3377" w:rsidP="00DD3377">
      <w:pPr>
        <w:spacing w:line="276" w:lineRule="auto"/>
        <w:ind w:left="720"/>
        <w:jc w:val="both"/>
        <w:rPr>
          <w:rFonts w:ascii="Calibri" w:eastAsia="Times New Roman" w:hAnsi="Calibri" w:cs="Arial"/>
          <w:lang w:val="en-ZA" w:eastAsia="en-US"/>
        </w:rPr>
      </w:pPr>
    </w:p>
    <w:p w14:paraId="0AE4962B" w14:textId="77777777" w:rsidR="00DD3377" w:rsidRPr="00DD3377" w:rsidRDefault="00DD3377" w:rsidP="00DD3377">
      <w:pPr>
        <w:spacing w:line="276" w:lineRule="auto"/>
        <w:jc w:val="both"/>
        <w:rPr>
          <w:rFonts w:ascii="Calibri" w:eastAsia="Times New Roman" w:hAnsi="Calibri" w:cs="Arial"/>
          <w:lang w:val="en-ZA" w:eastAsia="en-US"/>
        </w:rPr>
      </w:pPr>
      <w:r w:rsidRPr="00DD3377">
        <w:rPr>
          <w:rFonts w:ascii="Calibri" w:eastAsia="Times New Roman" w:hAnsi="Calibri" w:cs="Arial"/>
          <w:lang w:val="en-ZA" w:eastAsia="en-US"/>
        </w:rPr>
        <w:t xml:space="preserve">Notwithstanding the preceding principle, the budget for salaries, allowances and salaries-related benefits shall be separately prepared, and shall be in line with the  three year agreement entered into the South African Local Government Bargaining Council which is as   follows; 2015/16 -7 percent, 2016/17 average CPI+1 percent,2017/18 average CPI+ 1 percent.    </w:t>
      </w:r>
    </w:p>
    <w:p w14:paraId="7E61A2CB" w14:textId="77777777" w:rsidR="00DD3377" w:rsidRPr="00DD3377" w:rsidRDefault="00DD3377" w:rsidP="00DD3377">
      <w:pPr>
        <w:spacing w:line="276" w:lineRule="auto"/>
        <w:jc w:val="both"/>
        <w:rPr>
          <w:rFonts w:ascii="Calibri" w:eastAsia="Times New Roman" w:hAnsi="Calibri" w:cs="Arial"/>
          <w:lang w:val="en-ZA" w:eastAsia="en-US"/>
        </w:rPr>
      </w:pPr>
    </w:p>
    <w:p w14:paraId="02AF4846" w14:textId="77777777" w:rsidR="00DD3377" w:rsidRPr="00DD3377" w:rsidRDefault="00DD3377" w:rsidP="00DD3377">
      <w:pPr>
        <w:spacing w:line="276" w:lineRule="auto"/>
        <w:jc w:val="both"/>
        <w:rPr>
          <w:rFonts w:ascii="Calibri" w:eastAsia="Times New Roman" w:hAnsi="Calibri" w:cs="Arial"/>
          <w:lang w:val="en-ZA" w:eastAsia="en-US"/>
        </w:rPr>
      </w:pPr>
      <w:r w:rsidRPr="00DD3377">
        <w:rPr>
          <w:rFonts w:ascii="Calibri" w:eastAsia="Times New Roman" w:hAnsi="Calibri" w:cs="Arial"/>
          <w:lang w:val="en-ZA" w:eastAsia="en-US"/>
        </w:rPr>
        <w:t xml:space="preserve"> The head of the department, service or function to which each budget vote relates shall justify in a written report the allocation of the aggregate budget for such vote to the various line-items within the vote to the Council when each draft annual budget is submitted.  In motivating the allocations made to and within the vote, the head of department, service or function concerned shall provide the Council with appropriate quarterly performance indicators and service delivery targets pertaining to the budget.  Such indicators and targets shall be prepared with the approval of the Municipal Manager and the Mayor.</w:t>
      </w:r>
    </w:p>
    <w:p w14:paraId="16F17BB1" w14:textId="77777777" w:rsidR="00DD3377" w:rsidRDefault="00DD3377" w:rsidP="0094063A">
      <w:pPr>
        <w:spacing w:line="276" w:lineRule="auto"/>
        <w:jc w:val="both"/>
        <w:rPr>
          <w:rFonts w:ascii="Calibri" w:eastAsia="Times New Roman" w:hAnsi="Calibri" w:cs="Arial"/>
          <w:lang w:val="en-ZA" w:eastAsia="en-US"/>
        </w:rPr>
      </w:pPr>
    </w:p>
    <w:p w14:paraId="1BDD3BCF" w14:textId="77777777" w:rsidR="00A226E1" w:rsidRPr="00A226E1" w:rsidRDefault="00A226E1" w:rsidP="00A226E1">
      <w:pPr>
        <w:spacing w:line="276" w:lineRule="auto"/>
        <w:jc w:val="both"/>
        <w:rPr>
          <w:rFonts w:ascii="Calibri" w:eastAsia="Times New Roman" w:hAnsi="Calibri" w:cs="Arial"/>
          <w:lang w:val="en-ZA" w:eastAsia="en-US"/>
        </w:rPr>
      </w:pPr>
      <w:r w:rsidRPr="00A226E1">
        <w:rPr>
          <w:rFonts w:ascii="Calibri" w:eastAsia="Times New Roman" w:hAnsi="Calibri" w:cs="Arial"/>
          <w:lang w:val="en-ZA" w:eastAsia="en-US"/>
        </w:rPr>
        <w:t xml:space="preserve">In preparing its revenue budget, the municipality shall strive to maintain the aggregate revenues from property rates (net of revenues forgone) at not less than </w:t>
      </w:r>
      <w:r w:rsidRPr="00A226E1">
        <w:rPr>
          <w:rFonts w:ascii="Calibri" w:eastAsia="Times New Roman" w:hAnsi="Calibri" w:cs="Arial"/>
          <w:b/>
          <w:lang w:val="en-ZA" w:eastAsia="en-US"/>
        </w:rPr>
        <w:t>25%</w:t>
      </w:r>
      <w:r w:rsidRPr="00A226E1">
        <w:rPr>
          <w:rFonts w:ascii="Calibri" w:eastAsia="Times New Roman" w:hAnsi="Calibri" w:cs="Arial"/>
          <w:lang w:val="en-ZA" w:eastAsia="en-US"/>
        </w:rPr>
        <w:t xml:space="preserve"> of the aggregate revenues (excluding conditional grants) budgeted for.  </w:t>
      </w:r>
    </w:p>
    <w:p w14:paraId="114C2E1F" w14:textId="77777777" w:rsidR="00A226E1" w:rsidRPr="00A226E1" w:rsidRDefault="00A226E1" w:rsidP="00A226E1">
      <w:pPr>
        <w:spacing w:line="276" w:lineRule="auto"/>
        <w:ind w:left="720"/>
        <w:jc w:val="both"/>
        <w:rPr>
          <w:rFonts w:ascii="Calibri" w:eastAsia="Times New Roman" w:hAnsi="Calibri" w:cs="Arial"/>
          <w:lang w:val="en-ZA" w:eastAsia="en-US"/>
        </w:rPr>
      </w:pPr>
    </w:p>
    <w:p w14:paraId="32921E66" w14:textId="77777777" w:rsidR="00A226E1" w:rsidRPr="00A226E1" w:rsidRDefault="00A226E1" w:rsidP="00A226E1">
      <w:pPr>
        <w:spacing w:line="276" w:lineRule="auto"/>
        <w:jc w:val="both"/>
        <w:rPr>
          <w:rFonts w:ascii="Calibri" w:eastAsia="Times New Roman" w:hAnsi="Calibri" w:cs="Arial"/>
          <w:lang w:val="en-ZA" w:eastAsia="en-US"/>
        </w:rPr>
      </w:pPr>
      <w:r w:rsidRPr="00A226E1">
        <w:rPr>
          <w:rFonts w:ascii="Calibri" w:eastAsia="Times New Roman" w:hAnsi="Calibri" w:cs="Arial"/>
          <w:lang w:val="en-ZA" w:eastAsia="en-US"/>
        </w:rPr>
        <w:t>When considering the draft annual budget, the Council shall consider the impact which the proposed increases in rates and service tariffs will have on the municipal accounts of households in the municipal area.  The impact of such increases shall be assessed on the basis of a fair sample of randomly selected accounts.  Because households have no mechanism for passing on such increases to other parties, but must fully absorb the increases concerned, the Council shall ensure that the average additional impact of such increases is not more than the relevant increase in the consumer price index (CPIX).</w:t>
      </w:r>
    </w:p>
    <w:p w14:paraId="16855889" w14:textId="77777777" w:rsidR="001979E6" w:rsidRDefault="001979E6" w:rsidP="001979E6">
      <w:pPr>
        <w:spacing w:line="276" w:lineRule="auto"/>
        <w:jc w:val="both"/>
        <w:outlineLvl w:val="0"/>
        <w:rPr>
          <w:rFonts w:ascii="Calibri" w:eastAsia="Times New Roman" w:hAnsi="Calibri" w:cs="Arial"/>
          <w:lang w:val="en-ZA" w:eastAsia="en-US"/>
        </w:rPr>
      </w:pPr>
    </w:p>
    <w:p w14:paraId="0E9A8FDC" w14:textId="1364A11C" w:rsidR="00206EB4" w:rsidRPr="00206EB4" w:rsidRDefault="00206EB4" w:rsidP="001979E6">
      <w:pPr>
        <w:spacing w:line="276" w:lineRule="auto"/>
        <w:jc w:val="both"/>
        <w:outlineLvl w:val="0"/>
        <w:rPr>
          <w:rFonts w:ascii="Calibri" w:eastAsia="Times New Roman" w:hAnsi="Calibri" w:cs="Times New Roman"/>
          <w:b/>
          <w:u w:val="single"/>
          <w:lang w:val="en-ZA" w:eastAsia="en-US"/>
        </w:rPr>
      </w:pPr>
      <w:bookmarkStart w:id="9" w:name="_Toc193192626"/>
      <w:r w:rsidRPr="00206EB4">
        <w:rPr>
          <w:rFonts w:ascii="Calibri" w:eastAsia="Times New Roman" w:hAnsi="Calibri" w:cs="Times New Roman"/>
          <w:b/>
          <w:u w:val="single"/>
          <w:lang w:val="en-ZA" w:eastAsia="en-US"/>
        </w:rPr>
        <w:t>PART 3 - RESPONSIBILITIES OF THE CHIEF FINANCIAL OFFICER</w:t>
      </w:r>
      <w:bookmarkEnd w:id="9"/>
    </w:p>
    <w:p w14:paraId="5A8DA750" w14:textId="77777777" w:rsidR="00206EB4" w:rsidRPr="00206EB4" w:rsidRDefault="00206EB4" w:rsidP="00206EB4">
      <w:pPr>
        <w:spacing w:line="276" w:lineRule="auto"/>
        <w:ind w:left="720"/>
        <w:jc w:val="both"/>
        <w:rPr>
          <w:rFonts w:ascii="Calibri" w:eastAsia="Times New Roman" w:hAnsi="Calibri" w:cs="Arial"/>
          <w:lang w:val="en-ZA" w:eastAsia="en-US"/>
        </w:rPr>
      </w:pPr>
    </w:p>
    <w:p w14:paraId="07589157" w14:textId="77777777" w:rsidR="00206EB4" w:rsidRPr="00206EB4" w:rsidRDefault="00206EB4" w:rsidP="00206EB4">
      <w:pPr>
        <w:spacing w:line="276" w:lineRule="auto"/>
        <w:jc w:val="both"/>
        <w:rPr>
          <w:rFonts w:ascii="Calibri" w:eastAsia="Times New Roman" w:hAnsi="Calibri" w:cs="Arial"/>
          <w:lang w:val="en-ZA" w:eastAsia="en-US"/>
        </w:rPr>
      </w:pPr>
      <w:r w:rsidRPr="00206EB4">
        <w:rPr>
          <w:rFonts w:ascii="Calibri" w:eastAsia="Times New Roman" w:hAnsi="Calibri" w:cs="Arial"/>
          <w:lang w:val="en-ZA" w:eastAsia="en-US"/>
        </w:rPr>
        <w:t xml:space="preserve">Without derogating in any way from the legal responsibilities of the Municipal Manager as Accounting Officer, the Chief Financial Officer shall be responsible for preparing the draft annual capital and operating budgets (including the budget components required for the ensuing financial years), any required adjustment budgets, the projections of revenues and expenses for the service delivery and budget implementation plan (including the alignment of such projections with the cash management programme prepared in terms of the banking and investments policy), and shall be accountable to the Municipal Manager in regard to the performance of these functions.  </w:t>
      </w:r>
    </w:p>
    <w:p w14:paraId="6BCC71F2" w14:textId="77777777" w:rsidR="00206EB4" w:rsidRPr="00206EB4" w:rsidRDefault="00206EB4" w:rsidP="00206EB4">
      <w:pPr>
        <w:spacing w:line="276" w:lineRule="auto"/>
        <w:ind w:left="720"/>
        <w:jc w:val="both"/>
        <w:rPr>
          <w:rFonts w:ascii="Calibri" w:eastAsia="Times New Roman" w:hAnsi="Calibri" w:cs="Arial"/>
          <w:lang w:val="en-ZA" w:eastAsia="en-US"/>
        </w:rPr>
      </w:pPr>
    </w:p>
    <w:p w14:paraId="1D3C4BB9" w14:textId="77777777" w:rsidR="00206EB4" w:rsidRPr="00206EB4" w:rsidRDefault="00206EB4" w:rsidP="00206EB4">
      <w:pPr>
        <w:spacing w:line="276" w:lineRule="auto"/>
        <w:jc w:val="both"/>
        <w:rPr>
          <w:rFonts w:ascii="Calibri" w:eastAsia="Times New Roman" w:hAnsi="Calibri" w:cs="Arial"/>
          <w:lang w:val="en-ZA" w:eastAsia="en-US"/>
        </w:rPr>
      </w:pPr>
      <w:r w:rsidRPr="00206EB4">
        <w:rPr>
          <w:rFonts w:ascii="Calibri" w:eastAsia="Times New Roman" w:hAnsi="Calibri" w:cs="Arial"/>
          <w:lang w:val="en-ZA" w:eastAsia="en-US"/>
        </w:rPr>
        <w:t>The Municipal Manager shall ensure that all heads of departments provide the inputs required by the Chief Financial Officer into these budget processes, as indicated in the Municipal Budget Time Table.</w:t>
      </w:r>
    </w:p>
    <w:p w14:paraId="2D31C6F5" w14:textId="77777777" w:rsidR="00206EB4" w:rsidRPr="00206EB4" w:rsidRDefault="00206EB4" w:rsidP="00206EB4">
      <w:pPr>
        <w:spacing w:line="276" w:lineRule="auto"/>
        <w:ind w:left="720"/>
        <w:jc w:val="both"/>
        <w:rPr>
          <w:rFonts w:ascii="Calibri" w:eastAsia="Times New Roman" w:hAnsi="Calibri" w:cs="Arial"/>
          <w:lang w:val="en-ZA" w:eastAsia="en-US"/>
        </w:rPr>
      </w:pPr>
    </w:p>
    <w:p w14:paraId="69AA7B2B" w14:textId="77777777" w:rsidR="00206EB4" w:rsidRPr="00206EB4" w:rsidRDefault="00206EB4" w:rsidP="00206EB4">
      <w:pPr>
        <w:spacing w:line="276" w:lineRule="auto"/>
        <w:jc w:val="both"/>
        <w:rPr>
          <w:rFonts w:ascii="Calibri" w:eastAsia="Times New Roman" w:hAnsi="Calibri" w:cs="Arial"/>
          <w:lang w:val="en-ZA" w:eastAsia="en-US"/>
        </w:rPr>
      </w:pPr>
      <w:r w:rsidRPr="00206EB4">
        <w:rPr>
          <w:rFonts w:ascii="Calibri" w:eastAsia="Times New Roman" w:hAnsi="Calibri" w:cs="Arial"/>
          <w:lang w:val="en-ZA" w:eastAsia="en-US"/>
        </w:rPr>
        <w:t>The Chief Financial Officer shall, in terms of section 21 on MFMA, draft the budget timetable for the ensuing financial year for the Mayor’s approval, and shall indicate in such timetable the target dates for the draft revision of the annual budget and the preparation of the annual budget for the ensuing financial year, which target dates shall follow the prescriptions of the Municipal Finance Management Act, and target dates for the submission of all the budget-related documentation to the Mayor, finance committee, executive committee and Council.</w:t>
      </w:r>
    </w:p>
    <w:p w14:paraId="4C441C7A" w14:textId="77777777" w:rsidR="00206EB4" w:rsidRPr="00206EB4" w:rsidRDefault="00206EB4" w:rsidP="00206EB4">
      <w:pPr>
        <w:spacing w:line="276" w:lineRule="auto"/>
        <w:ind w:left="720"/>
        <w:jc w:val="both"/>
        <w:rPr>
          <w:rFonts w:ascii="Calibri" w:eastAsia="Times New Roman" w:hAnsi="Calibri" w:cs="Arial"/>
          <w:lang w:val="en-ZA" w:eastAsia="en-US"/>
        </w:rPr>
      </w:pPr>
    </w:p>
    <w:p w14:paraId="57A68F10" w14:textId="6C0557D3" w:rsidR="00206EB4" w:rsidRDefault="00206EB4" w:rsidP="00206EB4">
      <w:pPr>
        <w:spacing w:line="276" w:lineRule="auto"/>
        <w:jc w:val="both"/>
        <w:rPr>
          <w:rFonts w:ascii="Calibri" w:eastAsia="Times New Roman" w:hAnsi="Calibri" w:cs="Arial"/>
          <w:lang w:val="en-ZA" w:eastAsia="en-US"/>
        </w:rPr>
      </w:pPr>
      <w:r w:rsidRPr="00206EB4">
        <w:rPr>
          <w:rFonts w:ascii="Calibri" w:eastAsia="Times New Roman" w:hAnsi="Calibri" w:cs="Arial"/>
          <w:lang w:val="en-ZA" w:eastAsia="en-US"/>
        </w:rPr>
        <w:t>Except where the Chief Financial Officer, with the consent of the Mayor and Municipal Manager, decides otherwise, the sequence in which each annual budget and adjustments budget shall be prepared, shall be: first, the capital component, and second, the operating</w:t>
      </w:r>
    </w:p>
    <w:p w14:paraId="0F50E589" w14:textId="77777777" w:rsidR="00F72AD7" w:rsidRDefault="00F72AD7" w:rsidP="00206EB4">
      <w:pPr>
        <w:spacing w:line="276" w:lineRule="auto"/>
        <w:jc w:val="both"/>
        <w:rPr>
          <w:rFonts w:ascii="Calibri" w:eastAsia="Times New Roman" w:hAnsi="Calibri" w:cs="Arial"/>
          <w:lang w:val="en-ZA" w:eastAsia="en-US"/>
        </w:rPr>
      </w:pPr>
    </w:p>
    <w:p w14:paraId="3605D474" w14:textId="77777777" w:rsidR="00B642E3" w:rsidRPr="00B642E3" w:rsidRDefault="00B642E3" w:rsidP="00B642E3">
      <w:pPr>
        <w:spacing w:line="276" w:lineRule="auto"/>
        <w:jc w:val="both"/>
        <w:rPr>
          <w:rFonts w:ascii="Calibri" w:eastAsia="Times New Roman" w:hAnsi="Calibri" w:cs="Arial"/>
          <w:lang w:val="en-ZA" w:eastAsia="en-US"/>
        </w:rPr>
      </w:pPr>
      <w:r w:rsidRPr="00B642E3">
        <w:rPr>
          <w:rFonts w:ascii="Calibri" w:eastAsia="Times New Roman" w:hAnsi="Calibri" w:cs="Arial"/>
          <w:lang w:val="en-ZA" w:eastAsia="en-US"/>
        </w:rPr>
        <w:lastRenderedPageBreak/>
        <w:t>component.  The operating component shall duly reflect the impact of the capital component on:</w:t>
      </w:r>
    </w:p>
    <w:p w14:paraId="18B42981" w14:textId="77777777" w:rsidR="00B642E3" w:rsidRPr="00B642E3" w:rsidRDefault="00B642E3" w:rsidP="00B642E3">
      <w:pPr>
        <w:spacing w:line="276" w:lineRule="auto"/>
        <w:ind w:left="720"/>
        <w:jc w:val="both"/>
        <w:rPr>
          <w:rFonts w:ascii="Calibri" w:eastAsia="Times New Roman" w:hAnsi="Calibri" w:cs="Arial"/>
          <w:lang w:val="en-ZA" w:eastAsia="en-US"/>
        </w:rPr>
      </w:pPr>
    </w:p>
    <w:p w14:paraId="52A8F8A7" w14:textId="77777777" w:rsidR="00B642E3" w:rsidRPr="00B642E3" w:rsidRDefault="00B642E3" w:rsidP="00B642E3">
      <w:pPr>
        <w:numPr>
          <w:ilvl w:val="0"/>
          <w:numId w:val="20"/>
        </w:numPr>
        <w:tabs>
          <w:tab w:val="num" w:pos="720"/>
        </w:tabs>
        <w:spacing w:line="276" w:lineRule="auto"/>
        <w:ind w:left="720"/>
        <w:jc w:val="both"/>
        <w:rPr>
          <w:rFonts w:ascii="Calibri" w:eastAsia="Times New Roman" w:hAnsi="Calibri" w:cs="Arial"/>
          <w:lang w:val="en-ZA" w:eastAsia="en-US"/>
        </w:rPr>
      </w:pPr>
      <w:r w:rsidRPr="00B642E3">
        <w:rPr>
          <w:rFonts w:ascii="Calibri" w:eastAsia="Times New Roman" w:hAnsi="Calibri" w:cs="Arial"/>
          <w:lang w:val="en-ZA" w:eastAsia="en-US"/>
        </w:rPr>
        <w:t>depreciation charges</w:t>
      </w:r>
    </w:p>
    <w:p w14:paraId="375800C0" w14:textId="77777777" w:rsidR="00B642E3" w:rsidRPr="00B642E3" w:rsidRDefault="00B642E3" w:rsidP="00B642E3">
      <w:pPr>
        <w:numPr>
          <w:ilvl w:val="0"/>
          <w:numId w:val="20"/>
        </w:numPr>
        <w:tabs>
          <w:tab w:val="num" w:pos="720"/>
        </w:tabs>
        <w:spacing w:line="276" w:lineRule="auto"/>
        <w:ind w:left="720"/>
        <w:jc w:val="both"/>
        <w:rPr>
          <w:rFonts w:ascii="Calibri" w:eastAsia="Times New Roman" w:hAnsi="Calibri" w:cs="Arial"/>
          <w:lang w:val="en-ZA" w:eastAsia="en-US"/>
        </w:rPr>
      </w:pPr>
      <w:r w:rsidRPr="00B642E3">
        <w:rPr>
          <w:rFonts w:ascii="Calibri" w:eastAsia="Times New Roman" w:hAnsi="Calibri" w:cs="Arial"/>
          <w:lang w:val="en-ZA" w:eastAsia="en-US"/>
        </w:rPr>
        <w:t>repairs and maintenance expenses</w:t>
      </w:r>
    </w:p>
    <w:p w14:paraId="462196AC" w14:textId="77777777" w:rsidR="00B642E3" w:rsidRPr="00B642E3" w:rsidRDefault="00B642E3" w:rsidP="00B642E3">
      <w:pPr>
        <w:numPr>
          <w:ilvl w:val="0"/>
          <w:numId w:val="20"/>
        </w:numPr>
        <w:tabs>
          <w:tab w:val="num" w:pos="720"/>
        </w:tabs>
        <w:spacing w:line="276" w:lineRule="auto"/>
        <w:ind w:left="720"/>
        <w:jc w:val="both"/>
        <w:rPr>
          <w:rFonts w:ascii="Calibri" w:eastAsia="Times New Roman" w:hAnsi="Calibri" w:cs="Arial"/>
          <w:lang w:val="en-ZA" w:eastAsia="en-US"/>
        </w:rPr>
      </w:pPr>
      <w:r w:rsidRPr="00B642E3">
        <w:rPr>
          <w:rFonts w:ascii="Calibri" w:eastAsia="Times New Roman" w:hAnsi="Calibri" w:cs="Arial"/>
          <w:lang w:val="en-ZA" w:eastAsia="en-US"/>
        </w:rPr>
        <w:t>interest payable on external borrowings</w:t>
      </w:r>
    </w:p>
    <w:p w14:paraId="119E24EC" w14:textId="77777777" w:rsidR="00B642E3" w:rsidRPr="00B642E3" w:rsidRDefault="00B642E3" w:rsidP="00B642E3">
      <w:pPr>
        <w:numPr>
          <w:ilvl w:val="0"/>
          <w:numId w:val="20"/>
        </w:numPr>
        <w:tabs>
          <w:tab w:val="num" w:pos="720"/>
        </w:tabs>
        <w:spacing w:line="276" w:lineRule="auto"/>
        <w:ind w:left="720"/>
        <w:jc w:val="both"/>
        <w:rPr>
          <w:rFonts w:ascii="Calibri" w:eastAsia="Times New Roman" w:hAnsi="Calibri" w:cs="Arial"/>
          <w:lang w:val="en-ZA" w:eastAsia="en-US"/>
        </w:rPr>
      </w:pPr>
      <w:r w:rsidRPr="00B642E3">
        <w:rPr>
          <w:rFonts w:ascii="Calibri" w:eastAsia="Times New Roman" w:hAnsi="Calibri" w:cs="Arial"/>
          <w:lang w:val="en-ZA" w:eastAsia="en-US"/>
        </w:rPr>
        <w:t>other operating expenses.</w:t>
      </w:r>
    </w:p>
    <w:p w14:paraId="7AFB1C71" w14:textId="77777777" w:rsidR="00B642E3" w:rsidRPr="00B642E3" w:rsidRDefault="00B642E3" w:rsidP="00B642E3">
      <w:pPr>
        <w:spacing w:line="276" w:lineRule="auto"/>
        <w:ind w:left="720"/>
        <w:jc w:val="both"/>
        <w:rPr>
          <w:rFonts w:ascii="Calibri" w:eastAsia="Times New Roman" w:hAnsi="Calibri" w:cs="Arial"/>
          <w:lang w:val="en-ZA" w:eastAsia="en-US"/>
        </w:rPr>
      </w:pPr>
    </w:p>
    <w:p w14:paraId="0E7F096C" w14:textId="77777777" w:rsidR="00B642E3" w:rsidRPr="00B642E3" w:rsidRDefault="00B642E3" w:rsidP="00B642E3">
      <w:pPr>
        <w:widowControl w:val="0"/>
        <w:spacing w:line="276" w:lineRule="auto"/>
        <w:jc w:val="both"/>
        <w:rPr>
          <w:rFonts w:ascii="Calibri" w:eastAsia="Times New Roman" w:hAnsi="Calibri" w:cs="Times New Roman"/>
          <w:color w:val="000000"/>
          <w:lang w:eastAsia="en-US"/>
        </w:rPr>
      </w:pPr>
      <w:r w:rsidRPr="00B642E3">
        <w:rPr>
          <w:rFonts w:ascii="Calibri" w:eastAsia="Times New Roman" w:hAnsi="Calibri" w:cs="Times New Roman"/>
          <w:color w:val="000000"/>
          <w:lang w:eastAsia="en-US"/>
        </w:rPr>
        <w:t>In preparing the operating budget, the Chief Financial Officer shall determine the number and type of votes to be used and the line-items to be shown under each vote, provided that in so doing the Chief Financial Officer shall properly and adequately reflect the organisational structure of the municipality, and further in so doing shall comply – in so far as the organisational structure permits – also with the prescribed budget format of National Treasury.</w:t>
      </w:r>
    </w:p>
    <w:p w14:paraId="3A993D24" w14:textId="77777777" w:rsidR="00B642E3" w:rsidRPr="00B642E3" w:rsidRDefault="00B642E3" w:rsidP="00B642E3">
      <w:pPr>
        <w:spacing w:line="276" w:lineRule="auto"/>
        <w:ind w:left="720"/>
        <w:jc w:val="both"/>
        <w:rPr>
          <w:rFonts w:ascii="Calibri" w:eastAsia="Times New Roman" w:hAnsi="Calibri" w:cs="Arial"/>
          <w:lang w:val="en-ZA" w:eastAsia="en-US"/>
        </w:rPr>
      </w:pPr>
    </w:p>
    <w:p w14:paraId="23CB5DCE" w14:textId="77777777" w:rsidR="00B642E3" w:rsidRPr="00B642E3" w:rsidRDefault="00B642E3" w:rsidP="00B642E3">
      <w:pPr>
        <w:spacing w:line="276" w:lineRule="auto"/>
        <w:jc w:val="both"/>
        <w:rPr>
          <w:rFonts w:ascii="Calibri" w:eastAsia="Times New Roman" w:hAnsi="Calibri" w:cs="Arial"/>
          <w:lang w:val="en-ZA" w:eastAsia="en-US"/>
        </w:rPr>
      </w:pPr>
      <w:r w:rsidRPr="00B642E3">
        <w:rPr>
          <w:rFonts w:ascii="Calibri" w:eastAsia="Times New Roman" w:hAnsi="Calibri" w:cs="Arial"/>
          <w:lang w:val="en-ZA" w:eastAsia="en-US"/>
        </w:rPr>
        <w:t>The Chief Financial Officer shall determine the depreciation expenses to be charged to each vote, the apportionment of interest payable to the appropriate votes, the estimates of withdrawals from (claims) and contributions to (premiums) insurance of assets, and the contributions to the provisions for bad debts, post retirement health benefits, long service allowances and accrued leave entitlements.</w:t>
      </w:r>
    </w:p>
    <w:p w14:paraId="4BDA6580" w14:textId="77777777" w:rsidR="00B642E3" w:rsidRPr="00B642E3" w:rsidRDefault="00B642E3" w:rsidP="00B642E3">
      <w:pPr>
        <w:spacing w:line="276" w:lineRule="auto"/>
        <w:ind w:left="720"/>
        <w:jc w:val="both"/>
        <w:rPr>
          <w:rFonts w:ascii="Calibri" w:eastAsia="Times New Roman" w:hAnsi="Calibri" w:cs="Arial"/>
          <w:lang w:val="en-ZA" w:eastAsia="en-US"/>
        </w:rPr>
      </w:pPr>
    </w:p>
    <w:p w14:paraId="1474CC26" w14:textId="77777777" w:rsidR="00B642E3" w:rsidRPr="00B642E3" w:rsidRDefault="00B642E3" w:rsidP="00B642E3">
      <w:pPr>
        <w:spacing w:line="276" w:lineRule="auto"/>
        <w:jc w:val="both"/>
        <w:rPr>
          <w:rFonts w:ascii="Calibri" w:eastAsia="Times New Roman" w:hAnsi="Calibri" w:cs="Arial"/>
          <w:lang w:val="en-ZA" w:eastAsia="en-US"/>
        </w:rPr>
      </w:pPr>
      <w:r w:rsidRPr="00B642E3">
        <w:rPr>
          <w:rFonts w:ascii="Calibri" w:eastAsia="Times New Roman" w:hAnsi="Calibri" w:cs="Arial"/>
          <w:lang w:val="en-ZA" w:eastAsia="en-US"/>
        </w:rPr>
        <w:t>The Chief Financial Officer shall further, with the approval of the Mayor and the Municipal Manager, determine the recommended contribution to the capital replacement reserve.</w:t>
      </w:r>
    </w:p>
    <w:p w14:paraId="5FC88FD1" w14:textId="77777777" w:rsidR="00B642E3" w:rsidRPr="00B642E3" w:rsidRDefault="00B642E3" w:rsidP="00B642E3">
      <w:pPr>
        <w:spacing w:line="276" w:lineRule="auto"/>
        <w:ind w:left="720"/>
        <w:jc w:val="both"/>
        <w:rPr>
          <w:rFonts w:ascii="Calibri" w:eastAsia="Times New Roman" w:hAnsi="Calibri" w:cs="Arial"/>
          <w:lang w:val="en-ZA" w:eastAsia="en-US"/>
        </w:rPr>
      </w:pPr>
    </w:p>
    <w:p w14:paraId="48CC3132" w14:textId="2C421FBE" w:rsidR="00A226E1" w:rsidRDefault="00B642E3" w:rsidP="00B642E3">
      <w:pPr>
        <w:spacing w:line="276" w:lineRule="auto"/>
        <w:jc w:val="both"/>
        <w:rPr>
          <w:rFonts w:ascii="Calibri" w:eastAsia="Times New Roman" w:hAnsi="Calibri" w:cs="Arial"/>
          <w:lang w:val="en-ZA" w:eastAsia="en-US"/>
        </w:rPr>
      </w:pPr>
      <w:r w:rsidRPr="00B642E3">
        <w:rPr>
          <w:rFonts w:ascii="Calibri" w:eastAsia="Times New Roman" w:hAnsi="Calibri" w:cs="Arial"/>
          <w:lang w:val="en-ZA" w:eastAsia="en-US"/>
        </w:rPr>
        <w:t>The Chief Financial Officer shall also, again with the approval of the Mayor and the Municipal Manager, and having regard to the municipality’s current financial performance, determine the</w:t>
      </w:r>
    </w:p>
    <w:p w14:paraId="6DA18D4D" w14:textId="77777777" w:rsidR="00A226E1" w:rsidRDefault="00A226E1" w:rsidP="0094063A">
      <w:pPr>
        <w:spacing w:line="276" w:lineRule="auto"/>
        <w:jc w:val="both"/>
        <w:rPr>
          <w:rFonts w:ascii="Calibri" w:eastAsia="Times New Roman" w:hAnsi="Calibri" w:cs="Arial"/>
          <w:lang w:val="en-ZA" w:eastAsia="en-US"/>
        </w:rPr>
      </w:pPr>
    </w:p>
    <w:p w14:paraId="20BB65EE" w14:textId="77777777" w:rsidR="00A226E1" w:rsidRDefault="00A226E1" w:rsidP="0094063A">
      <w:pPr>
        <w:spacing w:line="276" w:lineRule="auto"/>
        <w:jc w:val="both"/>
        <w:rPr>
          <w:rFonts w:ascii="Calibri" w:eastAsia="Times New Roman" w:hAnsi="Calibri" w:cs="Arial"/>
          <w:lang w:val="en-ZA" w:eastAsia="en-US"/>
        </w:rPr>
      </w:pPr>
    </w:p>
    <w:p w14:paraId="15125305" w14:textId="77777777" w:rsidR="00A226E1" w:rsidRDefault="00A226E1" w:rsidP="0094063A">
      <w:pPr>
        <w:spacing w:line="276" w:lineRule="auto"/>
        <w:jc w:val="both"/>
        <w:rPr>
          <w:rFonts w:ascii="Calibri" w:eastAsia="Times New Roman" w:hAnsi="Calibri" w:cs="Arial"/>
          <w:lang w:val="en-ZA" w:eastAsia="en-US"/>
        </w:rPr>
      </w:pPr>
    </w:p>
    <w:p w14:paraId="71013B06" w14:textId="77777777" w:rsidR="00A226E1" w:rsidRDefault="00A226E1" w:rsidP="0094063A">
      <w:pPr>
        <w:spacing w:line="276" w:lineRule="auto"/>
        <w:jc w:val="both"/>
        <w:rPr>
          <w:rFonts w:ascii="Calibri" w:eastAsia="Times New Roman" w:hAnsi="Calibri" w:cs="Arial"/>
          <w:lang w:val="en-ZA" w:eastAsia="en-US"/>
        </w:rPr>
      </w:pPr>
    </w:p>
    <w:p w14:paraId="2C0D0EFF" w14:textId="77777777" w:rsidR="0082766D" w:rsidRPr="0082766D" w:rsidRDefault="0082766D" w:rsidP="0082766D">
      <w:pPr>
        <w:spacing w:line="276" w:lineRule="auto"/>
        <w:jc w:val="both"/>
        <w:rPr>
          <w:rFonts w:ascii="Calibri" w:eastAsia="Times New Roman" w:hAnsi="Calibri" w:cs="Arial"/>
          <w:lang w:val="en-ZA" w:eastAsia="en-US"/>
        </w:rPr>
      </w:pPr>
      <w:r w:rsidRPr="0082766D">
        <w:rPr>
          <w:rFonts w:ascii="Calibri" w:eastAsia="Times New Roman" w:hAnsi="Calibri" w:cs="Arial"/>
          <w:lang w:val="en-ZA" w:eastAsia="en-US"/>
        </w:rPr>
        <w:t>recommended aggregate growth factor(s) according to which the budgets for the various votes shall be drafted.</w:t>
      </w:r>
    </w:p>
    <w:p w14:paraId="0C050CEE" w14:textId="77777777" w:rsidR="0082766D" w:rsidRPr="0082766D" w:rsidRDefault="0082766D" w:rsidP="0082766D">
      <w:pPr>
        <w:spacing w:line="276" w:lineRule="auto"/>
        <w:ind w:left="720"/>
        <w:jc w:val="both"/>
        <w:rPr>
          <w:rFonts w:ascii="Calibri" w:eastAsia="Times New Roman" w:hAnsi="Calibri" w:cs="Arial"/>
          <w:lang w:val="en-ZA" w:eastAsia="en-US"/>
        </w:rPr>
      </w:pPr>
    </w:p>
    <w:p w14:paraId="38CDB418" w14:textId="77777777" w:rsidR="0082766D" w:rsidRPr="0082766D" w:rsidRDefault="0082766D" w:rsidP="0082766D">
      <w:pPr>
        <w:spacing w:line="276" w:lineRule="auto"/>
        <w:jc w:val="both"/>
        <w:rPr>
          <w:rFonts w:ascii="Calibri" w:eastAsia="Times New Roman" w:hAnsi="Calibri" w:cs="Arial"/>
          <w:lang w:val="en-ZA" w:eastAsia="en-US"/>
        </w:rPr>
      </w:pPr>
      <w:r w:rsidRPr="0082766D">
        <w:rPr>
          <w:rFonts w:ascii="Calibri" w:eastAsia="Times New Roman" w:hAnsi="Calibri" w:cs="Arial"/>
          <w:lang w:val="en-ZA" w:eastAsia="en-US"/>
        </w:rPr>
        <w:t xml:space="preserve">The Chief Financial Officer shall compile monthly budget reports, with recommendations, comparing actual results with budgeted projections, and the heads of departments shall timeously and adequately furnish the </w:t>
      </w:r>
      <w:r w:rsidRPr="0082766D">
        <w:rPr>
          <w:rFonts w:ascii="Calibri" w:eastAsia="Times New Roman" w:hAnsi="Calibri" w:cs="Arial"/>
          <w:lang w:val="en-ZA" w:eastAsia="en-US"/>
        </w:rPr>
        <w:lastRenderedPageBreak/>
        <w:t>Chief Financial Officer with all explanations required for deviations from the budget.  The Chief Financial Officer shall submit these monthly reports to the Municipal Manager, Mayor, and all other prescribed parties, in accordance with the prescriptions of the Municipal Finance Management Act.</w:t>
      </w:r>
    </w:p>
    <w:p w14:paraId="4682C7F2" w14:textId="77777777" w:rsidR="0082766D" w:rsidRPr="0082766D" w:rsidRDefault="0082766D" w:rsidP="0082766D">
      <w:pPr>
        <w:spacing w:line="276" w:lineRule="auto"/>
        <w:ind w:left="720"/>
        <w:jc w:val="both"/>
        <w:rPr>
          <w:rFonts w:ascii="Calibri" w:eastAsia="Times New Roman" w:hAnsi="Calibri" w:cs="Arial"/>
          <w:lang w:val="en-ZA" w:eastAsia="en-US"/>
        </w:rPr>
      </w:pPr>
    </w:p>
    <w:p w14:paraId="223D76D7" w14:textId="77777777" w:rsidR="0082766D" w:rsidRPr="0082766D" w:rsidRDefault="0082766D" w:rsidP="0082766D">
      <w:pPr>
        <w:spacing w:line="276" w:lineRule="auto"/>
        <w:jc w:val="both"/>
        <w:rPr>
          <w:rFonts w:ascii="Calibri" w:eastAsia="Times New Roman" w:hAnsi="Calibri" w:cs="Arial"/>
          <w:lang w:val="en-ZA" w:eastAsia="en-US"/>
        </w:rPr>
      </w:pPr>
      <w:r w:rsidRPr="0082766D">
        <w:rPr>
          <w:rFonts w:ascii="Calibri" w:eastAsia="Times New Roman" w:hAnsi="Calibri" w:cs="Arial"/>
          <w:lang w:val="en-ZA" w:eastAsia="en-US"/>
        </w:rPr>
        <w:t>The Chief Financial Officer shall provide technical and administrative support to the Mayor in the preparation and approval of the annual and adjustment budgets, as well as in the consultative processes which must precede the approval of such budgets.</w:t>
      </w:r>
    </w:p>
    <w:p w14:paraId="2B04ED79" w14:textId="77777777" w:rsidR="0082766D" w:rsidRPr="0082766D" w:rsidRDefault="0082766D" w:rsidP="0082766D">
      <w:pPr>
        <w:spacing w:line="276" w:lineRule="auto"/>
        <w:ind w:left="720"/>
        <w:jc w:val="both"/>
        <w:rPr>
          <w:rFonts w:ascii="Calibri" w:eastAsia="Times New Roman" w:hAnsi="Calibri" w:cs="Arial"/>
          <w:lang w:val="en-ZA" w:eastAsia="en-US"/>
        </w:rPr>
      </w:pPr>
    </w:p>
    <w:p w14:paraId="77170CDA" w14:textId="77777777" w:rsidR="0082766D" w:rsidRPr="0082766D" w:rsidRDefault="0082766D" w:rsidP="0082766D">
      <w:pPr>
        <w:spacing w:line="276" w:lineRule="auto"/>
        <w:jc w:val="both"/>
        <w:rPr>
          <w:rFonts w:ascii="Calibri" w:eastAsia="Times New Roman" w:hAnsi="Calibri" w:cs="Arial"/>
          <w:lang w:val="en-ZA" w:eastAsia="en-US"/>
        </w:rPr>
      </w:pPr>
      <w:r w:rsidRPr="0082766D">
        <w:rPr>
          <w:rFonts w:ascii="Calibri" w:eastAsia="Times New Roman" w:hAnsi="Calibri" w:cs="Arial"/>
          <w:lang w:val="en-ZA" w:eastAsia="en-US"/>
        </w:rPr>
        <w:t>The Chief Financial Officer shall ensure that the annual and adjustments budgets comply with the requirements of the National Treasury, reflect the budget priorities determined by the Mayor, are aligned with the IDP, and comply with all budget-related policies, and shall make recommendations to the Mayor on the revision of the IDP and the budget-related policies where these are indicated.</w:t>
      </w:r>
    </w:p>
    <w:p w14:paraId="4A54F57D" w14:textId="77777777" w:rsidR="0082766D" w:rsidRPr="0082766D" w:rsidRDefault="0082766D" w:rsidP="0082766D">
      <w:pPr>
        <w:spacing w:line="276" w:lineRule="auto"/>
        <w:ind w:left="720"/>
        <w:jc w:val="both"/>
        <w:rPr>
          <w:rFonts w:ascii="Calibri" w:eastAsia="Times New Roman" w:hAnsi="Calibri" w:cs="Arial"/>
          <w:lang w:val="en-ZA" w:eastAsia="en-US"/>
        </w:rPr>
      </w:pPr>
    </w:p>
    <w:p w14:paraId="385AA4A3" w14:textId="77777777" w:rsidR="0082766D" w:rsidRPr="0082766D" w:rsidRDefault="0082766D" w:rsidP="0082766D">
      <w:pPr>
        <w:spacing w:line="276" w:lineRule="auto"/>
        <w:jc w:val="both"/>
        <w:rPr>
          <w:rFonts w:ascii="Calibri" w:eastAsia="Times New Roman" w:hAnsi="Calibri" w:cs="Arial"/>
          <w:lang w:val="en-ZA" w:eastAsia="en-US"/>
        </w:rPr>
      </w:pPr>
      <w:r w:rsidRPr="0082766D">
        <w:rPr>
          <w:rFonts w:ascii="Calibri" w:eastAsia="Times New Roman" w:hAnsi="Calibri" w:cs="Arial"/>
          <w:lang w:val="en-ZA" w:eastAsia="en-US"/>
        </w:rPr>
        <w:t>The Chief Financial Officer shall make recommendations on the financing of the draft capital budget for the ensuing and future financial years, indicating the impact of viable alternative financing scenarios on future expenses, and specifically commenting on the relative financial merits of internal and external financing options.</w:t>
      </w:r>
    </w:p>
    <w:p w14:paraId="086ACE18" w14:textId="77777777" w:rsidR="0082766D" w:rsidRPr="0082766D" w:rsidRDefault="0082766D" w:rsidP="0082766D">
      <w:pPr>
        <w:spacing w:line="276" w:lineRule="auto"/>
        <w:ind w:left="720"/>
        <w:jc w:val="both"/>
        <w:rPr>
          <w:rFonts w:ascii="Calibri" w:eastAsia="Times New Roman" w:hAnsi="Calibri" w:cs="Arial"/>
          <w:lang w:val="en-ZA" w:eastAsia="en-US"/>
        </w:rPr>
      </w:pPr>
    </w:p>
    <w:p w14:paraId="7D0B21F6" w14:textId="77777777" w:rsidR="0082766D" w:rsidRDefault="0082766D" w:rsidP="0094063A">
      <w:pPr>
        <w:spacing w:line="276" w:lineRule="auto"/>
        <w:jc w:val="both"/>
        <w:rPr>
          <w:rFonts w:ascii="Calibri" w:eastAsia="Times New Roman" w:hAnsi="Calibri" w:cs="Arial"/>
          <w:lang w:val="en-ZA" w:eastAsia="en-US"/>
        </w:rPr>
      </w:pPr>
    </w:p>
    <w:p w14:paraId="2D84F9C4" w14:textId="77777777" w:rsidR="0021768A" w:rsidRPr="0021768A" w:rsidRDefault="0021768A" w:rsidP="0021768A">
      <w:pPr>
        <w:spacing w:line="276" w:lineRule="auto"/>
        <w:jc w:val="both"/>
        <w:rPr>
          <w:rFonts w:ascii="Calibri" w:eastAsia="Times New Roman" w:hAnsi="Calibri" w:cs="Arial"/>
          <w:lang w:val="en-ZA" w:eastAsia="en-US"/>
        </w:rPr>
      </w:pPr>
      <w:r w:rsidRPr="0021768A">
        <w:rPr>
          <w:rFonts w:ascii="Calibri" w:eastAsia="Times New Roman" w:hAnsi="Calibri" w:cs="Arial"/>
          <w:lang w:val="en-ZA" w:eastAsia="en-US"/>
        </w:rPr>
        <w:t>The Chief Financial Officer shall determine the basis for allocating overhead expenses not directly chargeable to votes.  The expenses associated with the democratic process shall be allocated to a separate vote, and shall not be charged out as an overhead.</w:t>
      </w:r>
    </w:p>
    <w:p w14:paraId="616E9012" w14:textId="77777777" w:rsidR="0021768A" w:rsidRPr="0021768A" w:rsidRDefault="0021768A" w:rsidP="0021768A">
      <w:pPr>
        <w:spacing w:line="276" w:lineRule="auto"/>
        <w:ind w:left="720"/>
        <w:jc w:val="both"/>
        <w:rPr>
          <w:rFonts w:ascii="Calibri" w:eastAsia="Times New Roman" w:hAnsi="Calibri" w:cs="Arial"/>
          <w:lang w:val="en-ZA" w:eastAsia="en-US"/>
        </w:rPr>
      </w:pPr>
    </w:p>
    <w:p w14:paraId="6999E165" w14:textId="77777777" w:rsidR="0021768A" w:rsidRPr="0021768A" w:rsidRDefault="0021768A" w:rsidP="0021768A">
      <w:pPr>
        <w:spacing w:line="276" w:lineRule="auto"/>
        <w:jc w:val="both"/>
        <w:rPr>
          <w:rFonts w:ascii="Calibri" w:eastAsia="Times New Roman" w:hAnsi="Calibri" w:cs="Arial"/>
          <w:lang w:val="en-ZA" w:eastAsia="en-US"/>
        </w:rPr>
      </w:pPr>
      <w:r w:rsidRPr="0021768A">
        <w:rPr>
          <w:rFonts w:ascii="Calibri" w:eastAsia="Times New Roman" w:hAnsi="Calibri" w:cs="Arial"/>
          <w:lang w:val="en-ZA" w:eastAsia="en-US"/>
        </w:rPr>
        <w:t>The Chief Financial Officer shall ensure that the cost of indigency relief is separately reflected in the appropriate votes.</w:t>
      </w:r>
    </w:p>
    <w:p w14:paraId="4F68DE3F" w14:textId="77777777" w:rsidR="0021768A" w:rsidRPr="0021768A" w:rsidRDefault="0021768A" w:rsidP="0021768A">
      <w:pPr>
        <w:spacing w:line="276" w:lineRule="auto"/>
        <w:ind w:left="720"/>
        <w:jc w:val="both"/>
        <w:rPr>
          <w:rFonts w:ascii="Calibri" w:eastAsia="Times New Roman" w:hAnsi="Calibri" w:cs="Arial"/>
          <w:lang w:val="en-ZA" w:eastAsia="en-US"/>
        </w:rPr>
      </w:pPr>
    </w:p>
    <w:p w14:paraId="0522E8B6" w14:textId="77777777" w:rsidR="0021768A" w:rsidRPr="0021768A" w:rsidRDefault="0021768A" w:rsidP="0021768A">
      <w:pPr>
        <w:spacing w:line="276" w:lineRule="auto"/>
        <w:jc w:val="both"/>
        <w:rPr>
          <w:rFonts w:ascii="Calibri" w:eastAsia="Times New Roman" w:hAnsi="Calibri" w:cs="Arial"/>
          <w:lang w:val="en-ZA" w:eastAsia="en-US"/>
        </w:rPr>
      </w:pPr>
      <w:r w:rsidRPr="0021768A">
        <w:rPr>
          <w:rFonts w:ascii="Calibri" w:eastAsia="Times New Roman" w:hAnsi="Calibri" w:cs="Arial"/>
          <w:lang w:val="en-ZA" w:eastAsia="en-US"/>
        </w:rPr>
        <w:t>The Chief Financial Officer shall ensure that the allocations from other organs of state are properly reflected in the annual and adjustments budget, and that the estimated expenses against such allocations (other than the equitable share) are appropriately recorded.</w:t>
      </w:r>
    </w:p>
    <w:p w14:paraId="27464F15" w14:textId="77777777" w:rsidR="0021768A" w:rsidRPr="0021768A" w:rsidRDefault="0021768A" w:rsidP="0021768A">
      <w:pPr>
        <w:spacing w:after="120" w:line="276" w:lineRule="auto"/>
        <w:jc w:val="both"/>
        <w:rPr>
          <w:rFonts w:ascii="Calibri" w:eastAsia="Times New Roman" w:hAnsi="Calibri" w:cs="Times New Roman"/>
          <w:lang w:val="en-ZA" w:eastAsia="en-US"/>
        </w:rPr>
      </w:pPr>
    </w:p>
    <w:p w14:paraId="38DCD923" w14:textId="77777777" w:rsidR="001979E6" w:rsidRDefault="001979E6" w:rsidP="001979E6">
      <w:pPr>
        <w:spacing w:line="276" w:lineRule="auto"/>
        <w:jc w:val="both"/>
        <w:outlineLvl w:val="0"/>
        <w:rPr>
          <w:rFonts w:ascii="Calibri" w:eastAsia="Times New Roman" w:hAnsi="Calibri" w:cs="Arial"/>
          <w:lang w:val="en-ZA" w:eastAsia="en-US"/>
        </w:rPr>
      </w:pPr>
    </w:p>
    <w:p w14:paraId="6AFFBE3D" w14:textId="48D1EF79" w:rsidR="00AB0365" w:rsidRPr="00AB0365" w:rsidRDefault="00AB0365" w:rsidP="001979E6">
      <w:pPr>
        <w:spacing w:line="276" w:lineRule="auto"/>
        <w:jc w:val="both"/>
        <w:outlineLvl w:val="0"/>
        <w:rPr>
          <w:rFonts w:ascii="Calibri" w:eastAsia="Times New Roman" w:hAnsi="Calibri" w:cs="Times New Roman"/>
          <w:b/>
          <w:u w:val="single"/>
          <w:lang w:val="en-ZA" w:eastAsia="en-US"/>
        </w:rPr>
      </w:pPr>
      <w:bookmarkStart w:id="10" w:name="_Toc193192627"/>
      <w:r w:rsidRPr="00AB0365">
        <w:rPr>
          <w:rFonts w:ascii="Calibri" w:eastAsia="Times New Roman" w:hAnsi="Calibri" w:cs="Times New Roman"/>
          <w:b/>
          <w:u w:val="single"/>
          <w:lang w:val="en-ZA" w:eastAsia="en-US"/>
        </w:rPr>
        <w:lastRenderedPageBreak/>
        <w:t>PART 4 - ANNEXURE: LEGAL REQUIREMENTS</w:t>
      </w:r>
      <w:bookmarkEnd w:id="10"/>
      <w:r w:rsidRPr="00AB0365">
        <w:rPr>
          <w:rFonts w:ascii="Calibri" w:eastAsia="Times New Roman" w:hAnsi="Calibri" w:cs="Times New Roman"/>
          <w:b/>
          <w:u w:val="single"/>
          <w:lang w:val="en-ZA" w:eastAsia="en-US"/>
        </w:rPr>
        <w:t xml:space="preserve"> </w:t>
      </w:r>
    </w:p>
    <w:p w14:paraId="38089BF5" w14:textId="77777777" w:rsidR="001979E6" w:rsidRDefault="001979E6" w:rsidP="001979E6">
      <w:pPr>
        <w:spacing w:line="276" w:lineRule="auto"/>
        <w:jc w:val="both"/>
        <w:outlineLvl w:val="0"/>
        <w:rPr>
          <w:rFonts w:ascii="Calibri" w:eastAsia="Times New Roman" w:hAnsi="Calibri" w:cs="Arial"/>
          <w:lang w:val="en-ZA" w:eastAsia="en-US"/>
        </w:rPr>
      </w:pPr>
    </w:p>
    <w:p w14:paraId="4C48A94B" w14:textId="0B82E7F0" w:rsidR="00AB0365" w:rsidRPr="00AB0365" w:rsidRDefault="00AB0365" w:rsidP="001979E6">
      <w:pPr>
        <w:spacing w:line="276" w:lineRule="auto"/>
        <w:jc w:val="both"/>
        <w:outlineLvl w:val="0"/>
        <w:rPr>
          <w:rFonts w:ascii="Calibri" w:eastAsia="Times New Roman" w:hAnsi="Calibri" w:cs="Times New Roman"/>
          <w:b/>
          <w:u w:val="single"/>
          <w:lang w:val="en-ZA" w:eastAsia="en-US"/>
        </w:rPr>
      </w:pPr>
      <w:bookmarkStart w:id="11" w:name="_Toc193192628"/>
      <w:r w:rsidRPr="00AB0365">
        <w:rPr>
          <w:rFonts w:ascii="Calibri" w:eastAsia="Times New Roman" w:hAnsi="Calibri" w:cs="Times New Roman"/>
          <w:b/>
          <w:u w:val="single"/>
          <w:lang w:val="en-ZA" w:eastAsia="en-US"/>
        </w:rPr>
        <w:t>ANNEXURE TO BUDGET POLICY</w:t>
      </w:r>
      <w:bookmarkEnd w:id="11"/>
    </w:p>
    <w:p w14:paraId="1A9390C5" w14:textId="77777777" w:rsidR="00AB0365" w:rsidRPr="00AB0365" w:rsidRDefault="00AB0365" w:rsidP="00AB0365">
      <w:pPr>
        <w:spacing w:line="276" w:lineRule="auto"/>
        <w:jc w:val="both"/>
        <w:rPr>
          <w:rFonts w:ascii="Calibri" w:eastAsia="Times New Roman" w:hAnsi="Calibri" w:cs="Arial"/>
          <w:lang w:val="en-ZA" w:eastAsia="en-US"/>
        </w:rPr>
      </w:pPr>
    </w:p>
    <w:p w14:paraId="2A2585F9" w14:textId="77777777" w:rsidR="00AB0365" w:rsidRPr="00AB0365" w:rsidRDefault="00AB0365" w:rsidP="001979E6">
      <w:pPr>
        <w:spacing w:line="276" w:lineRule="auto"/>
        <w:jc w:val="both"/>
        <w:outlineLvl w:val="0"/>
        <w:rPr>
          <w:rFonts w:ascii="Calibri" w:eastAsia="Times New Roman" w:hAnsi="Calibri" w:cs="Times New Roman"/>
          <w:b/>
          <w:u w:val="single"/>
          <w:lang w:val="en-ZA" w:eastAsia="en-US"/>
        </w:rPr>
      </w:pPr>
      <w:bookmarkStart w:id="12" w:name="_Toc193192629"/>
      <w:r w:rsidRPr="00AB0365">
        <w:rPr>
          <w:rFonts w:ascii="Calibri" w:eastAsia="Times New Roman" w:hAnsi="Calibri" w:cs="Times New Roman"/>
          <w:b/>
          <w:u w:val="single"/>
          <w:lang w:val="en-ZA" w:eastAsia="en-US"/>
        </w:rPr>
        <w:t>PARAPHRASE OF PRESCRIPTIONS IN REGARD TO PREPARATION OF MUNICIPAL BUDGETS AS SET OUT IN THE MUNICIPAL FINANCE MANAGEMENT ACT 2003</w:t>
      </w:r>
      <w:bookmarkEnd w:id="12"/>
      <w:r w:rsidRPr="00AB0365">
        <w:rPr>
          <w:rFonts w:ascii="Calibri" w:eastAsia="Times New Roman" w:hAnsi="Calibri" w:cs="Times New Roman"/>
          <w:b/>
          <w:u w:val="single"/>
          <w:lang w:val="en-ZA" w:eastAsia="en-US"/>
        </w:rPr>
        <w:t xml:space="preserve"> </w:t>
      </w:r>
    </w:p>
    <w:p w14:paraId="7C9161F8" w14:textId="77777777" w:rsidR="00AB0365" w:rsidRPr="00AB0365" w:rsidRDefault="00AB0365" w:rsidP="00AB0365">
      <w:pPr>
        <w:spacing w:line="276" w:lineRule="auto"/>
        <w:jc w:val="both"/>
        <w:rPr>
          <w:rFonts w:ascii="Calibri" w:eastAsia="Times New Roman" w:hAnsi="Calibri" w:cs="Arial"/>
          <w:lang w:val="en-ZA" w:eastAsia="en-US"/>
        </w:rPr>
      </w:pPr>
    </w:p>
    <w:p w14:paraId="70684FFE" w14:textId="77777777" w:rsidR="00AB0365" w:rsidRPr="00AB0365" w:rsidRDefault="00AB0365" w:rsidP="00AB0365">
      <w:pPr>
        <w:keepNext/>
        <w:tabs>
          <w:tab w:val="num" w:pos="360"/>
        </w:tabs>
        <w:spacing w:line="360" w:lineRule="auto"/>
        <w:ind w:left="360"/>
        <w:jc w:val="both"/>
        <w:outlineLvl w:val="1"/>
        <w:rPr>
          <w:rFonts w:ascii="Arial" w:eastAsia="Times New Roman" w:hAnsi="Arial" w:cs="Arial"/>
          <w:u w:val="single"/>
          <w:lang w:val="en-ZA" w:eastAsia="en-US"/>
        </w:rPr>
      </w:pPr>
      <w:bookmarkStart w:id="13" w:name="_Toc193192630"/>
      <w:r w:rsidRPr="00AB0365">
        <w:rPr>
          <w:rFonts w:ascii="Arial" w:eastAsia="Times New Roman" w:hAnsi="Arial" w:cs="Arial"/>
          <w:u w:val="single"/>
          <w:lang w:val="en-ZA" w:eastAsia="en-US"/>
        </w:rPr>
        <w:t>Section 15 - Appropriation of funds for expenditure</w:t>
      </w:r>
      <w:bookmarkEnd w:id="13"/>
    </w:p>
    <w:p w14:paraId="6CD1A880" w14:textId="77777777" w:rsidR="00AB0365" w:rsidRPr="00AB0365" w:rsidRDefault="00AB0365" w:rsidP="00AB0365">
      <w:pPr>
        <w:spacing w:after="120" w:line="276" w:lineRule="auto"/>
        <w:jc w:val="both"/>
        <w:rPr>
          <w:rFonts w:ascii="Calibri" w:eastAsia="Times New Roman" w:hAnsi="Calibri" w:cs="Times New Roman"/>
          <w:lang w:val="en-ZA" w:eastAsia="en-US"/>
        </w:rPr>
      </w:pPr>
    </w:p>
    <w:p w14:paraId="423A1FA0" w14:textId="77777777" w:rsidR="00AB0365" w:rsidRPr="00AB0365" w:rsidRDefault="00AB0365" w:rsidP="00AB0365">
      <w:pPr>
        <w:spacing w:after="120" w:line="276" w:lineRule="auto"/>
        <w:jc w:val="both"/>
        <w:rPr>
          <w:rFonts w:ascii="Calibri" w:eastAsia="Times New Roman" w:hAnsi="Calibri" w:cs="Times New Roman"/>
          <w:lang w:val="en-ZA" w:eastAsia="en-US"/>
        </w:rPr>
      </w:pPr>
      <w:r w:rsidRPr="00AB0365">
        <w:rPr>
          <w:rFonts w:ascii="Calibri" w:eastAsia="Times New Roman" w:hAnsi="Calibri" w:cs="Times New Roman"/>
          <w:lang w:val="en-ZA" w:eastAsia="en-US"/>
        </w:rPr>
        <w:t>Expenses may only be incurred in terms of the approved annual budget (or adjustments budget) and within the limits of the amounts appropriated for each budget vote.</w:t>
      </w:r>
    </w:p>
    <w:p w14:paraId="4ADC10F8" w14:textId="77777777" w:rsidR="00AB0365" w:rsidRPr="00AB0365" w:rsidRDefault="00AB0365" w:rsidP="00AB0365">
      <w:pPr>
        <w:spacing w:line="276" w:lineRule="auto"/>
        <w:jc w:val="both"/>
        <w:rPr>
          <w:rFonts w:ascii="Calibri" w:eastAsia="Times New Roman" w:hAnsi="Calibri" w:cs="Arial"/>
          <w:lang w:val="en-ZA" w:eastAsia="en-US"/>
        </w:rPr>
      </w:pPr>
    </w:p>
    <w:p w14:paraId="7783DDBF" w14:textId="77777777" w:rsidR="00AB0365" w:rsidRPr="00AB0365" w:rsidRDefault="00AB0365" w:rsidP="00AB0365">
      <w:pPr>
        <w:keepNext/>
        <w:tabs>
          <w:tab w:val="num" w:pos="360"/>
        </w:tabs>
        <w:spacing w:line="360" w:lineRule="auto"/>
        <w:ind w:left="360"/>
        <w:jc w:val="both"/>
        <w:outlineLvl w:val="1"/>
        <w:rPr>
          <w:rFonts w:ascii="Arial" w:eastAsia="Times New Roman" w:hAnsi="Arial" w:cs="Arial"/>
          <w:u w:val="single"/>
          <w:lang w:val="en-ZA" w:eastAsia="en-US"/>
        </w:rPr>
      </w:pPr>
      <w:bookmarkStart w:id="14" w:name="_Toc193192631"/>
      <w:r w:rsidRPr="00AB0365">
        <w:rPr>
          <w:rFonts w:ascii="Arial" w:eastAsia="Times New Roman" w:hAnsi="Arial" w:cs="Arial"/>
          <w:u w:val="single"/>
          <w:lang w:val="en-ZA" w:eastAsia="en-US"/>
        </w:rPr>
        <w:t>Section 16 - Annual budgets</w:t>
      </w:r>
      <w:bookmarkEnd w:id="14"/>
    </w:p>
    <w:p w14:paraId="18DED88F" w14:textId="77777777" w:rsidR="00AB0365" w:rsidRPr="00AB0365" w:rsidRDefault="00AB0365" w:rsidP="00AB0365">
      <w:pPr>
        <w:spacing w:line="276" w:lineRule="auto"/>
        <w:jc w:val="both"/>
        <w:rPr>
          <w:rFonts w:ascii="Calibri" w:eastAsia="Times New Roman" w:hAnsi="Calibri" w:cs="Arial"/>
          <w:lang w:val="en-ZA" w:eastAsia="en-US"/>
        </w:rPr>
      </w:pPr>
    </w:p>
    <w:p w14:paraId="38269647" w14:textId="77777777" w:rsidR="00AB0365" w:rsidRPr="00AB0365" w:rsidRDefault="00AB0365" w:rsidP="00AB0365">
      <w:pPr>
        <w:spacing w:line="276" w:lineRule="auto"/>
        <w:jc w:val="both"/>
        <w:rPr>
          <w:rFonts w:ascii="Calibri" w:eastAsia="Times New Roman" w:hAnsi="Calibri" w:cs="Arial"/>
          <w:lang w:val="en-ZA" w:eastAsia="en-US"/>
        </w:rPr>
      </w:pPr>
      <w:r w:rsidRPr="00AB0365">
        <w:rPr>
          <w:rFonts w:ascii="Calibri" w:eastAsia="Times New Roman" w:hAnsi="Calibri" w:cs="Arial"/>
          <w:lang w:val="en-ZA" w:eastAsia="en-US"/>
        </w:rPr>
        <w:t xml:space="preserve">The Council of the municipality must approve the annual budget before the start of the financial year to which it relates.  </w:t>
      </w:r>
    </w:p>
    <w:p w14:paraId="3B6001B4" w14:textId="77777777" w:rsidR="00AB0365" w:rsidRPr="00AB0365" w:rsidRDefault="00AB0365" w:rsidP="00AB0365">
      <w:pPr>
        <w:spacing w:line="276" w:lineRule="auto"/>
        <w:jc w:val="both"/>
        <w:rPr>
          <w:rFonts w:ascii="Calibri" w:eastAsia="Times New Roman" w:hAnsi="Calibri" w:cs="Arial"/>
          <w:lang w:val="en-ZA" w:eastAsia="en-US"/>
        </w:rPr>
      </w:pPr>
    </w:p>
    <w:p w14:paraId="6D2E1D0C" w14:textId="77777777" w:rsidR="00AB0365" w:rsidRPr="00AB0365" w:rsidRDefault="00AB0365" w:rsidP="00AB0365">
      <w:pPr>
        <w:spacing w:line="276" w:lineRule="auto"/>
        <w:jc w:val="both"/>
        <w:rPr>
          <w:rFonts w:ascii="Calibri" w:eastAsia="Times New Roman" w:hAnsi="Calibri" w:cs="Arial"/>
          <w:lang w:val="en-ZA" w:eastAsia="en-US"/>
        </w:rPr>
      </w:pPr>
      <w:r w:rsidRPr="00AB0365">
        <w:rPr>
          <w:rFonts w:ascii="Calibri" w:eastAsia="Times New Roman" w:hAnsi="Calibri" w:cs="Arial"/>
          <w:lang w:val="en-ZA" w:eastAsia="en-US"/>
        </w:rPr>
        <w:t xml:space="preserve">The Mayor must table the annual budget at least ninety days before the start of such financial year.  </w:t>
      </w:r>
    </w:p>
    <w:p w14:paraId="1D1D3A37" w14:textId="77777777" w:rsidR="00AB0365" w:rsidRPr="00AB0365" w:rsidRDefault="00AB0365" w:rsidP="00AB0365">
      <w:pPr>
        <w:spacing w:line="276" w:lineRule="auto"/>
        <w:jc w:val="both"/>
        <w:rPr>
          <w:rFonts w:ascii="Calibri" w:eastAsia="Times New Roman" w:hAnsi="Calibri" w:cs="Arial"/>
          <w:lang w:val="en-ZA" w:eastAsia="en-US"/>
        </w:rPr>
      </w:pPr>
    </w:p>
    <w:p w14:paraId="054F1658" w14:textId="77777777" w:rsidR="00AB0365" w:rsidRPr="00AB0365" w:rsidRDefault="00AB0365" w:rsidP="00AB0365">
      <w:pPr>
        <w:spacing w:line="276" w:lineRule="auto"/>
        <w:jc w:val="both"/>
        <w:rPr>
          <w:rFonts w:ascii="Calibri" w:eastAsia="Times New Roman" w:hAnsi="Calibri" w:cs="Arial"/>
          <w:lang w:val="en-ZA" w:eastAsia="en-US"/>
        </w:rPr>
      </w:pPr>
      <w:r w:rsidRPr="00AB0365">
        <w:rPr>
          <w:rFonts w:ascii="Calibri" w:eastAsia="Times New Roman" w:hAnsi="Calibri" w:cs="Arial"/>
          <w:lang w:val="en-ZA" w:eastAsia="en-US"/>
        </w:rPr>
        <w:t>The capital budget may extend over three years, provided that it is separated into annual appropriations for that period.</w:t>
      </w:r>
    </w:p>
    <w:p w14:paraId="4618D096" w14:textId="77777777" w:rsidR="00AB0365" w:rsidRPr="00AB0365" w:rsidRDefault="00AB0365" w:rsidP="00AB0365">
      <w:pPr>
        <w:spacing w:line="276" w:lineRule="auto"/>
        <w:jc w:val="both"/>
        <w:rPr>
          <w:rFonts w:ascii="Calibri" w:eastAsia="Times New Roman" w:hAnsi="Calibri" w:cs="Arial"/>
          <w:lang w:val="en-ZA" w:eastAsia="en-US"/>
        </w:rPr>
      </w:pPr>
    </w:p>
    <w:p w14:paraId="19F52C0D" w14:textId="77777777" w:rsidR="0021768A" w:rsidRDefault="0021768A" w:rsidP="0094063A">
      <w:pPr>
        <w:spacing w:line="276" w:lineRule="auto"/>
        <w:jc w:val="both"/>
        <w:rPr>
          <w:rFonts w:ascii="Calibri" w:eastAsia="Times New Roman" w:hAnsi="Calibri" w:cs="Arial"/>
          <w:lang w:val="en-ZA" w:eastAsia="en-US"/>
        </w:rPr>
      </w:pPr>
    </w:p>
    <w:p w14:paraId="63C3CBD7" w14:textId="77777777" w:rsidR="0082766D" w:rsidRDefault="0082766D" w:rsidP="0094063A">
      <w:pPr>
        <w:spacing w:line="276" w:lineRule="auto"/>
        <w:jc w:val="both"/>
        <w:rPr>
          <w:rFonts w:ascii="Calibri" w:eastAsia="Times New Roman" w:hAnsi="Calibri" w:cs="Arial"/>
          <w:lang w:val="en-ZA" w:eastAsia="en-US"/>
        </w:rPr>
      </w:pPr>
    </w:p>
    <w:p w14:paraId="05335D1C" w14:textId="77777777" w:rsidR="0082766D" w:rsidRDefault="0082766D" w:rsidP="0094063A">
      <w:pPr>
        <w:spacing w:line="276" w:lineRule="auto"/>
        <w:jc w:val="both"/>
        <w:rPr>
          <w:rFonts w:ascii="Calibri" w:eastAsia="Times New Roman" w:hAnsi="Calibri" w:cs="Arial"/>
          <w:lang w:val="en-ZA" w:eastAsia="en-US"/>
        </w:rPr>
      </w:pPr>
    </w:p>
    <w:p w14:paraId="585D6FCB" w14:textId="77777777" w:rsidR="0082766D" w:rsidRDefault="0082766D" w:rsidP="0094063A">
      <w:pPr>
        <w:spacing w:line="276" w:lineRule="auto"/>
        <w:jc w:val="both"/>
        <w:rPr>
          <w:rFonts w:ascii="Calibri" w:eastAsia="Times New Roman" w:hAnsi="Calibri" w:cs="Arial"/>
          <w:lang w:val="en-ZA" w:eastAsia="en-US"/>
        </w:rPr>
      </w:pPr>
    </w:p>
    <w:p w14:paraId="2409826C" w14:textId="77777777" w:rsidR="00A226E1" w:rsidRDefault="00A226E1" w:rsidP="0094063A">
      <w:pPr>
        <w:spacing w:line="276" w:lineRule="auto"/>
        <w:jc w:val="both"/>
        <w:rPr>
          <w:rFonts w:ascii="Calibri" w:eastAsia="Times New Roman" w:hAnsi="Calibri" w:cs="Arial"/>
          <w:lang w:val="en-ZA" w:eastAsia="en-US"/>
        </w:rPr>
      </w:pPr>
    </w:p>
    <w:p w14:paraId="5601502A" w14:textId="77777777" w:rsidR="001979E6" w:rsidRPr="00E1669D" w:rsidRDefault="001979E6" w:rsidP="0094063A">
      <w:pPr>
        <w:spacing w:line="276" w:lineRule="auto"/>
        <w:jc w:val="both"/>
        <w:rPr>
          <w:rFonts w:ascii="Calibri" w:eastAsia="Times New Roman" w:hAnsi="Calibri" w:cs="Arial"/>
          <w:lang w:val="en-ZA" w:eastAsia="en-US"/>
        </w:rPr>
      </w:pPr>
    </w:p>
    <w:p w14:paraId="0D82E5F5" w14:textId="77777777" w:rsidR="00DB146C" w:rsidRPr="00DB146C" w:rsidRDefault="00DB146C" w:rsidP="00DB146C">
      <w:pPr>
        <w:keepNext/>
        <w:tabs>
          <w:tab w:val="num" w:pos="360"/>
        </w:tabs>
        <w:spacing w:line="360" w:lineRule="auto"/>
        <w:ind w:left="360"/>
        <w:jc w:val="both"/>
        <w:outlineLvl w:val="1"/>
        <w:rPr>
          <w:rFonts w:ascii="Arial" w:eastAsia="Times New Roman" w:hAnsi="Arial" w:cs="Arial"/>
          <w:u w:val="single"/>
          <w:lang w:val="en-ZA" w:eastAsia="en-US"/>
        </w:rPr>
      </w:pPr>
      <w:bookmarkStart w:id="15" w:name="_Toc193192632"/>
      <w:r w:rsidRPr="00DB146C">
        <w:rPr>
          <w:rFonts w:ascii="Arial" w:eastAsia="Times New Roman" w:hAnsi="Arial" w:cs="Arial"/>
          <w:u w:val="single"/>
          <w:lang w:val="en-ZA" w:eastAsia="en-US"/>
        </w:rPr>
        <w:lastRenderedPageBreak/>
        <w:t>Section 17 - Contents Of Annual Budgets And Supporting Documents</w:t>
      </w:r>
      <w:bookmarkEnd w:id="15"/>
    </w:p>
    <w:p w14:paraId="71BCA811" w14:textId="77777777" w:rsidR="00DB146C" w:rsidRPr="00DB146C" w:rsidRDefault="00DB146C" w:rsidP="00DB146C">
      <w:pPr>
        <w:spacing w:line="276" w:lineRule="auto"/>
        <w:jc w:val="both"/>
        <w:rPr>
          <w:rFonts w:ascii="Calibri" w:eastAsia="Times New Roman" w:hAnsi="Calibri" w:cs="Arial"/>
          <w:lang w:val="en-ZA" w:eastAsia="en-US"/>
        </w:rPr>
      </w:pPr>
    </w:p>
    <w:p w14:paraId="6D8879A0" w14:textId="77777777" w:rsidR="00DB146C" w:rsidRPr="00DB146C" w:rsidRDefault="00DB146C" w:rsidP="00DB146C">
      <w:pPr>
        <w:spacing w:line="276" w:lineRule="auto"/>
        <w:jc w:val="both"/>
        <w:rPr>
          <w:rFonts w:ascii="Calibri" w:eastAsia="Times New Roman" w:hAnsi="Calibri" w:cs="Arial"/>
          <w:lang w:val="en-ZA" w:eastAsia="en-US"/>
        </w:rPr>
      </w:pPr>
      <w:r w:rsidRPr="00DB146C">
        <w:rPr>
          <w:rFonts w:ascii="Calibri" w:eastAsia="Times New Roman" w:hAnsi="Calibri" w:cs="Arial"/>
          <w:lang w:val="en-ZA" w:eastAsia="en-US"/>
        </w:rPr>
        <w:t xml:space="preserve">The budget must be in the prescribed format, and must be divided into a capital and an operating budget. </w:t>
      </w:r>
    </w:p>
    <w:p w14:paraId="27AEED3B" w14:textId="77777777" w:rsidR="00DB146C" w:rsidRPr="00DB146C" w:rsidRDefault="00DB146C" w:rsidP="00DB146C">
      <w:pPr>
        <w:spacing w:line="276" w:lineRule="auto"/>
        <w:jc w:val="both"/>
        <w:rPr>
          <w:rFonts w:ascii="Calibri" w:eastAsia="Times New Roman" w:hAnsi="Calibri" w:cs="Arial"/>
          <w:lang w:val="en-ZA" w:eastAsia="en-US"/>
        </w:rPr>
      </w:pPr>
    </w:p>
    <w:p w14:paraId="7CCFBEE1" w14:textId="77777777" w:rsidR="00DB146C" w:rsidRPr="00DB146C" w:rsidRDefault="00DB146C" w:rsidP="00DB146C">
      <w:pPr>
        <w:spacing w:line="276" w:lineRule="auto"/>
        <w:jc w:val="both"/>
        <w:rPr>
          <w:rFonts w:ascii="Calibri" w:eastAsia="Times New Roman" w:hAnsi="Calibri" w:cs="Arial"/>
          <w:lang w:val="en-ZA" w:eastAsia="en-US"/>
        </w:rPr>
      </w:pPr>
      <w:r w:rsidRPr="00DB146C">
        <w:rPr>
          <w:rFonts w:ascii="Calibri" w:eastAsia="Times New Roman" w:hAnsi="Calibri" w:cs="Arial"/>
          <w:lang w:val="en-ZA" w:eastAsia="en-US"/>
        </w:rPr>
        <w:t xml:space="preserve">The budget must reflect the realistically expected revenues by major source for the budget year concerned.  </w:t>
      </w:r>
    </w:p>
    <w:p w14:paraId="48DAC4C2" w14:textId="77777777" w:rsidR="00DB146C" w:rsidRPr="00DB146C" w:rsidRDefault="00DB146C" w:rsidP="00DB146C">
      <w:pPr>
        <w:spacing w:line="276" w:lineRule="auto"/>
        <w:jc w:val="both"/>
        <w:rPr>
          <w:rFonts w:ascii="Calibri" w:eastAsia="Times New Roman" w:hAnsi="Calibri" w:cs="Arial"/>
          <w:lang w:val="en-ZA" w:eastAsia="en-US"/>
        </w:rPr>
      </w:pPr>
    </w:p>
    <w:p w14:paraId="0BBB2C9B" w14:textId="77777777" w:rsidR="00DB146C" w:rsidRPr="00DB146C" w:rsidRDefault="00DB146C" w:rsidP="00DB146C">
      <w:pPr>
        <w:spacing w:line="276" w:lineRule="auto"/>
        <w:jc w:val="both"/>
        <w:rPr>
          <w:rFonts w:ascii="Calibri" w:eastAsia="Times New Roman" w:hAnsi="Calibri" w:cs="Arial"/>
          <w:lang w:val="en-ZA" w:eastAsia="en-US"/>
        </w:rPr>
      </w:pPr>
      <w:r w:rsidRPr="00DB146C">
        <w:rPr>
          <w:rFonts w:ascii="Calibri" w:eastAsia="Times New Roman" w:hAnsi="Calibri" w:cs="Arial"/>
          <w:lang w:val="en-ZA" w:eastAsia="en-US"/>
        </w:rPr>
        <w:t xml:space="preserve">The expenses reflected in the budget must be divided into votes.  </w:t>
      </w:r>
    </w:p>
    <w:p w14:paraId="26AAFFE4" w14:textId="77777777" w:rsidR="00DB146C" w:rsidRPr="00DB146C" w:rsidRDefault="00DB146C" w:rsidP="00DB146C">
      <w:pPr>
        <w:spacing w:line="276" w:lineRule="auto"/>
        <w:jc w:val="both"/>
        <w:rPr>
          <w:rFonts w:ascii="Calibri" w:eastAsia="Times New Roman" w:hAnsi="Calibri" w:cs="Arial"/>
          <w:lang w:val="en-ZA" w:eastAsia="en-US"/>
        </w:rPr>
      </w:pPr>
    </w:p>
    <w:p w14:paraId="09278F8B" w14:textId="77777777" w:rsidR="00DB146C" w:rsidRPr="00DB146C" w:rsidRDefault="00DB146C" w:rsidP="00DB146C">
      <w:pPr>
        <w:spacing w:line="276" w:lineRule="auto"/>
        <w:jc w:val="both"/>
        <w:rPr>
          <w:rFonts w:ascii="Calibri" w:eastAsia="Times New Roman" w:hAnsi="Calibri" w:cs="Arial"/>
          <w:lang w:val="en-ZA" w:eastAsia="en-US"/>
        </w:rPr>
      </w:pPr>
      <w:r w:rsidRPr="00DB146C">
        <w:rPr>
          <w:rFonts w:ascii="Calibri" w:eastAsia="Times New Roman" w:hAnsi="Calibri" w:cs="Arial"/>
          <w:lang w:val="en-ZA" w:eastAsia="en-US"/>
        </w:rPr>
        <w:t>The budget must also contain the foregoing information for the two financial years following the financial year to which the budget relates, as well as the actual revenues and expenses for the year before the current year, and the estimated revenues and expenses for the current year.</w:t>
      </w:r>
    </w:p>
    <w:p w14:paraId="4DBA866F" w14:textId="77777777" w:rsidR="00DB146C" w:rsidRPr="00DB146C" w:rsidRDefault="00DB146C" w:rsidP="00DB146C">
      <w:pPr>
        <w:spacing w:line="276" w:lineRule="auto"/>
        <w:jc w:val="both"/>
        <w:rPr>
          <w:rFonts w:ascii="Calibri" w:eastAsia="Times New Roman" w:hAnsi="Calibri" w:cs="Arial"/>
          <w:lang w:val="en-ZA" w:eastAsia="en-US"/>
        </w:rPr>
      </w:pPr>
    </w:p>
    <w:p w14:paraId="07C44059" w14:textId="77777777" w:rsidR="00DB146C" w:rsidRPr="00DB146C" w:rsidRDefault="00DB146C" w:rsidP="00DB146C">
      <w:pPr>
        <w:spacing w:line="276" w:lineRule="auto"/>
        <w:jc w:val="both"/>
        <w:rPr>
          <w:rFonts w:ascii="Calibri" w:eastAsia="Times New Roman" w:hAnsi="Calibri" w:cs="Arial"/>
          <w:lang w:val="en-ZA" w:eastAsia="en-US"/>
        </w:rPr>
      </w:pPr>
      <w:r w:rsidRPr="00DB146C">
        <w:rPr>
          <w:rFonts w:ascii="Calibri" w:eastAsia="Times New Roman" w:hAnsi="Calibri" w:cs="Arial"/>
          <w:lang w:val="en-ZA" w:eastAsia="en-US"/>
        </w:rPr>
        <w:t>The budget must be accompanied by all the following documents:</w:t>
      </w:r>
    </w:p>
    <w:p w14:paraId="0EE538A7" w14:textId="77777777" w:rsidR="00DB146C" w:rsidRPr="00DB146C" w:rsidRDefault="00DB146C" w:rsidP="00DB146C">
      <w:pPr>
        <w:spacing w:line="276" w:lineRule="auto"/>
        <w:jc w:val="both"/>
        <w:rPr>
          <w:rFonts w:ascii="Calibri" w:eastAsia="Times New Roman" w:hAnsi="Calibri" w:cs="Arial"/>
          <w:lang w:val="en-ZA" w:eastAsia="en-US"/>
        </w:rPr>
      </w:pPr>
    </w:p>
    <w:p w14:paraId="0ABB197E" w14:textId="77777777" w:rsidR="00DB146C" w:rsidRPr="00DB146C" w:rsidRDefault="00DB146C" w:rsidP="00DB146C">
      <w:pPr>
        <w:numPr>
          <w:ilvl w:val="0"/>
          <w:numId w:val="21"/>
        </w:numPr>
        <w:tabs>
          <w:tab w:val="num" w:pos="720"/>
        </w:tabs>
        <w:spacing w:line="276" w:lineRule="auto"/>
        <w:ind w:left="720"/>
        <w:jc w:val="both"/>
        <w:rPr>
          <w:rFonts w:ascii="Calibri" w:eastAsia="Times New Roman" w:hAnsi="Calibri" w:cs="Arial"/>
          <w:lang w:val="en-ZA" w:eastAsia="en-US"/>
        </w:rPr>
      </w:pPr>
      <w:r w:rsidRPr="00DB146C">
        <w:rPr>
          <w:rFonts w:ascii="Calibri" w:eastAsia="Times New Roman" w:hAnsi="Calibri" w:cs="Arial"/>
          <w:lang w:val="en-ZA" w:eastAsia="en-US"/>
        </w:rPr>
        <w:t>draft resolutions approving the budget and levying property rates, other taxes and tariffs for the financial year concerned;</w:t>
      </w:r>
    </w:p>
    <w:p w14:paraId="46CD9A70" w14:textId="77777777" w:rsidR="00DB146C" w:rsidRPr="00DB146C" w:rsidRDefault="00DB146C" w:rsidP="00DB146C">
      <w:pPr>
        <w:numPr>
          <w:ilvl w:val="0"/>
          <w:numId w:val="21"/>
        </w:numPr>
        <w:tabs>
          <w:tab w:val="num" w:pos="720"/>
        </w:tabs>
        <w:spacing w:line="276" w:lineRule="auto"/>
        <w:ind w:left="720"/>
        <w:jc w:val="both"/>
        <w:rPr>
          <w:rFonts w:ascii="Calibri" w:eastAsia="Times New Roman" w:hAnsi="Calibri" w:cs="Arial"/>
          <w:lang w:val="en-ZA" w:eastAsia="en-US"/>
        </w:rPr>
      </w:pPr>
      <w:r w:rsidRPr="00DB146C">
        <w:rPr>
          <w:rFonts w:ascii="Calibri" w:eastAsia="Times New Roman" w:hAnsi="Calibri" w:cs="Arial"/>
          <w:lang w:val="en-ZA" w:eastAsia="en-US"/>
        </w:rPr>
        <w:t>draft resolutions (where applicable) amending the IDP and the budget-related policies;</w:t>
      </w:r>
    </w:p>
    <w:p w14:paraId="58AAA635" w14:textId="77777777" w:rsidR="00DB146C" w:rsidRPr="00DB146C" w:rsidRDefault="00DB146C" w:rsidP="00DB146C">
      <w:pPr>
        <w:numPr>
          <w:ilvl w:val="0"/>
          <w:numId w:val="21"/>
        </w:numPr>
        <w:tabs>
          <w:tab w:val="num" w:pos="720"/>
        </w:tabs>
        <w:spacing w:line="276" w:lineRule="auto"/>
        <w:ind w:left="720"/>
        <w:jc w:val="both"/>
        <w:rPr>
          <w:rFonts w:ascii="Calibri" w:eastAsia="Times New Roman" w:hAnsi="Calibri" w:cs="Arial"/>
          <w:lang w:val="en-ZA" w:eastAsia="en-US"/>
        </w:rPr>
      </w:pPr>
      <w:r w:rsidRPr="00DB146C">
        <w:rPr>
          <w:rFonts w:ascii="Calibri" w:eastAsia="Times New Roman" w:hAnsi="Calibri" w:cs="Arial"/>
          <w:lang w:val="en-ZA" w:eastAsia="en-US"/>
        </w:rPr>
        <w:t>measurable performance objectives for each budget vote, taking into account the municipality’s IDP;</w:t>
      </w:r>
    </w:p>
    <w:p w14:paraId="25B73232" w14:textId="77777777" w:rsidR="00DB146C" w:rsidRPr="00DB146C" w:rsidRDefault="00DB146C" w:rsidP="00DB146C">
      <w:pPr>
        <w:numPr>
          <w:ilvl w:val="0"/>
          <w:numId w:val="21"/>
        </w:numPr>
        <w:tabs>
          <w:tab w:val="num" w:pos="720"/>
        </w:tabs>
        <w:spacing w:line="276" w:lineRule="auto"/>
        <w:ind w:left="720"/>
        <w:jc w:val="both"/>
        <w:rPr>
          <w:rFonts w:ascii="Calibri" w:eastAsia="Times New Roman" w:hAnsi="Calibri" w:cs="Arial"/>
          <w:lang w:val="en-ZA" w:eastAsia="en-US"/>
        </w:rPr>
      </w:pPr>
      <w:r w:rsidRPr="00DB146C">
        <w:rPr>
          <w:rFonts w:ascii="Calibri" w:eastAsia="Times New Roman" w:hAnsi="Calibri" w:cs="Arial"/>
          <w:lang w:val="en-ZA" w:eastAsia="en-US"/>
        </w:rPr>
        <w:t xml:space="preserve">the projected cash flows for the financial year by revenue sources and expenditure votes; </w:t>
      </w:r>
    </w:p>
    <w:p w14:paraId="000D7412" w14:textId="77777777" w:rsidR="00DB146C" w:rsidRPr="00DB146C" w:rsidRDefault="00DB146C" w:rsidP="00DB146C">
      <w:pPr>
        <w:numPr>
          <w:ilvl w:val="0"/>
          <w:numId w:val="21"/>
        </w:numPr>
        <w:tabs>
          <w:tab w:val="num" w:pos="720"/>
        </w:tabs>
        <w:spacing w:line="276" w:lineRule="auto"/>
        <w:ind w:left="720"/>
        <w:jc w:val="both"/>
        <w:rPr>
          <w:rFonts w:ascii="Calibri" w:eastAsia="Times New Roman" w:hAnsi="Calibri" w:cs="Arial"/>
          <w:lang w:val="en-ZA" w:eastAsia="en-US"/>
        </w:rPr>
      </w:pPr>
      <w:r w:rsidRPr="00DB146C">
        <w:rPr>
          <w:rFonts w:ascii="Calibri" w:eastAsia="Times New Roman" w:hAnsi="Calibri" w:cs="Arial"/>
          <w:lang w:val="en-ZA" w:eastAsia="en-US"/>
        </w:rPr>
        <w:t>any proposed amendments to the IDP;</w:t>
      </w:r>
    </w:p>
    <w:p w14:paraId="0E521885" w14:textId="77777777" w:rsidR="00DA0289" w:rsidRDefault="00DA0289" w:rsidP="00A226E1">
      <w:pPr>
        <w:spacing w:line="276" w:lineRule="auto"/>
        <w:jc w:val="both"/>
        <w:rPr>
          <w:rFonts w:ascii="Arial" w:eastAsia="Times New Roman" w:hAnsi="Arial" w:cs="Arial"/>
          <w:u w:val="single"/>
          <w:lang w:val="en-ZA" w:eastAsia="en-US"/>
        </w:rPr>
      </w:pPr>
    </w:p>
    <w:p w14:paraId="1126C644" w14:textId="77777777" w:rsidR="00DA0289" w:rsidRDefault="00DA0289" w:rsidP="00A226E1">
      <w:pPr>
        <w:spacing w:line="276" w:lineRule="auto"/>
        <w:jc w:val="both"/>
        <w:rPr>
          <w:rFonts w:ascii="Arial" w:eastAsia="Times New Roman" w:hAnsi="Arial" w:cs="Arial"/>
          <w:u w:val="single"/>
          <w:lang w:val="en-ZA" w:eastAsia="en-US"/>
        </w:rPr>
      </w:pPr>
    </w:p>
    <w:p w14:paraId="293B07A0" w14:textId="77777777" w:rsidR="00DA0289" w:rsidRDefault="00DA0289" w:rsidP="00A226E1">
      <w:pPr>
        <w:spacing w:line="276" w:lineRule="auto"/>
        <w:jc w:val="both"/>
        <w:rPr>
          <w:rFonts w:ascii="Arial" w:eastAsia="Times New Roman" w:hAnsi="Arial" w:cs="Arial"/>
          <w:u w:val="single"/>
          <w:lang w:val="en-ZA" w:eastAsia="en-US"/>
        </w:rPr>
      </w:pPr>
    </w:p>
    <w:p w14:paraId="1B6DBB25" w14:textId="77777777" w:rsidR="00DA0289" w:rsidRDefault="00DA0289" w:rsidP="00A226E1">
      <w:pPr>
        <w:spacing w:line="276" w:lineRule="auto"/>
        <w:jc w:val="both"/>
        <w:rPr>
          <w:rFonts w:ascii="Arial" w:eastAsia="Times New Roman" w:hAnsi="Arial" w:cs="Arial"/>
          <w:u w:val="single"/>
          <w:lang w:val="en-ZA" w:eastAsia="en-US"/>
        </w:rPr>
      </w:pPr>
    </w:p>
    <w:p w14:paraId="3BADAED5" w14:textId="77777777" w:rsidR="00DA0289" w:rsidRDefault="00DA0289" w:rsidP="00A226E1">
      <w:pPr>
        <w:spacing w:line="276" w:lineRule="auto"/>
        <w:jc w:val="both"/>
        <w:rPr>
          <w:rFonts w:ascii="Arial" w:eastAsia="Times New Roman" w:hAnsi="Arial" w:cs="Arial"/>
          <w:u w:val="single"/>
          <w:lang w:val="en-ZA" w:eastAsia="en-US"/>
        </w:rPr>
      </w:pPr>
    </w:p>
    <w:p w14:paraId="033FC97D" w14:textId="77777777" w:rsidR="00DA0289" w:rsidRDefault="00DA0289" w:rsidP="00A226E1">
      <w:pPr>
        <w:spacing w:line="276" w:lineRule="auto"/>
        <w:jc w:val="both"/>
        <w:rPr>
          <w:rFonts w:ascii="Arial" w:eastAsia="Times New Roman" w:hAnsi="Arial" w:cs="Arial"/>
          <w:u w:val="single"/>
          <w:lang w:val="en-ZA" w:eastAsia="en-US"/>
        </w:rPr>
      </w:pPr>
    </w:p>
    <w:p w14:paraId="3D058A84" w14:textId="77777777" w:rsidR="00DA0289" w:rsidRDefault="00DA0289" w:rsidP="00A226E1">
      <w:pPr>
        <w:spacing w:line="276" w:lineRule="auto"/>
        <w:jc w:val="both"/>
        <w:rPr>
          <w:rFonts w:ascii="Arial" w:eastAsia="Times New Roman" w:hAnsi="Arial" w:cs="Arial"/>
          <w:u w:val="single"/>
          <w:lang w:val="en-ZA" w:eastAsia="en-US"/>
        </w:rPr>
      </w:pPr>
    </w:p>
    <w:p w14:paraId="44D66C87" w14:textId="77777777" w:rsidR="00DA0289" w:rsidRDefault="00DA0289" w:rsidP="00A226E1">
      <w:pPr>
        <w:spacing w:line="276" w:lineRule="auto"/>
        <w:jc w:val="both"/>
        <w:rPr>
          <w:rFonts w:ascii="Arial" w:eastAsia="Times New Roman" w:hAnsi="Arial" w:cs="Arial"/>
          <w:u w:val="single"/>
          <w:lang w:val="en-ZA" w:eastAsia="en-US"/>
        </w:rPr>
      </w:pPr>
    </w:p>
    <w:p w14:paraId="4FC2C2EF" w14:textId="77777777" w:rsidR="00DA0289" w:rsidRDefault="00DA0289" w:rsidP="00A226E1">
      <w:pPr>
        <w:spacing w:line="276" w:lineRule="auto"/>
        <w:jc w:val="both"/>
        <w:rPr>
          <w:rFonts w:ascii="Arial" w:eastAsia="Times New Roman" w:hAnsi="Arial" w:cs="Arial"/>
          <w:u w:val="single"/>
          <w:lang w:val="en-ZA" w:eastAsia="en-US"/>
        </w:rPr>
      </w:pPr>
    </w:p>
    <w:p w14:paraId="5C681D1A" w14:textId="77777777" w:rsidR="00DA0289" w:rsidRDefault="00DA0289" w:rsidP="00A226E1">
      <w:pPr>
        <w:spacing w:line="276" w:lineRule="auto"/>
        <w:jc w:val="both"/>
        <w:rPr>
          <w:rFonts w:ascii="Arial" w:eastAsia="Times New Roman" w:hAnsi="Arial" w:cs="Arial"/>
          <w:u w:val="single"/>
          <w:lang w:val="en-ZA" w:eastAsia="en-US"/>
        </w:rPr>
      </w:pPr>
    </w:p>
    <w:p w14:paraId="2AE43445" w14:textId="77777777" w:rsidR="00DA0289" w:rsidRPr="00DA0289" w:rsidRDefault="00DA0289" w:rsidP="00DA0289">
      <w:pPr>
        <w:numPr>
          <w:ilvl w:val="0"/>
          <w:numId w:val="21"/>
        </w:numPr>
        <w:tabs>
          <w:tab w:val="num" w:pos="720"/>
        </w:tabs>
        <w:spacing w:line="276" w:lineRule="auto"/>
        <w:ind w:left="720"/>
        <w:jc w:val="both"/>
        <w:rPr>
          <w:rFonts w:ascii="Calibri" w:eastAsia="Times New Roman" w:hAnsi="Calibri" w:cs="Arial"/>
          <w:lang w:val="en-ZA" w:eastAsia="en-US"/>
        </w:rPr>
      </w:pPr>
      <w:r w:rsidRPr="00DA0289">
        <w:rPr>
          <w:rFonts w:ascii="Calibri" w:eastAsia="Times New Roman" w:hAnsi="Calibri" w:cs="Arial"/>
          <w:lang w:val="en-ZA" w:eastAsia="en-US"/>
        </w:rPr>
        <w:t>any proposed amendments to the budget-related policies;</w:t>
      </w:r>
    </w:p>
    <w:p w14:paraId="0FB612A9" w14:textId="77777777" w:rsidR="00DA0289" w:rsidRPr="00DA0289" w:rsidRDefault="00DA0289" w:rsidP="00DA0289">
      <w:pPr>
        <w:numPr>
          <w:ilvl w:val="0"/>
          <w:numId w:val="21"/>
        </w:numPr>
        <w:tabs>
          <w:tab w:val="num" w:pos="720"/>
        </w:tabs>
        <w:spacing w:line="276" w:lineRule="auto"/>
        <w:ind w:left="720"/>
        <w:jc w:val="both"/>
        <w:rPr>
          <w:rFonts w:ascii="Calibri" w:eastAsia="Times New Roman" w:hAnsi="Calibri" w:cs="Arial"/>
          <w:lang w:val="en-ZA" w:eastAsia="en-US"/>
        </w:rPr>
      </w:pPr>
      <w:r w:rsidRPr="00DA0289">
        <w:rPr>
          <w:rFonts w:ascii="Calibri" w:eastAsia="Times New Roman" w:hAnsi="Calibri" w:cs="Arial"/>
          <w:lang w:val="en-ZA" w:eastAsia="en-US"/>
        </w:rPr>
        <w:lastRenderedPageBreak/>
        <w:t>the cost to the municipality of the salaries, allowances and other benefits of its political office bearers and other Councillors, the Municipal Manager, the Chief Financial Officer, and other senior managers;</w:t>
      </w:r>
    </w:p>
    <w:p w14:paraId="56F69DD5" w14:textId="77777777" w:rsidR="00DA0289" w:rsidRPr="00DA0289" w:rsidRDefault="00DA0289" w:rsidP="00DA0289">
      <w:pPr>
        <w:numPr>
          <w:ilvl w:val="0"/>
          <w:numId w:val="21"/>
        </w:numPr>
        <w:tabs>
          <w:tab w:val="num" w:pos="720"/>
        </w:tabs>
        <w:spacing w:line="276" w:lineRule="auto"/>
        <w:ind w:left="720"/>
        <w:jc w:val="both"/>
        <w:rPr>
          <w:rFonts w:ascii="Calibri" w:eastAsia="Times New Roman" w:hAnsi="Calibri" w:cs="Arial"/>
          <w:lang w:val="en-ZA" w:eastAsia="en-US"/>
        </w:rPr>
      </w:pPr>
      <w:r w:rsidRPr="00DA0289">
        <w:rPr>
          <w:rFonts w:ascii="Calibri" w:eastAsia="Times New Roman" w:hAnsi="Calibri" w:cs="Arial"/>
          <w:lang w:val="en-ZA" w:eastAsia="en-US"/>
        </w:rPr>
        <w:t>particulars of any proposed allocations or grants to other municipalities, municipal entities, external mechanisms assisting the municipality in service delivery, other organs of state, and organizations such as NGOs, welfare institutions and so on;</w:t>
      </w:r>
    </w:p>
    <w:p w14:paraId="4E11D64F" w14:textId="77777777" w:rsidR="00DA0289" w:rsidRPr="00DA0289" w:rsidRDefault="00DA0289" w:rsidP="00DA0289">
      <w:pPr>
        <w:numPr>
          <w:ilvl w:val="0"/>
          <w:numId w:val="21"/>
        </w:numPr>
        <w:tabs>
          <w:tab w:val="num" w:pos="720"/>
        </w:tabs>
        <w:spacing w:line="276" w:lineRule="auto"/>
        <w:ind w:left="720"/>
        <w:jc w:val="both"/>
        <w:rPr>
          <w:rFonts w:ascii="Calibri" w:eastAsia="Times New Roman" w:hAnsi="Calibri" w:cs="Arial"/>
          <w:lang w:val="en-ZA" w:eastAsia="en-US"/>
        </w:rPr>
      </w:pPr>
      <w:r w:rsidRPr="00DA0289">
        <w:rPr>
          <w:rFonts w:ascii="Calibri" w:eastAsia="Times New Roman" w:hAnsi="Calibri" w:cs="Arial"/>
          <w:lang w:val="en-ZA" w:eastAsia="en-US"/>
        </w:rPr>
        <w:t>particulars of the municipality’s investments; and</w:t>
      </w:r>
    </w:p>
    <w:p w14:paraId="1D577E0D" w14:textId="77777777" w:rsidR="00DA0289" w:rsidRPr="00DA0289" w:rsidRDefault="00DA0289" w:rsidP="00DA0289">
      <w:pPr>
        <w:numPr>
          <w:ilvl w:val="0"/>
          <w:numId w:val="21"/>
        </w:numPr>
        <w:tabs>
          <w:tab w:val="num" w:pos="720"/>
        </w:tabs>
        <w:spacing w:after="240" w:line="276" w:lineRule="auto"/>
        <w:ind w:left="720"/>
        <w:jc w:val="both"/>
        <w:rPr>
          <w:rFonts w:ascii="Calibri" w:eastAsia="Times New Roman" w:hAnsi="Calibri" w:cs="Arial"/>
          <w:lang w:val="en-ZA" w:eastAsia="en-US"/>
        </w:rPr>
      </w:pPr>
      <w:r w:rsidRPr="00DA0289">
        <w:rPr>
          <w:rFonts w:ascii="Calibri" w:eastAsia="Times New Roman" w:hAnsi="Calibri" w:cs="Arial"/>
          <w:lang w:val="en-ZA" w:eastAsia="en-US"/>
        </w:rPr>
        <w:t>various information in regard to municipal entities under the shared or sole control of the municipality.</w:t>
      </w:r>
    </w:p>
    <w:p w14:paraId="408B7B09" w14:textId="77777777" w:rsidR="00DA0289" w:rsidRPr="00DA0289" w:rsidRDefault="00DA0289" w:rsidP="00DA0289">
      <w:pPr>
        <w:keepNext/>
        <w:tabs>
          <w:tab w:val="num" w:pos="360"/>
        </w:tabs>
        <w:spacing w:line="360" w:lineRule="auto"/>
        <w:ind w:left="360"/>
        <w:jc w:val="both"/>
        <w:outlineLvl w:val="1"/>
        <w:rPr>
          <w:rFonts w:ascii="Arial" w:eastAsia="Times New Roman" w:hAnsi="Arial" w:cs="Arial"/>
          <w:u w:val="single"/>
          <w:lang w:val="en-ZA" w:eastAsia="en-US"/>
        </w:rPr>
      </w:pPr>
      <w:bookmarkStart w:id="16" w:name="_Toc193192633"/>
      <w:r w:rsidRPr="00DA0289">
        <w:rPr>
          <w:rFonts w:ascii="Arial" w:eastAsia="Times New Roman" w:hAnsi="Arial" w:cs="Arial"/>
          <w:u w:val="single"/>
          <w:lang w:val="en-ZA" w:eastAsia="en-US"/>
        </w:rPr>
        <w:t>Section 18 - Funding of expenditures</w:t>
      </w:r>
      <w:bookmarkEnd w:id="16"/>
    </w:p>
    <w:p w14:paraId="41FBD898" w14:textId="77777777" w:rsidR="00DA0289" w:rsidRPr="00DA0289" w:rsidRDefault="00DA0289" w:rsidP="00DA0289">
      <w:pPr>
        <w:spacing w:line="276" w:lineRule="auto"/>
        <w:jc w:val="both"/>
        <w:rPr>
          <w:rFonts w:ascii="Calibri" w:eastAsia="Times New Roman" w:hAnsi="Calibri" w:cs="Arial"/>
          <w:lang w:val="en-ZA" w:eastAsia="en-US"/>
        </w:rPr>
      </w:pPr>
    </w:p>
    <w:p w14:paraId="75B10E44" w14:textId="77777777" w:rsidR="00DA0289" w:rsidRPr="00DA0289" w:rsidRDefault="00DA0289" w:rsidP="00DA0289">
      <w:pPr>
        <w:spacing w:line="276" w:lineRule="auto"/>
        <w:jc w:val="both"/>
        <w:rPr>
          <w:rFonts w:ascii="Calibri" w:eastAsia="Times New Roman" w:hAnsi="Calibri" w:cs="Arial"/>
          <w:lang w:val="en-ZA" w:eastAsia="en-US"/>
        </w:rPr>
      </w:pPr>
      <w:r w:rsidRPr="00DA0289">
        <w:rPr>
          <w:rFonts w:ascii="Calibri" w:eastAsia="Times New Roman" w:hAnsi="Calibri" w:cs="Arial"/>
          <w:lang w:val="en-ZA" w:eastAsia="en-US"/>
        </w:rPr>
        <w:t>The budget may be financed only from:</w:t>
      </w:r>
    </w:p>
    <w:p w14:paraId="247D38BF" w14:textId="77777777" w:rsidR="00DA0289" w:rsidRPr="00DA0289" w:rsidRDefault="00DA0289" w:rsidP="00DA0289">
      <w:pPr>
        <w:spacing w:line="276" w:lineRule="auto"/>
        <w:jc w:val="both"/>
        <w:rPr>
          <w:rFonts w:ascii="Calibri" w:eastAsia="Times New Roman" w:hAnsi="Calibri" w:cs="Arial"/>
          <w:lang w:val="en-ZA" w:eastAsia="en-US"/>
        </w:rPr>
      </w:pPr>
    </w:p>
    <w:p w14:paraId="72F6BC8B" w14:textId="77777777" w:rsidR="00DA0289" w:rsidRPr="00DA0289" w:rsidRDefault="00DA0289" w:rsidP="00DA0289">
      <w:pPr>
        <w:numPr>
          <w:ilvl w:val="0"/>
          <w:numId w:val="21"/>
        </w:numPr>
        <w:tabs>
          <w:tab w:val="num" w:pos="720"/>
        </w:tabs>
        <w:spacing w:line="276" w:lineRule="auto"/>
        <w:ind w:left="720"/>
        <w:jc w:val="both"/>
        <w:rPr>
          <w:rFonts w:ascii="Calibri" w:eastAsia="Times New Roman" w:hAnsi="Calibri" w:cs="Arial"/>
          <w:lang w:val="en-ZA" w:eastAsia="en-US"/>
        </w:rPr>
      </w:pPr>
      <w:r w:rsidRPr="00DA0289">
        <w:rPr>
          <w:rFonts w:ascii="Calibri" w:eastAsia="Times New Roman" w:hAnsi="Calibri" w:cs="Arial"/>
          <w:lang w:val="en-ZA" w:eastAsia="en-US"/>
        </w:rPr>
        <w:t>realistically expected revenues, based on current and previous collection levels;</w:t>
      </w:r>
    </w:p>
    <w:p w14:paraId="7EAC136F" w14:textId="77777777" w:rsidR="00DA0289" w:rsidRPr="00DA0289" w:rsidRDefault="00DA0289" w:rsidP="00DA0289">
      <w:pPr>
        <w:numPr>
          <w:ilvl w:val="0"/>
          <w:numId w:val="21"/>
        </w:numPr>
        <w:tabs>
          <w:tab w:val="num" w:pos="720"/>
        </w:tabs>
        <w:spacing w:line="276" w:lineRule="auto"/>
        <w:ind w:left="720"/>
        <w:jc w:val="both"/>
        <w:rPr>
          <w:rFonts w:ascii="Calibri" w:eastAsia="Times New Roman" w:hAnsi="Calibri" w:cs="Arial"/>
          <w:lang w:val="en-ZA" w:eastAsia="en-US"/>
        </w:rPr>
      </w:pPr>
      <w:r w:rsidRPr="00DA0289">
        <w:rPr>
          <w:rFonts w:ascii="Calibri" w:eastAsia="Times New Roman" w:hAnsi="Calibri" w:cs="Arial"/>
          <w:lang w:val="en-ZA" w:eastAsia="en-US"/>
        </w:rPr>
        <w:t>cash-backed funds available from previous surpluses where such funds are not required for other purposes; and</w:t>
      </w:r>
    </w:p>
    <w:p w14:paraId="2A727BBE" w14:textId="77777777" w:rsidR="00DA0289" w:rsidRPr="00DA0289" w:rsidRDefault="00DA0289" w:rsidP="00DA0289">
      <w:pPr>
        <w:numPr>
          <w:ilvl w:val="0"/>
          <w:numId w:val="21"/>
        </w:numPr>
        <w:tabs>
          <w:tab w:val="num" w:pos="720"/>
        </w:tabs>
        <w:spacing w:line="276" w:lineRule="auto"/>
        <w:ind w:left="720"/>
        <w:jc w:val="both"/>
        <w:rPr>
          <w:rFonts w:ascii="Calibri" w:eastAsia="Times New Roman" w:hAnsi="Calibri" w:cs="Arial"/>
          <w:lang w:val="en-ZA" w:eastAsia="en-US"/>
        </w:rPr>
      </w:pPr>
      <w:r w:rsidRPr="00DA0289">
        <w:rPr>
          <w:rFonts w:ascii="Calibri" w:eastAsia="Times New Roman" w:hAnsi="Calibri" w:cs="Arial"/>
          <w:lang w:val="en-ZA" w:eastAsia="en-US"/>
        </w:rPr>
        <w:t>borrowed funds in respect of the capital budget only.</w:t>
      </w:r>
    </w:p>
    <w:p w14:paraId="0501E997" w14:textId="77777777" w:rsidR="00DA0289" w:rsidRPr="00DA0289" w:rsidRDefault="00DA0289" w:rsidP="00DA0289">
      <w:pPr>
        <w:spacing w:line="276" w:lineRule="auto"/>
        <w:jc w:val="both"/>
        <w:rPr>
          <w:rFonts w:ascii="Calibri" w:eastAsia="Times New Roman" w:hAnsi="Calibri" w:cs="Arial"/>
          <w:lang w:val="en-ZA" w:eastAsia="en-US"/>
        </w:rPr>
      </w:pPr>
    </w:p>
    <w:p w14:paraId="356AF6DC" w14:textId="77777777" w:rsidR="00DA0289" w:rsidRPr="00DA0289" w:rsidRDefault="00DA0289" w:rsidP="00DA0289">
      <w:pPr>
        <w:spacing w:line="276" w:lineRule="auto"/>
        <w:jc w:val="both"/>
        <w:rPr>
          <w:rFonts w:ascii="Calibri" w:eastAsia="Times New Roman" w:hAnsi="Calibri" w:cs="Arial"/>
          <w:lang w:val="en-ZA" w:eastAsia="en-US"/>
        </w:rPr>
      </w:pPr>
    </w:p>
    <w:p w14:paraId="638D27D1" w14:textId="77777777" w:rsidR="00DA0289" w:rsidRPr="00DA0289" w:rsidRDefault="00DA0289" w:rsidP="00DA0289">
      <w:pPr>
        <w:spacing w:line="276" w:lineRule="auto"/>
        <w:jc w:val="both"/>
        <w:rPr>
          <w:rFonts w:ascii="Calibri" w:eastAsia="Times New Roman" w:hAnsi="Calibri" w:cs="Arial"/>
          <w:lang w:val="en-ZA" w:eastAsia="en-US"/>
        </w:rPr>
      </w:pPr>
    </w:p>
    <w:p w14:paraId="393D6B39" w14:textId="77777777" w:rsidR="00DA0289" w:rsidRPr="00DA0289" w:rsidRDefault="00DA0289" w:rsidP="00DA0289">
      <w:pPr>
        <w:keepNext/>
        <w:tabs>
          <w:tab w:val="num" w:pos="360"/>
        </w:tabs>
        <w:spacing w:line="360" w:lineRule="auto"/>
        <w:ind w:left="360"/>
        <w:jc w:val="both"/>
        <w:outlineLvl w:val="1"/>
        <w:rPr>
          <w:rFonts w:ascii="Arial" w:eastAsia="Times New Roman" w:hAnsi="Arial" w:cs="Arial"/>
          <w:u w:val="single"/>
          <w:lang w:val="en-ZA" w:eastAsia="en-US"/>
        </w:rPr>
      </w:pPr>
      <w:bookmarkStart w:id="17" w:name="_Toc193192634"/>
      <w:r w:rsidRPr="00DA0289">
        <w:rPr>
          <w:rFonts w:ascii="Arial" w:eastAsia="Times New Roman" w:hAnsi="Arial" w:cs="Arial"/>
          <w:u w:val="single"/>
          <w:lang w:val="en-ZA" w:eastAsia="en-US"/>
        </w:rPr>
        <w:t>Section 19 - Capital projects</w:t>
      </w:r>
      <w:bookmarkEnd w:id="17"/>
    </w:p>
    <w:p w14:paraId="04472B93" w14:textId="77777777" w:rsidR="00DA0289" w:rsidRPr="00DA0289" w:rsidRDefault="00DA0289" w:rsidP="00DA0289">
      <w:pPr>
        <w:spacing w:line="276" w:lineRule="auto"/>
        <w:jc w:val="both"/>
        <w:rPr>
          <w:rFonts w:ascii="Calibri" w:eastAsia="Times New Roman" w:hAnsi="Calibri" w:cs="Arial"/>
          <w:lang w:val="en-ZA" w:eastAsia="en-US"/>
        </w:rPr>
      </w:pPr>
    </w:p>
    <w:p w14:paraId="7AFF6691" w14:textId="77777777" w:rsidR="00DA0289" w:rsidRDefault="00DA0289" w:rsidP="00A226E1">
      <w:pPr>
        <w:spacing w:line="276" w:lineRule="auto"/>
        <w:jc w:val="both"/>
        <w:rPr>
          <w:rFonts w:ascii="Arial" w:eastAsia="Times New Roman" w:hAnsi="Arial" w:cs="Arial"/>
          <w:u w:val="single"/>
          <w:lang w:val="en-ZA" w:eastAsia="en-US"/>
        </w:rPr>
      </w:pPr>
    </w:p>
    <w:p w14:paraId="5F6497E4" w14:textId="77777777" w:rsidR="00DA3D95" w:rsidRPr="00DA3D95" w:rsidRDefault="00DA3D95" w:rsidP="00DA3D95">
      <w:pPr>
        <w:spacing w:line="276" w:lineRule="auto"/>
        <w:jc w:val="both"/>
        <w:rPr>
          <w:rFonts w:ascii="Calibri" w:eastAsia="Times New Roman" w:hAnsi="Calibri" w:cs="Arial"/>
          <w:lang w:val="en-ZA" w:eastAsia="en-US"/>
        </w:rPr>
      </w:pPr>
      <w:r w:rsidRPr="00DA3D95">
        <w:rPr>
          <w:rFonts w:ascii="Calibri" w:eastAsia="Times New Roman" w:hAnsi="Calibri" w:cs="Arial"/>
          <w:lang w:val="en-ZA" w:eastAsia="en-US"/>
        </w:rPr>
        <w:t>A municipality may spend money on a capital project only if the money for the project (including the cost of any required feasibility studies) has been appropriated in the capital budget.</w:t>
      </w:r>
    </w:p>
    <w:p w14:paraId="3123EAC2" w14:textId="77777777" w:rsidR="00DA3D95" w:rsidRPr="00DA3D95" w:rsidRDefault="00DA3D95" w:rsidP="00DA3D95">
      <w:pPr>
        <w:spacing w:line="276" w:lineRule="auto"/>
        <w:jc w:val="both"/>
        <w:rPr>
          <w:rFonts w:ascii="Calibri" w:eastAsia="Times New Roman" w:hAnsi="Calibri" w:cs="Arial"/>
          <w:lang w:val="en-ZA" w:eastAsia="en-US"/>
        </w:rPr>
      </w:pPr>
    </w:p>
    <w:p w14:paraId="49F1E1A7" w14:textId="77777777" w:rsidR="00DA3D95" w:rsidRPr="00DA3D95" w:rsidRDefault="00DA3D95" w:rsidP="00DA3D95">
      <w:pPr>
        <w:spacing w:line="276" w:lineRule="auto"/>
        <w:jc w:val="both"/>
        <w:rPr>
          <w:rFonts w:ascii="Calibri" w:eastAsia="Times New Roman" w:hAnsi="Calibri" w:cs="Arial"/>
          <w:lang w:val="en-ZA" w:eastAsia="en-US"/>
        </w:rPr>
      </w:pPr>
      <w:r w:rsidRPr="00DA3D95">
        <w:rPr>
          <w:rFonts w:ascii="Calibri" w:eastAsia="Times New Roman" w:hAnsi="Calibri" w:cs="Arial"/>
          <w:lang w:val="en-ZA" w:eastAsia="en-US"/>
        </w:rPr>
        <w:t>The total cost of the project must also be approved by the Council.</w:t>
      </w:r>
    </w:p>
    <w:p w14:paraId="5F6AA0F4" w14:textId="77777777" w:rsidR="00DA3D95" w:rsidRPr="00DA3D95" w:rsidRDefault="00DA3D95" w:rsidP="00DA3D95">
      <w:pPr>
        <w:spacing w:line="276" w:lineRule="auto"/>
        <w:jc w:val="both"/>
        <w:rPr>
          <w:rFonts w:ascii="Calibri" w:eastAsia="Times New Roman" w:hAnsi="Calibri" w:cs="Arial"/>
          <w:lang w:val="en-ZA" w:eastAsia="en-US"/>
        </w:rPr>
      </w:pPr>
    </w:p>
    <w:p w14:paraId="18AD8FF4" w14:textId="77777777" w:rsidR="00DA3D95" w:rsidRPr="00DA3D95" w:rsidRDefault="00DA3D95" w:rsidP="00DA3D95">
      <w:pPr>
        <w:spacing w:line="276" w:lineRule="auto"/>
        <w:jc w:val="both"/>
        <w:rPr>
          <w:rFonts w:ascii="Calibri" w:eastAsia="Times New Roman" w:hAnsi="Calibri" w:cs="Arial"/>
          <w:lang w:val="en-ZA" w:eastAsia="en-US"/>
        </w:rPr>
      </w:pPr>
      <w:r w:rsidRPr="00DA3D95">
        <w:rPr>
          <w:rFonts w:ascii="Calibri" w:eastAsia="Times New Roman" w:hAnsi="Calibri" w:cs="Arial"/>
          <w:lang w:val="en-ZA" w:eastAsia="en-US"/>
        </w:rPr>
        <w:t>The envisaged sources of funding for the capital budget must be properly considered, and the Council must be satisfied that this funding is available and has not been committed for other purposes.</w:t>
      </w:r>
    </w:p>
    <w:p w14:paraId="557838EA" w14:textId="77777777" w:rsidR="00DA3D95" w:rsidRPr="00DA3D95" w:rsidRDefault="00DA3D95" w:rsidP="00DA3D95">
      <w:pPr>
        <w:spacing w:line="276" w:lineRule="auto"/>
        <w:jc w:val="both"/>
        <w:rPr>
          <w:rFonts w:ascii="Calibri" w:eastAsia="Times New Roman" w:hAnsi="Calibri" w:cs="Arial"/>
          <w:lang w:val="en-ZA" w:eastAsia="en-US"/>
        </w:rPr>
      </w:pPr>
    </w:p>
    <w:p w14:paraId="002C4878" w14:textId="77777777" w:rsidR="00DA3D95" w:rsidRPr="00DA3D95" w:rsidRDefault="00DA3D95" w:rsidP="00DA3D95">
      <w:pPr>
        <w:spacing w:line="276" w:lineRule="auto"/>
        <w:jc w:val="both"/>
        <w:rPr>
          <w:rFonts w:ascii="Calibri" w:eastAsia="Times New Roman" w:hAnsi="Calibri" w:cs="Arial"/>
          <w:lang w:val="en-ZA" w:eastAsia="en-US"/>
        </w:rPr>
      </w:pPr>
      <w:r w:rsidRPr="00DA3D95">
        <w:rPr>
          <w:rFonts w:ascii="Calibri" w:eastAsia="Times New Roman" w:hAnsi="Calibri" w:cs="Arial"/>
          <w:lang w:val="en-ZA" w:eastAsia="en-US"/>
        </w:rPr>
        <w:lastRenderedPageBreak/>
        <w:t>Before approving a capital project, the Council must consider the projected cost of the project over all the ensuing financial years until the project becomes operational, as well as the future operational costs and any revenues which may arise in respect of such project, including the likely future impact on property rates and service tariffs.</w:t>
      </w:r>
    </w:p>
    <w:p w14:paraId="3DE4E6CE" w14:textId="77777777" w:rsidR="00DA3D95" w:rsidRPr="00DA3D95" w:rsidRDefault="00DA3D95" w:rsidP="00DA3D95">
      <w:pPr>
        <w:spacing w:line="276" w:lineRule="auto"/>
        <w:jc w:val="both"/>
        <w:rPr>
          <w:rFonts w:ascii="Calibri" w:eastAsia="Times New Roman" w:hAnsi="Calibri" w:cs="Arial"/>
          <w:lang w:val="en-ZA" w:eastAsia="en-US"/>
        </w:rPr>
      </w:pPr>
    </w:p>
    <w:p w14:paraId="1177440F" w14:textId="77777777" w:rsidR="00DA3D95" w:rsidRPr="00DA3D95" w:rsidRDefault="00DA3D95" w:rsidP="00DA3D95">
      <w:pPr>
        <w:keepNext/>
        <w:tabs>
          <w:tab w:val="num" w:pos="360"/>
        </w:tabs>
        <w:spacing w:line="360" w:lineRule="auto"/>
        <w:ind w:left="360"/>
        <w:jc w:val="both"/>
        <w:outlineLvl w:val="1"/>
        <w:rPr>
          <w:rFonts w:ascii="Arial" w:eastAsia="Times New Roman" w:hAnsi="Arial" w:cs="Arial"/>
          <w:u w:val="single"/>
          <w:lang w:val="en-ZA" w:eastAsia="en-US"/>
        </w:rPr>
      </w:pPr>
      <w:bookmarkStart w:id="18" w:name="_Toc193192635"/>
      <w:r w:rsidRPr="00DA3D95">
        <w:rPr>
          <w:rFonts w:ascii="Arial" w:eastAsia="Times New Roman" w:hAnsi="Arial" w:cs="Arial"/>
          <w:u w:val="single"/>
          <w:lang w:val="en-ZA" w:eastAsia="en-US"/>
        </w:rPr>
        <w:t>Section 20 - Matters to be prescribed</w:t>
      </w:r>
      <w:bookmarkEnd w:id="18"/>
    </w:p>
    <w:p w14:paraId="277A9F6F" w14:textId="77777777" w:rsidR="00DA3D95" w:rsidRPr="00DA3D95" w:rsidRDefault="00DA3D95" w:rsidP="00DA3D95">
      <w:pPr>
        <w:spacing w:line="276" w:lineRule="auto"/>
        <w:jc w:val="both"/>
        <w:rPr>
          <w:rFonts w:ascii="Calibri" w:eastAsia="Times New Roman" w:hAnsi="Calibri" w:cs="Arial"/>
          <w:lang w:val="en-ZA" w:eastAsia="en-US"/>
        </w:rPr>
      </w:pPr>
    </w:p>
    <w:p w14:paraId="264330B4" w14:textId="77777777" w:rsidR="00DA3D95" w:rsidRPr="00DA3D95" w:rsidRDefault="00DA3D95" w:rsidP="00DA3D95">
      <w:pPr>
        <w:spacing w:line="276" w:lineRule="auto"/>
        <w:jc w:val="both"/>
        <w:rPr>
          <w:rFonts w:ascii="Calibri" w:eastAsia="Times New Roman" w:hAnsi="Calibri" w:cs="Arial"/>
          <w:lang w:val="en-ZA" w:eastAsia="en-US"/>
        </w:rPr>
      </w:pPr>
      <w:r w:rsidRPr="00DA3D95">
        <w:rPr>
          <w:rFonts w:ascii="Calibri" w:eastAsia="Times New Roman" w:hAnsi="Calibri" w:cs="Arial"/>
          <w:lang w:val="en-ZA" w:eastAsia="en-US"/>
        </w:rPr>
        <w:t xml:space="preserve">The Minister of Finance must prescribe the form of the annual budget, and may further prescribe a variety of other matters, including the inflation projections which the municipality must use in compiling its budget. </w:t>
      </w:r>
    </w:p>
    <w:p w14:paraId="7AB038E3" w14:textId="77777777" w:rsidR="00DA3D95" w:rsidRPr="00DA3D95" w:rsidRDefault="00DA3D95" w:rsidP="00DA3D95">
      <w:pPr>
        <w:spacing w:line="276" w:lineRule="auto"/>
        <w:jc w:val="both"/>
        <w:rPr>
          <w:rFonts w:ascii="Calibri" w:eastAsia="Times New Roman" w:hAnsi="Calibri" w:cs="Arial"/>
          <w:lang w:val="en-ZA" w:eastAsia="en-US"/>
        </w:rPr>
      </w:pPr>
    </w:p>
    <w:p w14:paraId="592072C7" w14:textId="558351F4" w:rsidR="00DA0289" w:rsidRDefault="00DA3D95" w:rsidP="00DA3D95">
      <w:pPr>
        <w:spacing w:line="276" w:lineRule="auto"/>
        <w:jc w:val="both"/>
        <w:rPr>
          <w:rFonts w:ascii="Arial" w:eastAsia="Times New Roman" w:hAnsi="Arial" w:cs="Arial"/>
          <w:u w:val="single"/>
          <w:lang w:val="en-ZA" w:eastAsia="en-US"/>
        </w:rPr>
      </w:pPr>
      <w:r w:rsidRPr="00DA3D95">
        <w:rPr>
          <w:rFonts w:ascii="Calibri" w:eastAsia="Times New Roman" w:hAnsi="Calibri" w:cs="Arial"/>
          <w:lang w:val="en-ZA" w:eastAsia="en-US"/>
        </w:rPr>
        <w:t>The Minister may also prescribe uniform norms and standards in regard to the setting of tariffs where a municipality entity or other external mechanisms is used to perform a municipal service; and may also take appropriate steps to ensure that a municipality does not, in exceeding its fiscal powers, materially and unreasonably prejudice national economic policies</w:t>
      </w:r>
    </w:p>
    <w:p w14:paraId="1AAB1694" w14:textId="77777777" w:rsidR="00DA0289" w:rsidRDefault="00DA0289" w:rsidP="00A226E1">
      <w:pPr>
        <w:spacing w:line="276" w:lineRule="auto"/>
        <w:jc w:val="both"/>
        <w:rPr>
          <w:rFonts w:ascii="Arial" w:eastAsia="Times New Roman" w:hAnsi="Arial" w:cs="Arial"/>
          <w:u w:val="single"/>
          <w:lang w:val="en-ZA" w:eastAsia="en-US"/>
        </w:rPr>
      </w:pPr>
    </w:p>
    <w:p w14:paraId="02BADC8C" w14:textId="77777777" w:rsidR="006C47FB" w:rsidRPr="006C47FB" w:rsidRDefault="006C47FB" w:rsidP="006C47FB">
      <w:pPr>
        <w:spacing w:line="276" w:lineRule="auto"/>
        <w:jc w:val="both"/>
        <w:rPr>
          <w:rFonts w:ascii="Calibri" w:eastAsia="Times New Roman" w:hAnsi="Calibri" w:cs="Arial"/>
          <w:lang w:val="en-ZA" w:eastAsia="en-US"/>
        </w:rPr>
      </w:pPr>
      <w:r w:rsidRPr="006C47FB">
        <w:rPr>
          <w:rFonts w:ascii="Calibri" w:eastAsia="Times New Roman" w:hAnsi="Calibri" w:cs="Arial"/>
          <w:lang w:val="en-ZA" w:eastAsia="en-US"/>
        </w:rPr>
        <w:t xml:space="preserve">(particularly on inflation, administered pricing and equity), economic activities across municipal boundaries, and the national mobility of goods, services, capital or labour.  </w:t>
      </w:r>
    </w:p>
    <w:p w14:paraId="55AB8A86" w14:textId="77777777" w:rsidR="006C47FB" w:rsidRPr="006C47FB" w:rsidRDefault="006C47FB" w:rsidP="006C47FB">
      <w:pPr>
        <w:keepNext/>
        <w:tabs>
          <w:tab w:val="num" w:pos="360"/>
        </w:tabs>
        <w:spacing w:line="360" w:lineRule="auto"/>
        <w:ind w:left="360"/>
        <w:jc w:val="both"/>
        <w:outlineLvl w:val="1"/>
        <w:rPr>
          <w:rFonts w:ascii="Arial" w:eastAsia="Times New Roman" w:hAnsi="Arial" w:cs="Arial"/>
          <w:u w:val="single"/>
          <w:lang w:val="en-ZA" w:eastAsia="en-US"/>
        </w:rPr>
      </w:pPr>
    </w:p>
    <w:p w14:paraId="30EE2235" w14:textId="77777777" w:rsidR="006C47FB" w:rsidRPr="006C47FB" w:rsidRDefault="006C47FB" w:rsidP="006C47FB">
      <w:pPr>
        <w:keepNext/>
        <w:tabs>
          <w:tab w:val="num" w:pos="360"/>
        </w:tabs>
        <w:spacing w:line="360" w:lineRule="auto"/>
        <w:ind w:left="360"/>
        <w:jc w:val="both"/>
        <w:outlineLvl w:val="1"/>
        <w:rPr>
          <w:rFonts w:ascii="Arial" w:eastAsia="Times New Roman" w:hAnsi="Arial" w:cs="Arial"/>
          <w:u w:val="single"/>
          <w:lang w:val="en-ZA" w:eastAsia="en-US"/>
        </w:rPr>
      </w:pPr>
      <w:bookmarkStart w:id="19" w:name="_Toc193192636"/>
      <w:r w:rsidRPr="006C47FB">
        <w:rPr>
          <w:rFonts w:ascii="Arial" w:eastAsia="Times New Roman" w:hAnsi="Arial" w:cs="Arial"/>
          <w:u w:val="single"/>
          <w:lang w:val="en-ZA" w:eastAsia="en-US"/>
        </w:rPr>
        <w:t>Section 21 - Budget preparation process</w:t>
      </w:r>
      <w:bookmarkEnd w:id="19"/>
    </w:p>
    <w:p w14:paraId="3AA30879" w14:textId="77777777" w:rsidR="006C47FB" w:rsidRPr="006C47FB" w:rsidRDefault="006C47FB" w:rsidP="006C47FB">
      <w:pPr>
        <w:spacing w:line="276" w:lineRule="auto"/>
        <w:jc w:val="both"/>
        <w:rPr>
          <w:rFonts w:ascii="Calibri" w:eastAsia="Times New Roman" w:hAnsi="Calibri" w:cs="Arial"/>
          <w:lang w:val="en-ZA" w:eastAsia="en-US"/>
        </w:rPr>
      </w:pPr>
    </w:p>
    <w:p w14:paraId="1B88CCCC" w14:textId="77777777" w:rsidR="006C47FB" w:rsidRPr="006C47FB" w:rsidRDefault="006C47FB" w:rsidP="006C47FB">
      <w:pPr>
        <w:spacing w:line="276" w:lineRule="auto"/>
        <w:jc w:val="both"/>
        <w:rPr>
          <w:rFonts w:ascii="Calibri" w:eastAsia="Times New Roman" w:hAnsi="Calibri" w:cs="Arial"/>
          <w:lang w:val="en-ZA" w:eastAsia="en-US"/>
        </w:rPr>
      </w:pPr>
      <w:r w:rsidRPr="006C47FB">
        <w:rPr>
          <w:rFonts w:ascii="Calibri" w:eastAsia="Times New Roman" w:hAnsi="Calibri" w:cs="Arial"/>
          <w:lang w:val="en-ZA" w:eastAsia="en-US"/>
        </w:rPr>
        <w:t>The Mayor of the municipality must:</w:t>
      </w:r>
    </w:p>
    <w:p w14:paraId="6A25627B" w14:textId="77777777" w:rsidR="006C47FB" w:rsidRPr="006C47FB" w:rsidRDefault="006C47FB" w:rsidP="006C47FB">
      <w:pPr>
        <w:spacing w:line="276" w:lineRule="auto"/>
        <w:jc w:val="both"/>
        <w:rPr>
          <w:rFonts w:ascii="Calibri" w:eastAsia="Times New Roman" w:hAnsi="Calibri" w:cs="Arial"/>
          <w:lang w:val="en-ZA" w:eastAsia="en-US"/>
        </w:rPr>
      </w:pPr>
    </w:p>
    <w:p w14:paraId="3740079D" w14:textId="77777777" w:rsidR="006C47FB" w:rsidRPr="006C47FB" w:rsidRDefault="006C47FB" w:rsidP="006C47FB">
      <w:pPr>
        <w:numPr>
          <w:ilvl w:val="0"/>
          <w:numId w:val="21"/>
        </w:numPr>
        <w:tabs>
          <w:tab w:val="num" w:pos="720"/>
        </w:tabs>
        <w:spacing w:line="276" w:lineRule="auto"/>
        <w:ind w:left="720"/>
        <w:jc w:val="both"/>
        <w:rPr>
          <w:rFonts w:ascii="Calibri" w:eastAsia="Times New Roman" w:hAnsi="Calibri" w:cs="Arial"/>
          <w:lang w:val="en-ZA" w:eastAsia="en-US"/>
        </w:rPr>
      </w:pPr>
      <w:r w:rsidRPr="006C47FB">
        <w:rPr>
          <w:rFonts w:ascii="Calibri" w:eastAsia="Times New Roman" w:hAnsi="Calibri" w:cs="Arial"/>
          <w:lang w:val="en-ZA" w:eastAsia="en-US"/>
        </w:rPr>
        <w:t>Co-ordinate the processes for preparing the annual budget, and for reviewing the municipality’s IDP and budget-related policies to ensure that the budget, the IDP, and the policies are mutually consistent and credible.</w:t>
      </w:r>
    </w:p>
    <w:p w14:paraId="2E70E056" w14:textId="77777777" w:rsidR="006C47FB" w:rsidRPr="006C47FB" w:rsidRDefault="006C47FB" w:rsidP="006C47FB">
      <w:pPr>
        <w:numPr>
          <w:ilvl w:val="0"/>
          <w:numId w:val="21"/>
        </w:numPr>
        <w:tabs>
          <w:tab w:val="num" w:pos="720"/>
        </w:tabs>
        <w:spacing w:line="276" w:lineRule="auto"/>
        <w:ind w:left="720"/>
        <w:jc w:val="both"/>
        <w:rPr>
          <w:rFonts w:ascii="Calibri" w:eastAsia="Times New Roman" w:hAnsi="Calibri" w:cs="Arial"/>
          <w:lang w:val="en-ZA" w:eastAsia="en-US"/>
        </w:rPr>
      </w:pPr>
      <w:r w:rsidRPr="006C47FB">
        <w:rPr>
          <w:rFonts w:ascii="Calibri" w:eastAsia="Times New Roman" w:hAnsi="Calibri" w:cs="Arial"/>
          <w:lang w:val="en-ZA" w:eastAsia="en-US"/>
        </w:rPr>
        <w:t>At least ten months before the start of the ensuing financial year, table in the Council the time schedule with key deadlines for the preparation, tabling and approval of the following year’s annual budget, the review of the IDP and budget-related policies, and the consultative processes required in the approval of the budget.</w:t>
      </w:r>
    </w:p>
    <w:p w14:paraId="3B5B15F7" w14:textId="77777777" w:rsidR="006C47FB" w:rsidRPr="006C47FB" w:rsidRDefault="006C47FB" w:rsidP="006C47FB">
      <w:pPr>
        <w:numPr>
          <w:ilvl w:val="0"/>
          <w:numId w:val="21"/>
        </w:numPr>
        <w:tabs>
          <w:tab w:val="num" w:pos="720"/>
        </w:tabs>
        <w:spacing w:line="276" w:lineRule="auto"/>
        <w:ind w:left="720"/>
        <w:jc w:val="both"/>
        <w:rPr>
          <w:rFonts w:ascii="Calibri" w:eastAsia="Times New Roman" w:hAnsi="Calibri" w:cs="Arial"/>
          <w:lang w:val="en-ZA" w:eastAsia="en-US"/>
        </w:rPr>
      </w:pPr>
      <w:r w:rsidRPr="006C47FB">
        <w:rPr>
          <w:rFonts w:ascii="Calibri" w:eastAsia="Times New Roman" w:hAnsi="Calibri" w:cs="Arial"/>
          <w:lang w:val="en-ZA" w:eastAsia="en-US"/>
        </w:rPr>
        <w:lastRenderedPageBreak/>
        <w:t>When preparing the annual budget, take into account the municipality’s IDP, the national budget, provincial budget, the National Government’s fiscal and macro-economic policies, and the annual Division of Revenue Act.</w:t>
      </w:r>
    </w:p>
    <w:p w14:paraId="30666C97" w14:textId="77777777" w:rsidR="006C47FB" w:rsidRPr="006C47FB" w:rsidRDefault="006C47FB" w:rsidP="006C47FB">
      <w:pPr>
        <w:numPr>
          <w:ilvl w:val="0"/>
          <w:numId w:val="21"/>
        </w:numPr>
        <w:tabs>
          <w:tab w:val="num" w:pos="720"/>
        </w:tabs>
        <w:spacing w:line="276" w:lineRule="auto"/>
        <w:ind w:left="720"/>
        <w:jc w:val="both"/>
        <w:rPr>
          <w:rFonts w:ascii="Calibri" w:eastAsia="Times New Roman" w:hAnsi="Calibri" w:cs="Arial"/>
          <w:lang w:val="en-ZA" w:eastAsia="en-US"/>
        </w:rPr>
      </w:pPr>
      <w:r w:rsidRPr="006C47FB">
        <w:rPr>
          <w:rFonts w:ascii="Calibri" w:eastAsia="Times New Roman" w:hAnsi="Calibri" w:cs="Arial"/>
          <w:lang w:val="en-ZA" w:eastAsia="en-US"/>
        </w:rPr>
        <w:t>Take all reasonable steps to ensure that the municipality revises its IDP in line with realistic revenue and expenditure projections for future years.</w:t>
      </w:r>
    </w:p>
    <w:p w14:paraId="646097BF" w14:textId="77777777" w:rsidR="006C47FB" w:rsidRPr="006C47FB" w:rsidRDefault="006C47FB" w:rsidP="006C47FB">
      <w:pPr>
        <w:numPr>
          <w:ilvl w:val="0"/>
          <w:numId w:val="21"/>
        </w:numPr>
        <w:tabs>
          <w:tab w:val="num" w:pos="720"/>
        </w:tabs>
        <w:spacing w:line="276" w:lineRule="auto"/>
        <w:ind w:left="720"/>
        <w:jc w:val="both"/>
        <w:rPr>
          <w:rFonts w:ascii="Calibri" w:eastAsia="Times New Roman" w:hAnsi="Calibri" w:cs="Arial"/>
          <w:lang w:val="en-ZA" w:eastAsia="en-US"/>
        </w:rPr>
      </w:pPr>
      <w:r w:rsidRPr="006C47FB">
        <w:rPr>
          <w:rFonts w:ascii="Calibri" w:eastAsia="Times New Roman" w:hAnsi="Calibri" w:cs="Arial"/>
          <w:lang w:val="en-ZA" w:eastAsia="en-US"/>
        </w:rPr>
        <w:t>Consult the district municipality (if it is a local municipality) and all other local municipalities in the district, and all other local municipalities in the district if it is a district municipality.</w:t>
      </w:r>
    </w:p>
    <w:p w14:paraId="68AA71BF" w14:textId="77777777" w:rsidR="006C47FB" w:rsidRPr="006C47FB" w:rsidRDefault="006C47FB" w:rsidP="006C47FB">
      <w:pPr>
        <w:numPr>
          <w:ilvl w:val="0"/>
          <w:numId w:val="21"/>
        </w:numPr>
        <w:tabs>
          <w:tab w:val="num" w:pos="720"/>
        </w:tabs>
        <w:spacing w:line="276" w:lineRule="auto"/>
        <w:ind w:left="720"/>
        <w:jc w:val="both"/>
        <w:rPr>
          <w:rFonts w:ascii="Calibri" w:eastAsia="Times New Roman" w:hAnsi="Calibri" w:cs="Arial"/>
          <w:lang w:val="en-ZA" w:eastAsia="en-US"/>
        </w:rPr>
      </w:pPr>
      <w:r w:rsidRPr="006C47FB">
        <w:rPr>
          <w:rFonts w:ascii="Calibri" w:eastAsia="Times New Roman" w:hAnsi="Calibri" w:cs="Arial"/>
          <w:lang w:val="en-ZA" w:eastAsia="en-US"/>
        </w:rPr>
        <w:t>Consult the National Treasury when requested, the Provincial Treasury, and such other provincial and national organs of state as may be prescribed.</w:t>
      </w:r>
    </w:p>
    <w:p w14:paraId="259F512E" w14:textId="77777777" w:rsidR="00CA46DB" w:rsidRPr="00CA46DB" w:rsidRDefault="00CA46DB" w:rsidP="00CA46DB">
      <w:pPr>
        <w:numPr>
          <w:ilvl w:val="0"/>
          <w:numId w:val="21"/>
        </w:numPr>
        <w:tabs>
          <w:tab w:val="num" w:pos="720"/>
        </w:tabs>
        <w:spacing w:line="276" w:lineRule="auto"/>
        <w:ind w:left="720"/>
        <w:jc w:val="both"/>
        <w:rPr>
          <w:rFonts w:ascii="Calibri" w:eastAsia="Times New Roman" w:hAnsi="Calibri" w:cs="Arial"/>
          <w:lang w:val="en-ZA" w:eastAsia="en-US"/>
        </w:rPr>
      </w:pPr>
      <w:r w:rsidRPr="00CA46DB">
        <w:rPr>
          <w:rFonts w:ascii="Calibri" w:eastAsia="Times New Roman" w:hAnsi="Calibri" w:cs="Arial"/>
          <w:lang w:val="en-ZA" w:eastAsia="en-US"/>
        </w:rPr>
        <w:t>Provide, on request, any budget-related information to the National Treasury, other national and provincial organs of state, and any other municipality affected by the budget.</w:t>
      </w:r>
    </w:p>
    <w:p w14:paraId="6BFA0F00" w14:textId="77777777" w:rsidR="00CA46DB" w:rsidRPr="00CA46DB" w:rsidRDefault="00CA46DB" w:rsidP="00CA46DB">
      <w:pPr>
        <w:keepNext/>
        <w:tabs>
          <w:tab w:val="num" w:pos="360"/>
        </w:tabs>
        <w:spacing w:line="360" w:lineRule="auto"/>
        <w:ind w:left="360"/>
        <w:jc w:val="both"/>
        <w:outlineLvl w:val="1"/>
        <w:rPr>
          <w:rFonts w:ascii="Arial" w:eastAsia="Times New Roman" w:hAnsi="Arial" w:cs="Arial"/>
          <w:u w:val="single"/>
          <w:lang w:val="en-ZA" w:eastAsia="en-US"/>
        </w:rPr>
      </w:pPr>
    </w:p>
    <w:p w14:paraId="731E632A" w14:textId="77777777" w:rsidR="00CA46DB" w:rsidRPr="00CA46DB" w:rsidRDefault="00CA46DB" w:rsidP="00CA46DB">
      <w:pPr>
        <w:keepNext/>
        <w:tabs>
          <w:tab w:val="num" w:pos="360"/>
        </w:tabs>
        <w:spacing w:line="360" w:lineRule="auto"/>
        <w:ind w:left="360"/>
        <w:jc w:val="both"/>
        <w:outlineLvl w:val="1"/>
        <w:rPr>
          <w:rFonts w:ascii="Arial" w:eastAsia="Times New Roman" w:hAnsi="Arial" w:cs="Arial"/>
          <w:u w:val="single"/>
          <w:lang w:val="en-ZA" w:eastAsia="en-US"/>
        </w:rPr>
      </w:pPr>
      <w:bookmarkStart w:id="20" w:name="_Toc193192637"/>
      <w:r w:rsidRPr="00CA46DB">
        <w:rPr>
          <w:rFonts w:ascii="Arial" w:eastAsia="Times New Roman" w:hAnsi="Arial" w:cs="Arial"/>
          <w:u w:val="single"/>
          <w:lang w:val="en-ZA" w:eastAsia="en-US"/>
        </w:rPr>
        <w:t>Section 22 - Publication of annual budgets</w:t>
      </w:r>
      <w:bookmarkEnd w:id="20"/>
    </w:p>
    <w:p w14:paraId="6FCF3F4F" w14:textId="77777777" w:rsidR="00CA46DB" w:rsidRPr="00CA46DB" w:rsidRDefault="00CA46DB" w:rsidP="00CA46DB">
      <w:pPr>
        <w:spacing w:line="276" w:lineRule="auto"/>
        <w:jc w:val="both"/>
        <w:rPr>
          <w:rFonts w:ascii="Calibri" w:eastAsia="Times New Roman" w:hAnsi="Calibri" w:cs="Arial"/>
          <w:lang w:val="en-ZA" w:eastAsia="en-US"/>
        </w:rPr>
      </w:pPr>
    </w:p>
    <w:p w14:paraId="7CBCC00B" w14:textId="77777777" w:rsidR="00CA46DB" w:rsidRPr="00CA46DB" w:rsidRDefault="00CA46DB" w:rsidP="00CA46DB">
      <w:pPr>
        <w:spacing w:line="276" w:lineRule="auto"/>
        <w:jc w:val="both"/>
        <w:rPr>
          <w:rFonts w:ascii="Calibri" w:eastAsia="Times New Roman" w:hAnsi="Calibri" w:cs="Arial"/>
          <w:lang w:val="en-ZA" w:eastAsia="en-US"/>
        </w:rPr>
      </w:pPr>
      <w:r w:rsidRPr="00CA46DB">
        <w:rPr>
          <w:rFonts w:ascii="Calibri" w:eastAsia="Times New Roman" w:hAnsi="Calibri" w:cs="Arial"/>
          <w:lang w:val="en-ZA" w:eastAsia="en-US"/>
        </w:rPr>
        <w:t xml:space="preserve">Immediately after the annual budget has been tabled, the Municipal Manager must make this budget and other budget-related documentation public, and must invite the local community to submit representations in regard to such budget.  </w:t>
      </w:r>
    </w:p>
    <w:p w14:paraId="70205A0F" w14:textId="77777777" w:rsidR="00CA46DB" w:rsidRPr="00CA46DB" w:rsidRDefault="00CA46DB" w:rsidP="00CA46DB">
      <w:pPr>
        <w:spacing w:line="276" w:lineRule="auto"/>
        <w:jc w:val="both"/>
        <w:rPr>
          <w:rFonts w:ascii="Calibri" w:eastAsia="Times New Roman" w:hAnsi="Calibri" w:cs="Arial"/>
          <w:lang w:val="en-ZA" w:eastAsia="en-US"/>
        </w:rPr>
      </w:pPr>
    </w:p>
    <w:p w14:paraId="242BD93A" w14:textId="77777777" w:rsidR="00CA46DB" w:rsidRPr="00CA46DB" w:rsidRDefault="00CA46DB" w:rsidP="00CA46DB">
      <w:pPr>
        <w:spacing w:line="276" w:lineRule="auto"/>
        <w:jc w:val="both"/>
        <w:rPr>
          <w:rFonts w:ascii="Calibri" w:eastAsia="Times New Roman" w:hAnsi="Calibri" w:cs="Arial"/>
          <w:lang w:val="en-ZA" w:eastAsia="en-US"/>
        </w:rPr>
      </w:pPr>
      <w:r w:rsidRPr="00CA46DB">
        <w:rPr>
          <w:rFonts w:ascii="Calibri" w:eastAsia="Times New Roman" w:hAnsi="Calibri" w:cs="Arial"/>
          <w:lang w:val="en-ZA" w:eastAsia="en-US"/>
        </w:rPr>
        <w:t>The Municipal Manager must also immediately submit the tabled budget in both printed and electronic formats to the National Treasury, the Provincial Treasury, and in either format to prescribed national and provincial organs of state and other municipalities affected by the budget.</w:t>
      </w:r>
    </w:p>
    <w:p w14:paraId="41394F93" w14:textId="77777777" w:rsidR="00CA46DB" w:rsidRPr="00CA46DB" w:rsidRDefault="00CA46DB" w:rsidP="00CA46DB">
      <w:pPr>
        <w:keepNext/>
        <w:tabs>
          <w:tab w:val="num" w:pos="360"/>
        </w:tabs>
        <w:spacing w:line="360" w:lineRule="auto"/>
        <w:ind w:left="360"/>
        <w:jc w:val="both"/>
        <w:outlineLvl w:val="1"/>
        <w:rPr>
          <w:rFonts w:ascii="Arial" w:eastAsia="Times New Roman" w:hAnsi="Arial" w:cs="Arial"/>
          <w:u w:val="single"/>
          <w:lang w:val="en-ZA" w:eastAsia="en-US"/>
        </w:rPr>
      </w:pPr>
    </w:p>
    <w:p w14:paraId="4EAE9B82" w14:textId="77777777" w:rsidR="00CA46DB" w:rsidRPr="00CA46DB" w:rsidRDefault="00CA46DB" w:rsidP="00CA46DB">
      <w:pPr>
        <w:keepNext/>
        <w:tabs>
          <w:tab w:val="num" w:pos="360"/>
        </w:tabs>
        <w:spacing w:line="360" w:lineRule="auto"/>
        <w:ind w:left="360"/>
        <w:jc w:val="both"/>
        <w:outlineLvl w:val="1"/>
        <w:rPr>
          <w:rFonts w:ascii="Arial" w:eastAsia="Times New Roman" w:hAnsi="Arial" w:cs="Arial"/>
          <w:u w:val="single"/>
          <w:lang w:val="en-ZA" w:eastAsia="en-US"/>
        </w:rPr>
      </w:pPr>
      <w:bookmarkStart w:id="21" w:name="_Toc193192638"/>
      <w:r w:rsidRPr="00CA46DB">
        <w:rPr>
          <w:rFonts w:ascii="Arial" w:eastAsia="Times New Roman" w:hAnsi="Arial" w:cs="Arial"/>
          <w:u w:val="single"/>
          <w:lang w:val="en-ZA" w:eastAsia="en-US"/>
        </w:rPr>
        <w:t>Section 23 - Consultations on tabled budgets</w:t>
      </w:r>
      <w:bookmarkEnd w:id="21"/>
    </w:p>
    <w:p w14:paraId="1B90B3A7" w14:textId="77777777" w:rsidR="00CA46DB" w:rsidRPr="00CA46DB" w:rsidRDefault="00CA46DB" w:rsidP="00CA46DB">
      <w:pPr>
        <w:spacing w:line="276" w:lineRule="auto"/>
        <w:jc w:val="both"/>
        <w:rPr>
          <w:rFonts w:ascii="Calibri" w:eastAsia="Times New Roman" w:hAnsi="Calibri" w:cs="Arial"/>
          <w:lang w:val="en-ZA" w:eastAsia="en-US"/>
        </w:rPr>
      </w:pPr>
    </w:p>
    <w:p w14:paraId="1948D6F3" w14:textId="77777777" w:rsidR="00CA46DB" w:rsidRPr="00CA46DB" w:rsidRDefault="00CA46DB" w:rsidP="00CA46DB">
      <w:pPr>
        <w:spacing w:line="276" w:lineRule="auto"/>
        <w:jc w:val="both"/>
        <w:rPr>
          <w:rFonts w:ascii="Calibri" w:eastAsia="Times New Roman" w:hAnsi="Calibri" w:cs="Arial"/>
          <w:lang w:val="en-ZA" w:eastAsia="en-US"/>
        </w:rPr>
      </w:pPr>
      <w:r w:rsidRPr="00CA46DB">
        <w:rPr>
          <w:rFonts w:ascii="Calibri" w:eastAsia="Times New Roman" w:hAnsi="Calibri" w:cs="Arial"/>
          <w:lang w:val="en-ZA" w:eastAsia="en-US"/>
        </w:rPr>
        <w:t>After the budget has been tabled, the Council of the municipality must consider the views of the local community, the National Treasury, the Provincial Treasury, and any provincial or national organs of state or municipalities which have made submissions on the budget.</w:t>
      </w:r>
    </w:p>
    <w:p w14:paraId="1A6AF47B" w14:textId="77777777" w:rsidR="00CA46DB" w:rsidRPr="00CA46DB" w:rsidRDefault="00CA46DB" w:rsidP="00CA46DB">
      <w:pPr>
        <w:spacing w:line="276" w:lineRule="auto"/>
        <w:jc w:val="both"/>
        <w:rPr>
          <w:rFonts w:ascii="Calibri" w:eastAsia="Times New Roman" w:hAnsi="Calibri" w:cs="Arial"/>
          <w:lang w:val="en-ZA" w:eastAsia="en-US"/>
        </w:rPr>
      </w:pPr>
    </w:p>
    <w:p w14:paraId="1431E21C" w14:textId="77777777" w:rsidR="00CA46DB" w:rsidRPr="00CA46DB" w:rsidRDefault="00CA46DB" w:rsidP="00CA46DB">
      <w:pPr>
        <w:spacing w:line="276" w:lineRule="auto"/>
        <w:jc w:val="both"/>
        <w:rPr>
          <w:rFonts w:ascii="Calibri" w:eastAsia="Times New Roman" w:hAnsi="Calibri" w:cs="Arial"/>
          <w:lang w:val="en-ZA" w:eastAsia="en-US"/>
        </w:rPr>
      </w:pPr>
      <w:r w:rsidRPr="00CA46DB">
        <w:rPr>
          <w:rFonts w:ascii="Calibri" w:eastAsia="Times New Roman" w:hAnsi="Calibri" w:cs="Arial"/>
          <w:lang w:val="en-ZA" w:eastAsia="en-US"/>
        </w:rPr>
        <w:lastRenderedPageBreak/>
        <w:t>After considering these views, the Council must give the Mayor the opportunity to respond to the submissions received, and – if necessary – revise the budget and table the relevant amendments for consideration by the Council.</w:t>
      </w:r>
    </w:p>
    <w:p w14:paraId="58BC1454" w14:textId="77777777" w:rsidR="00CA46DB" w:rsidRPr="00CA46DB" w:rsidRDefault="00CA46DB" w:rsidP="00CA46DB">
      <w:pPr>
        <w:spacing w:line="276" w:lineRule="auto"/>
        <w:jc w:val="both"/>
        <w:rPr>
          <w:rFonts w:ascii="Calibri" w:eastAsia="Times New Roman" w:hAnsi="Calibri" w:cs="Arial"/>
          <w:lang w:val="en-ZA" w:eastAsia="en-US"/>
        </w:rPr>
      </w:pPr>
    </w:p>
    <w:p w14:paraId="5F020E53" w14:textId="77777777" w:rsidR="0012029E" w:rsidRPr="0012029E" w:rsidRDefault="0012029E" w:rsidP="0012029E">
      <w:pPr>
        <w:spacing w:line="276" w:lineRule="auto"/>
        <w:jc w:val="both"/>
        <w:rPr>
          <w:rFonts w:ascii="Calibri" w:eastAsia="Times New Roman" w:hAnsi="Calibri" w:cs="Arial"/>
          <w:lang w:val="en-ZA" w:eastAsia="en-US"/>
        </w:rPr>
      </w:pPr>
      <w:r w:rsidRPr="0012029E">
        <w:rPr>
          <w:rFonts w:ascii="Calibri" w:eastAsia="Times New Roman" w:hAnsi="Calibri" w:cs="Arial"/>
          <w:lang w:val="en-ZA" w:eastAsia="en-US"/>
        </w:rPr>
        <w:t xml:space="preserve">The National Treasury may issue guidelines on the manner in which the Council must process the annual budget, including guidelines on the formation of a committee of the Council to consider the budget and hold public hearings.  Such guidelines shall be binding only if they are adopted by the Council.  </w:t>
      </w:r>
    </w:p>
    <w:p w14:paraId="6CEC7F3C" w14:textId="77777777" w:rsidR="0012029E" w:rsidRPr="0012029E" w:rsidRDefault="0012029E" w:rsidP="0012029E">
      <w:pPr>
        <w:spacing w:line="276" w:lineRule="auto"/>
        <w:jc w:val="both"/>
        <w:rPr>
          <w:rFonts w:ascii="Calibri" w:eastAsia="Times New Roman" w:hAnsi="Calibri" w:cs="Arial"/>
          <w:lang w:val="en-ZA" w:eastAsia="en-US"/>
        </w:rPr>
      </w:pPr>
    </w:p>
    <w:p w14:paraId="47DA0F04" w14:textId="77777777" w:rsidR="0012029E" w:rsidRPr="0012029E" w:rsidRDefault="0012029E" w:rsidP="0012029E">
      <w:pPr>
        <w:keepNext/>
        <w:tabs>
          <w:tab w:val="num" w:pos="360"/>
        </w:tabs>
        <w:spacing w:line="360" w:lineRule="auto"/>
        <w:ind w:left="360"/>
        <w:jc w:val="both"/>
        <w:outlineLvl w:val="1"/>
        <w:rPr>
          <w:rFonts w:ascii="Arial" w:eastAsia="Times New Roman" w:hAnsi="Arial" w:cs="Arial"/>
          <w:u w:val="single"/>
          <w:lang w:val="en-ZA" w:eastAsia="en-US"/>
        </w:rPr>
      </w:pPr>
      <w:bookmarkStart w:id="22" w:name="_Toc193192639"/>
      <w:r w:rsidRPr="0012029E">
        <w:rPr>
          <w:rFonts w:ascii="Arial" w:eastAsia="Times New Roman" w:hAnsi="Arial" w:cs="Arial"/>
          <w:u w:val="single"/>
          <w:lang w:val="en-ZA" w:eastAsia="en-US"/>
        </w:rPr>
        <w:t>Section 24 - Approval of Annual Budgets</w:t>
      </w:r>
      <w:bookmarkEnd w:id="22"/>
    </w:p>
    <w:p w14:paraId="137EEDCA" w14:textId="77777777" w:rsidR="0012029E" w:rsidRPr="0012029E" w:rsidRDefault="0012029E" w:rsidP="0012029E">
      <w:pPr>
        <w:spacing w:line="276" w:lineRule="auto"/>
        <w:jc w:val="both"/>
        <w:rPr>
          <w:rFonts w:ascii="Calibri" w:eastAsia="Times New Roman" w:hAnsi="Calibri" w:cs="Arial"/>
          <w:lang w:val="en-ZA" w:eastAsia="en-US"/>
        </w:rPr>
      </w:pPr>
    </w:p>
    <w:p w14:paraId="07750FFD" w14:textId="77777777" w:rsidR="0012029E" w:rsidRPr="0012029E" w:rsidRDefault="0012029E" w:rsidP="0012029E">
      <w:pPr>
        <w:spacing w:line="276" w:lineRule="auto"/>
        <w:jc w:val="both"/>
        <w:rPr>
          <w:rFonts w:ascii="Calibri" w:eastAsia="Times New Roman" w:hAnsi="Calibri" w:cs="Arial"/>
          <w:lang w:val="en-ZA" w:eastAsia="en-US"/>
        </w:rPr>
      </w:pPr>
      <w:r w:rsidRPr="0012029E">
        <w:rPr>
          <w:rFonts w:ascii="Calibri" w:eastAsia="Times New Roman" w:hAnsi="Calibri" w:cs="Arial"/>
          <w:lang w:val="en-ZA" w:eastAsia="en-US"/>
        </w:rPr>
        <w:t xml:space="preserve">The Council must consider approval of the budget at least thirty days before the start of the financial year to which such budget relates.  </w:t>
      </w:r>
    </w:p>
    <w:p w14:paraId="30F319D4" w14:textId="77777777" w:rsidR="0012029E" w:rsidRPr="0012029E" w:rsidRDefault="0012029E" w:rsidP="0012029E">
      <w:pPr>
        <w:spacing w:line="276" w:lineRule="auto"/>
        <w:jc w:val="both"/>
        <w:rPr>
          <w:rFonts w:ascii="Calibri" w:eastAsia="Times New Roman" w:hAnsi="Calibri" w:cs="Arial"/>
          <w:lang w:val="en-ZA" w:eastAsia="en-US"/>
        </w:rPr>
      </w:pPr>
    </w:p>
    <w:p w14:paraId="7932A757" w14:textId="77777777" w:rsidR="0012029E" w:rsidRPr="0012029E" w:rsidRDefault="0012029E" w:rsidP="0012029E">
      <w:pPr>
        <w:spacing w:line="276" w:lineRule="auto"/>
        <w:jc w:val="both"/>
        <w:rPr>
          <w:rFonts w:ascii="Calibri" w:eastAsia="Times New Roman" w:hAnsi="Calibri" w:cs="Arial"/>
          <w:lang w:val="en-ZA" w:eastAsia="en-US"/>
        </w:rPr>
      </w:pPr>
      <w:r w:rsidRPr="0012029E">
        <w:rPr>
          <w:rFonts w:ascii="Calibri" w:eastAsia="Times New Roman" w:hAnsi="Calibri" w:cs="Arial"/>
          <w:lang w:val="en-ZA" w:eastAsia="en-US"/>
        </w:rPr>
        <w:t>The budget must be approved before the start of such financial year, and the resolutions and performance objectives referred to in Section 17 must simultaneously be adopted.</w:t>
      </w:r>
    </w:p>
    <w:p w14:paraId="274A9FD4" w14:textId="77777777" w:rsidR="0012029E" w:rsidRPr="0012029E" w:rsidRDefault="0012029E" w:rsidP="0012029E">
      <w:pPr>
        <w:spacing w:line="276" w:lineRule="auto"/>
        <w:jc w:val="both"/>
        <w:rPr>
          <w:rFonts w:ascii="Calibri" w:eastAsia="Times New Roman" w:hAnsi="Calibri" w:cs="Arial"/>
          <w:lang w:val="en-ZA" w:eastAsia="en-US"/>
        </w:rPr>
      </w:pPr>
    </w:p>
    <w:p w14:paraId="74E25F28" w14:textId="77777777" w:rsidR="0012029E" w:rsidRPr="0012029E" w:rsidRDefault="0012029E" w:rsidP="0012029E">
      <w:pPr>
        <w:keepNext/>
        <w:tabs>
          <w:tab w:val="num" w:pos="360"/>
        </w:tabs>
        <w:spacing w:line="360" w:lineRule="auto"/>
        <w:ind w:left="360"/>
        <w:jc w:val="both"/>
        <w:outlineLvl w:val="1"/>
        <w:rPr>
          <w:rFonts w:ascii="Arial" w:eastAsia="Times New Roman" w:hAnsi="Arial" w:cs="Arial"/>
          <w:u w:val="single"/>
          <w:lang w:val="en-ZA" w:eastAsia="en-US"/>
        </w:rPr>
      </w:pPr>
      <w:bookmarkStart w:id="23" w:name="_Toc193192640"/>
      <w:r w:rsidRPr="0012029E">
        <w:rPr>
          <w:rFonts w:ascii="Arial" w:eastAsia="Times New Roman" w:hAnsi="Arial" w:cs="Arial"/>
          <w:u w:val="single"/>
          <w:lang w:val="en-ZA" w:eastAsia="en-US"/>
        </w:rPr>
        <w:t>Section 25 - Failure to approve budget before start of budget year</w:t>
      </w:r>
      <w:bookmarkEnd w:id="23"/>
    </w:p>
    <w:p w14:paraId="2B6964E3" w14:textId="77777777" w:rsidR="0012029E" w:rsidRPr="0012029E" w:rsidRDefault="0012029E" w:rsidP="0012029E">
      <w:pPr>
        <w:spacing w:line="276" w:lineRule="auto"/>
        <w:jc w:val="both"/>
        <w:rPr>
          <w:rFonts w:ascii="Calibri" w:eastAsia="Times New Roman" w:hAnsi="Calibri" w:cs="Arial"/>
          <w:lang w:val="en-ZA" w:eastAsia="en-US"/>
        </w:rPr>
      </w:pPr>
    </w:p>
    <w:p w14:paraId="05502CEA" w14:textId="77777777" w:rsidR="0012029E" w:rsidRPr="0012029E" w:rsidRDefault="0012029E" w:rsidP="0012029E">
      <w:pPr>
        <w:spacing w:line="276" w:lineRule="auto"/>
        <w:jc w:val="both"/>
        <w:rPr>
          <w:rFonts w:ascii="Calibri" w:eastAsia="Times New Roman" w:hAnsi="Calibri" w:cs="Arial"/>
          <w:lang w:val="en-ZA" w:eastAsia="en-US"/>
        </w:rPr>
      </w:pPr>
      <w:r w:rsidRPr="0012029E">
        <w:rPr>
          <w:rFonts w:ascii="Calibri" w:eastAsia="Times New Roman" w:hAnsi="Calibri" w:cs="Arial"/>
          <w:lang w:val="en-ZA" w:eastAsia="en-US"/>
        </w:rPr>
        <w:t>This Section sets out the process which must be followed if the budget is not approved in the normal course of events.  Briefly the Council must reconsider and vote on the budget, or an amended version of the budget, every seven days until a budget is approved.  The Mayor must immediately inform the MEC for Local Government if the budget is not adopted by the start of the budget year, and may request a provincial intervention.</w:t>
      </w:r>
    </w:p>
    <w:p w14:paraId="6FD7B551" w14:textId="77777777" w:rsidR="0012029E" w:rsidRPr="0012029E" w:rsidRDefault="0012029E" w:rsidP="0012029E">
      <w:pPr>
        <w:spacing w:line="276" w:lineRule="auto"/>
        <w:jc w:val="both"/>
        <w:rPr>
          <w:rFonts w:ascii="Calibri" w:eastAsia="Times New Roman" w:hAnsi="Calibri" w:cs="Arial"/>
          <w:lang w:val="en-ZA" w:eastAsia="en-US"/>
        </w:rPr>
      </w:pPr>
    </w:p>
    <w:p w14:paraId="4153D9FD" w14:textId="77777777" w:rsidR="0012029E" w:rsidRPr="0012029E" w:rsidRDefault="0012029E" w:rsidP="0012029E">
      <w:pPr>
        <w:keepNext/>
        <w:tabs>
          <w:tab w:val="num" w:pos="360"/>
        </w:tabs>
        <w:spacing w:line="360" w:lineRule="auto"/>
        <w:ind w:left="360"/>
        <w:jc w:val="both"/>
        <w:outlineLvl w:val="1"/>
        <w:rPr>
          <w:rFonts w:ascii="Arial" w:eastAsia="Times New Roman" w:hAnsi="Arial" w:cs="Arial"/>
          <w:u w:val="single"/>
          <w:lang w:val="en-ZA" w:eastAsia="en-US"/>
        </w:rPr>
      </w:pPr>
      <w:bookmarkStart w:id="24" w:name="_Toc193192641"/>
      <w:r w:rsidRPr="0012029E">
        <w:rPr>
          <w:rFonts w:ascii="Arial" w:eastAsia="Times New Roman" w:hAnsi="Arial" w:cs="Arial"/>
          <w:u w:val="single"/>
          <w:lang w:val="en-ZA" w:eastAsia="en-US"/>
        </w:rPr>
        <w:t>Section 26 - Consequences of failure to approve budget before start of budget year</w:t>
      </w:r>
      <w:bookmarkEnd w:id="24"/>
    </w:p>
    <w:p w14:paraId="48DE9899" w14:textId="77777777" w:rsidR="0012029E" w:rsidRPr="0012029E" w:rsidRDefault="0012029E" w:rsidP="0012029E">
      <w:pPr>
        <w:spacing w:line="276" w:lineRule="auto"/>
        <w:jc w:val="both"/>
        <w:rPr>
          <w:rFonts w:ascii="Calibri" w:eastAsia="Times New Roman" w:hAnsi="Calibri" w:cs="Arial"/>
          <w:lang w:val="en-ZA" w:eastAsia="en-US"/>
        </w:rPr>
      </w:pPr>
    </w:p>
    <w:p w14:paraId="6A401074" w14:textId="77777777" w:rsidR="0082255F" w:rsidRPr="0082255F" w:rsidRDefault="0082255F" w:rsidP="0082255F">
      <w:pPr>
        <w:spacing w:line="276" w:lineRule="auto"/>
        <w:jc w:val="both"/>
        <w:rPr>
          <w:rFonts w:ascii="Calibri" w:eastAsia="Times New Roman" w:hAnsi="Calibri" w:cs="Arial"/>
          <w:lang w:val="en-ZA" w:eastAsia="en-US"/>
        </w:rPr>
      </w:pPr>
      <w:r w:rsidRPr="0082255F">
        <w:rPr>
          <w:rFonts w:ascii="Calibri" w:eastAsia="Times New Roman" w:hAnsi="Calibri" w:cs="Arial"/>
          <w:lang w:val="en-ZA" w:eastAsia="en-US"/>
        </w:rPr>
        <w:t>The provincial executive must intervene in any municipality which has not approved its annual budget by the start of the relevant financial year.  Such intervention must entail the taking of any appropriate steps to ensure a budget is approved, including dissolving the Council and appointing an administrator until a new Council can be elected, and approving a temporary budget until such new Council can adopt a permanent budget for the municipality.  The Section also imposes restrictions on what may be spent in terms of such temporary budget.</w:t>
      </w:r>
    </w:p>
    <w:p w14:paraId="36C425D5" w14:textId="77777777" w:rsidR="0082255F" w:rsidRPr="0082255F" w:rsidRDefault="0082255F" w:rsidP="0082255F">
      <w:pPr>
        <w:spacing w:line="276" w:lineRule="auto"/>
        <w:jc w:val="both"/>
        <w:rPr>
          <w:rFonts w:ascii="Calibri" w:eastAsia="Times New Roman" w:hAnsi="Calibri" w:cs="Arial"/>
          <w:lang w:val="en-ZA" w:eastAsia="en-US"/>
        </w:rPr>
      </w:pPr>
    </w:p>
    <w:p w14:paraId="1438A832" w14:textId="77777777" w:rsidR="00430E50" w:rsidRPr="00430E50" w:rsidRDefault="00430E50" w:rsidP="00430E50">
      <w:pPr>
        <w:keepNext/>
        <w:tabs>
          <w:tab w:val="num" w:pos="360"/>
        </w:tabs>
        <w:spacing w:line="360" w:lineRule="auto"/>
        <w:ind w:left="360"/>
        <w:jc w:val="both"/>
        <w:outlineLvl w:val="1"/>
        <w:rPr>
          <w:rFonts w:ascii="Arial" w:eastAsia="Times New Roman" w:hAnsi="Arial" w:cs="Arial"/>
          <w:u w:val="single"/>
          <w:lang w:val="en-ZA" w:eastAsia="en-US"/>
        </w:rPr>
      </w:pPr>
      <w:bookmarkStart w:id="25" w:name="_Toc193192642"/>
      <w:r w:rsidRPr="00430E50">
        <w:rPr>
          <w:rFonts w:ascii="Arial" w:eastAsia="Times New Roman" w:hAnsi="Arial" w:cs="Arial"/>
          <w:u w:val="single"/>
          <w:lang w:val="en-ZA" w:eastAsia="en-US"/>
        </w:rPr>
        <w:t>Section 27 - Non-compliance with provisions of this chapter</w:t>
      </w:r>
      <w:bookmarkEnd w:id="25"/>
      <w:r w:rsidRPr="00430E50">
        <w:rPr>
          <w:rFonts w:ascii="Arial" w:eastAsia="Times New Roman" w:hAnsi="Arial" w:cs="Arial"/>
          <w:u w:val="single"/>
          <w:lang w:val="en-ZA" w:eastAsia="en-US"/>
        </w:rPr>
        <w:t xml:space="preserve"> </w:t>
      </w:r>
    </w:p>
    <w:p w14:paraId="5C9952BD" w14:textId="77777777" w:rsidR="00430E50" w:rsidRPr="00430E50" w:rsidRDefault="00430E50" w:rsidP="00430E50">
      <w:pPr>
        <w:spacing w:line="276" w:lineRule="auto"/>
        <w:jc w:val="both"/>
        <w:rPr>
          <w:rFonts w:ascii="Calibri" w:eastAsia="Times New Roman" w:hAnsi="Calibri" w:cs="Arial"/>
          <w:lang w:val="en-ZA" w:eastAsia="en-US"/>
        </w:rPr>
      </w:pPr>
    </w:p>
    <w:p w14:paraId="01080EEE" w14:textId="77777777" w:rsidR="00430E50" w:rsidRPr="00430E50" w:rsidRDefault="00430E50" w:rsidP="00430E50">
      <w:pPr>
        <w:spacing w:line="276" w:lineRule="auto"/>
        <w:jc w:val="both"/>
        <w:rPr>
          <w:rFonts w:ascii="Calibri" w:eastAsia="Times New Roman" w:hAnsi="Calibri" w:cs="Arial"/>
          <w:lang w:val="en-ZA" w:eastAsia="en-US"/>
        </w:rPr>
      </w:pPr>
      <w:r w:rsidRPr="00430E50">
        <w:rPr>
          <w:rFonts w:ascii="Calibri" w:eastAsia="Times New Roman" w:hAnsi="Calibri" w:cs="Arial"/>
          <w:lang w:val="en-ZA" w:eastAsia="en-US"/>
        </w:rPr>
        <w:t>This Section sets out the duties of the Mayor to report any impending non-compliance and the general consequences of non-compliance with the requirements of the various foregoing prescriptions.</w:t>
      </w:r>
    </w:p>
    <w:p w14:paraId="2D317403" w14:textId="77777777" w:rsidR="00430E50" w:rsidRPr="00430E50" w:rsidRDefault="00430E50" w:rsidP="00430E50">
      <w:pPr>
        <w:spacing w:line="276" w:lineRule="auto"/>
        <w:jc w:val="both"/>
        <w:rPr>
          <w:rFonts w:ascii="Calibri" w:eastAsia="Times New Roman" w:hAnsi="Calibri" w:cs="Arial"/>
          <w:lang w:val="en-ZA" w:eastAsia="en-US"/>
        </w:rPr>
      </w:pPr>
    </w:p>
    <w:p w14:paraId="5D3C6FBB" w14:textId="77777777" w:rsidR="00430E50" w:rsidRPr="00430E50" w:rsidRDefault="00430E50" w:rsidP="00430E50">
      <w:pPr>
        <w:keepNext/>
        <w:tabs>
          <w:tab w:val="num" w:pos="360"/>
        </w:tabs>
        <w:spacing w:line="360" w:lineRule="auto"/>
        <w:ind w:left="360"/>
        <w:jc w:val="both"/>
        <w:outlineLvl w:val="1"/>
        <w:rPr>
          <w:rFonts w:ascii="Arial" w:eastAsia="Times New Roman" w:hAnsi="Arial" w:cs="Arial"/>
          <w:u w:val="single"/>
          <w:lang w:val="en-ZA" w:eastAsia="en-US"/>
        </w:rPr>
      </w:pPr>
      <w:bookmarkStart w:id="26" w:name="_Toc193192643"/>
      <w:r w:rsidRPr="00430E50">
        <w:rPr>
          <w:rFonts w:ascii="Arial" w:eastAsia="Times New Roman" w:hAnsi="Arial" w:cs="Arial"/>
          <w:u w:val="single"/>
          <w:lang w:val="en-ZA" w:eastAsia="en-US"/>
        </w:rPr>
        <w:t>Section 28 - Municipal adjustments budgets</w:t>
      </w:r>
      <w:bookmarkEnd w:id="26"/>
    </w:p>
    <w:p w14:paraId="729739B3" w14:textId="77777777" w:rsidR="00430E50" w:rsidRPr="00430E50" w:rsidRDefault="00430E50" w:rsidP="00430E50">
      <w:pPr>
        <w:spacing w:line="276" w:lineRule="auto"/>
        <w:jc w:val="both"/>
        <w:rPr>
          <w:rFonts w:ascii="Calibri" w:eastAsia="Times New Roman" w:hAnsi="Calibri" w:cs="Arial"/>
          <w:lang w:val="en-ZA" w:eastAsia="en-US"/>
        </w:rPr>
      </w:pPr>
    </w:p>
    <w:p w14:paraId="2E8D8B9A" w14:textId="77777777" w:rsidR="00430E50" w:rsidRPr="00430E50" w:rsidRDefault="00430E50" w:rsidP="00430E50">
      <w:pPr>
        <w:spacing w:line="276" w:lineRule="auto"/>
        <w:jc w:val="both"/>
        <w:rPr>
          <w:rFonts w:ascii="Calibri" w:eastAsia="Times New Roman" w:hAnsi="Calibri" w:cs="Arial"/>
          <w:lang w:val="en-ZA" w:eastAsia="en-US"/>
        </w:rPr>
      </w:pPr>
      <w:r w:rsidRPr="00430E50">
        <w:rPr>
          <w:rFonts w:ascii="Calibri" w:eastAsia="Times New Roman" w:hAnsi="Calibri" w:cs="Arial"/>
          <w:lang w:val="en-ZA" w:eastAsia="en-US"/>
        </w:rPr>
        <w:t xml:space="preserve">A municipality may revise its annual budget by means of an adjustments budget.  </w:t>
      </w:r>
    </w:p>
    <w:p w14:paraId="07316B4A" w14:textId="77777777" w:rsidR="00430E50" w:rsidRPr="00430E50" w:rsidRDefault="00430E50" w:rsidP="00430E50">
      <w:pPr>
        <w:spacing w:line="276" w:lineRule="auto"/>
        <w:jc w:val="both"/>
        <w:rPr>
          <w:rFonts w:ascii="Calibri" w:eastAsia="Times New Roman" w:hAnsi="Calibri" w:cs="Arial"/>
          <w:lang w:val="en-ZA" w:eastAsia="en-US"/>
        </w:rPr>
      </w:pPr>
    </w:p>
    <w:p w14:paraId="0DEDAF48" w14:textId="77777777" w:rsidR="00430E50" w:rsidRPr="00430E50" w:rsidRDefault="00430E50" w:rsidP="00430E50">
      <w:pPr>
        <w:pBdr>
          <w:top w:val="single" w:sz="4" w:space="1" w:color="auto"/>
          <w:left w:val="single" w:sz="4" w:space="4" w:color="auto"/>
          <w:bottom w:val="single" w:sz="4" w:space="1" w:color="auto"/>
          <w:right w:val="single" w:sz="4" w:space="4" w:color="auto"/>
        </w:pBdr>
        <w:spacing w:line="276" w:lineRule="auto"/>
        <w:jc w:val="both"/>
        <w:rPr>
          <w:rFonts w:ascii="Calibri" w:eastAsia="Times New Roman" w:hAnsi="Calibri" w:cs="Arial"/>
          <w:lang w:val="en-ZA" w:eastAsia="en-US"/>
        </w:rPr>
      </w:pPr>
      <w:r w:rsidRPr="00430E50">
        <w:rPr>
          <w:rFonts w:ascii="Calibri" w:eastAsia="Times New Roman" w:hAnsi="Calibri" w:cs="Arial"/>
          <w:lang w:val="en-ZA" w:eastAsia="en-US"/>
        </w:rPr>
        <w:t xml:space="preserve">However, a municipality must promptly adjust its budgeted revenues and expenses if a material under-collection of revenues arises or is apparent.  </w:t>
      </w:r>
    </w:p>
    <w:p w14:paraId="726A15E0" w14:textId="77777777" w:rsidR="00430E50" w:rsidRPr="00430E50" w:rsidRDefault="00430E50" w:rsidP="00430E50">
      <w:pPr>
        <w:spacing w:line="276" w:lineRule="auto"/>
        <w:jc w:val="both"/>
        <w:rPr>
          <w:rFonts w:ascii="Calibri" w:eastAsia="Times New Roman" w:hAnsi="Calibri" w:cs="Arial"/>
          <w:lang w:val="en-ZA" w:eastAsia="en-US"/>
        </w:rPr>
      </w:pPr>
    </w:p>
    <w:p w14:paraId="6AD61F78" w14:textId="77777777" w:rsidR="00430E50" w:rsidRPr="00430E50" w:rsidRDefault="00430E50" w:rsidP="00430E50">
      <w:pPr>
        <w:spacing w:line="276" w:lineRule="auto"/>
        <w:jc w:val="both"/>
        <w:rPr>
          <w:rFonts w:ascii="Calibri" w:eastAsia="Times New Roman" w:hAnsi="Calibri" w:cs="Arial"/>
          <w:lang w:val="en-ZA" w:eastAsia="en-US"/>
        </w:rPr>
      </w:pPr>
      <w:r w:rsidRPr="00430E50">
        <w:rPr>
          <w:rFonts w:ascii="Calibri" w:eastAsia="Times New Roman" w:hAnsi="Calibri" w:cs="Arial"/>
          <w:lang w:val="en-ZA" w:eastAsia="en-US"/>
        </w:rPr>
        <w:t>A municipality may appropriate additional revenues which have become available but only to revise or accelerate spending programmes already budgeted for.</w:t>
      </w:r>
    </w:p>
    <w:p w14:paraId="33822A6B" w14:textId="77777777" w:rsidR="00430E50" w:rsidRPr="00430E50" w:rsidRDefault="00430E50" w:rsidP="00430E50">
      <w:pPr>
        <w:spacing w:line="276" w:lineRule="auto"/>
        <w:jc w:val="both"/>
        <w:rPr>
          <w:rFonts w:ascii="Calibri" w:eastAsia="Times New Roman" w:hAnsi="Calibri" w:cs="Arial"/>
          <w:lang w:val="en-ZA" w:eastAsia="en-US"/>
        </w:rPr>
      </w:pPr>
    </w:p>
    <w:p w14:paraId="23A20D09" w14:textId="77777777" w:rsidR="00430E50" w:rsidRPr="00430E50" w:rsidRDefault="00430E50" w:rsidP="00430E50">
      <w:pPr>
        <w:spacing w:line="276" w:lineRule="auto"/>
        <w:jc w:val="both"/>
        <w:rPr>
          <w:rFonts w:ascii="Calibri" w:eastAsia="Times New Roman" w:hAnsi="Calibri" w:cs="Arial"/>
          <w:lang w:val="en-ZA" w:eastAsia="en-US"/>
        </w:rPr>
      </w:pPr>
      <w:r w:rsidRPr="00430E50">
        <w:rPr>
          <w:rFonts w:ascii="Calibri" w:eastAsia="Times New Roman" w:hAnsi="Calibri" w:cs="Arial"/>
          <w:lang w:val="en-ZA" w:eastAsia="en-US"/>
        </w:rPr>
        <w:t xml:space="preserve">A municipality may in such adjustments budget, and within the prescribed framework, authorise unforeseen and unavoidable expenses on the recommendation of the Mayor. </w:t>
      </w:r>
    </w:p>
    <w:p w14:paraId="1ADAD4A9" w14:textId="77777777" w:rsidR="00430E50" w:rsidRPr="00430E50" w:rsidRDefault="00430E50" w:rsidP="00430E50">
      <w:pPr>
        <w:spacing w:line="276" w:lineRule="auto"/>
        <w:jc w:val="both"/>
        <w:rPr>
          <w:rFonts w:ascii="Calibri" w:eastAsia="Times New Roman" w:hAnsi="Calibri" w:cs="Arial"/>
          <w:lang w:val="en-ZA" w:eastAsia="en-US"/>
        </w:rPr>
      </w:pPr>
    </w:p>
    <w:p w14:paraId="581D0852" w14:textId="77777777" w:rsidR="00430E50" w:rsidRPr="00430E50" w:rsidRDefault="00430E50" w:rsidP="00430E50">
      <w:pPr>
        <w:spacing w:line="276" w:lineRule="auto"/>
        <w:jc w:val="both"/>
        <w:rPr>
          <w:rFonts w:ascii="Calibri" w:eastAsia="Times New Roman" w:hAnsi="Calibri" w:cs="Arial"/>
          <w:lang w:val="en-ZA" w:eastAsia="en-US"/>
        </w:rPr>
      </w:pPr>
      <w:r w:rsidRPr="00430E50">
        <w:rPr>
          <w:rFonts w:ascii="Calibri" w:eastAsia="Times New Roman" w:hAnsi="Calibri" w:cs="Arial"/>
          <w:lang w:val="en-ZA" w:eastAsia="en-US"/>
        </w:rPr>
        <w:t xml:space="preserve">A municipality may authorise the utilisation of projected savings on any vote towards spending under another vote.  </w:t>
      </w:r>
    </w:p>
    <w:p w14:paraId="6CD52314" w14:textId="77777777" w:rsidR="00430E50" w:rsidRPr="00430E50" w:rsidRDefault="00430E50" w:rsidP="00430E50">
      <w:pPr>
        <w:spacing w:line="276" w:lineRule="auto"/>
        <w:jc w:val="both"/>
        <w:rPr>
          <w:rFonts w:ascii="Calibri" w:eastAsia="Times New Roman" w:hAnsi="Calibri" w:cs="Arial"/>
          <w:lang w:val="en-ZA" w:eastAsia="en-US"/>
        </w:rPr>
      </w:pPr>
    </w:p>
    <w:p w14:paraId="47AFA8AE" w14:textId="77777777" w:rsidR="00430E50" w:rsidRDefault="00430E50" w:rsidP="00430E50">
      <w:pPr>
        <w:spacing w:line="276" w:lineRule="auto"/>
        <w:jc w:val="both"/>
        <w:rPr>
          <w:rFonts w:ascii="Calibri" w:eastAsia="Times New Roman" w:hAnsi="Calibri" w:cs="Arial"/>
          <w:lang w:val="en-ZA" w:eastAsia="en-US"/>
        </w:rPr>
      </w:pPr>
      <w:r w:rsidRPr="00430E50">
        <w:rPr>
          <w:rFonts w:ascii="Calibri" w:eastAsia="Times New Roman" w:hAnsi="Calibri" w:cs="Arial"/>
          <w:lang w:val="en-ZA" w:eastAsia="en-US"/>
        </w:rPr>
        <w:t>Municipalities may also authorise the spending of funds unspent at the end of the previous financial year, where such under-spending could not reasonably have been foreseen at the time the annual budget was approved by the Council.</w:t>
      </w:r>
    </w:p>
    <w:p w14:paraId="034C7984" w14:textId="77777777" w:rsidR="002E3C24" w:rsidRDefault="002E3C24" w:rsidP="00430E50">
      <w:pPr>
        <w:spacing w:line="276" w:lineRule="auto"/>
        <w:jc w:val="both"/>
        <w:rPr>
          <w:rFonts w:ascii="Calibri" w:eastAsia="Times New Roman" w:hAnsi="Calibri" w:cs="Arial"/>
          <w:lang w:val="en-ZA" w:eastAsia="en-US"/>
        </w:rPr>
      </w:pPr>
    </w:p>
    <w:p w14:paraId="276A38D3" w14:textId="77777777" w:rsidR="002E3C24" w:rsidRPr="002E3C24" w:rsidRDefault="002E3C24" w:rsidP="002E3C24">
      <w:pPr>
        <w:spacing w:line="276" w:lineRule="auto"/>
        <w:jc w:val="both"/>
        <w:rPr>
          <w:rFonts w:ascii="Calibri" w:eastAsia="Times New Roman" w:hAnsi="Calibri" w:cs="Arial"/>
          <w:lang w:val="en-ZA" w:eastAsia="en-US"/>
        </w:rPr>
      </w:pPr>
      <w:r w:rsidRPr="002E3C24">
        <w:rPr>
          <w:rFonts w:ascii="Calibri" w:eastAsia="Times New Roman" w:hAnsi="Calibri" w:cs="Arial"/>
          <w:lang w:val="en-ZA" w:eastAsia="en-US"/>
        </w:rPr>
        <w:t>Only the Mayor of the municipality may table an adjustments budget.  Such budget may be tabled whenever necessary, but limitations on the timing and frequency of such tabling may be prescribed.</w:t>
      </w:r>
    </w:p>
    <w:p w14:paraId="1927D02E" w14:textId="77777777" w:rsidR="002E3C24" w:rsidRPr="00430E50" w:rsidRDefault="002E3C24" w:rsidP="00430E50">
      <w:pPr>
        <w:spacing w:line="276" w:lineRule="auto"/>
        <w:jc w:val="both"/>
        <w:rPr>
          <w:rFonts w:ascii="Calibri" w:eastAsia="Times New Roman" w:hAnsi="Calibri" w:cs="Arial"/>
          <w:lang w:val="en-ZA" w:eastAsia="en-US"/>
        </w:rPr>
      </w:pPr>
    </w:p>
    <w:p w14:paraId="66F8CCD9" w14:textId="77777777" w:rsidR="009A38B8" w:rsidRPr="009A38B8" w:rsidRDefault="009A38B8" w:rsidP="009A38B8">
      <w:pPr>
        <w:spacing w:line="276" w:lineRule="auto"/>
        <w:jc w:val="both"/>
        <w:rPr>
          <w:rFonts w:ascii="Calibri" w:eastAsia="Times New Roman" w:hAnsi="Calibri" w:cs="Arial"/>
          <w:lang w:val="en-ZA" w:eastAsia="en-US"/>
        </w:rPr>
      </w:pPr>
      <w:r w:rsidRPr="009A38B8">
        <w:rPr>
          <w:rFonts w:ascii="Calibri" w:eastAsia="Times New Roman" w:hAnsi="Calibri" w:cs="Arial"/>
          <w:lang w:val="en-ZA" w:eastAsia="en-US"/>
        </w:rPr>
        <w:t>An adjustments budget must contain all of the following:</w:t>
      </w:r>
    </w:p>
    <w:p w14:paraId="71D78562" w14:textId="77777777" w:rsidR="009A38B8" w:rsidRPr="009A38B8" w:rsidRDefault="009A38B8" w:rsidP="009A38B8">
      <w:pPr>
        <w:spacing w:line="276" w:lineRule="auto"/>
        <w:jc w:val="both"/>
        <w:rPr>
          <w:rFonts w:ascii="Calibri" w:eastAsia="Times New Roman" w:hAnsi="Calibri" w:cs="Arial"/>
          <w:lang w:val="en-ZA" w:eastAsia="en-US"/>
        </w:rPr>
      </w:pPr>
    </w:p>
    <w:p w14:paraId="7424F7A9" w14:textId="77777777" w:rsidR="009A38B8" w:rsidRPr="009A38B8" w:rsidRDefault="009A38B8" w:rsidP="009A38B8">
      <w:pPr>
        <w:numPr>
          <w:ilvl w:val="0"/>
          <w:numId w:val="21"/>
        </w:numPr>
        <w:tabs>
          <w:tab w:val="num" w:pos="720"/>
        </w:tabs>
        <w:spacing w:line="276" w:lineRule="auto"/>
        <w:ind w:left="720"/>
        <w:jc w:val="both"/>
        <w:rPr>
          <w:rFonts w:ascii="Calibri" w:eastAsia="Times New Roman" w:hAnsi="Calibri" w:cs="Arial"/>
          <w:lang w:val="en-ZA" w:eastAsia="en-US"/>
        </w:rPr>
      </w:pPr>
      <w:r w:rsidRPr="009A38B8">
        <w:rPr>
          <w:rFonts w:ascii="Calibri" w:eastAsia="Times New Roman" w:hAnsi="Calibri" w:cs="Arial"/>
          <w:lang w:val="en-ZA" w:eastAsia="en-US"/>
        </w:rPr>
        <w:t>an explanation of how the adjustments affect the approved annual budget;</w:t>
      </w:r>
    </w:p>
    <w:p w14:paraId="493E005C" w14:textId="77777777" w:rsidR="009A38B8" w:rsidRPr="009A38B8" w:rsidRDefault="009A38B8" w:rsidP="009A38B8">
      <w:pPr>
        <w:numPr>
          <w:ilvl w:val="0"/>
          <w:numId w:val="21"/>
        </w:numPr>
        <w:tabs>
          <w:tab w:val="num" w:pos="720"/>
        </w:tabs>
        <w:spacing w:line="276" w:lineRule="auto"/>
        <w:ind w:left="720"/>
        <w:jc w:val="both"/>
        <w:rPr>
          <w:rFonts w:ascii="Calibri" w:eastAsia="Times New Roman" w:hAnsi="Calibri" w:cs="Arial"/>
          <w:lang w:val="en-ZA" w:eastAsia="en-US"/>
        </w:rPr>
      </w:pPr>
      <w:r w:rsidRPr="009A38B8">
        <w:rPr>
          <w:rFonts w:ascii="Calibri" w:eastAsia="Times New Roman" w:hAnsi="Calibri" w:cs="Arial"/>
          <w:lang w:val="en-ZA" w:eastAsia="en-US"/>
        </w:rPr>
        <w:t>appropriate motivations for material adjustments; and</w:t>
      </w:r>
    </w:p>
    <w:p w14:paraId="6AA0ADE6" w14:textId="77777777" w:rsidR="009A38B8" w:rsidRPr="009A38B8" w:rsidRDefault="009A38B8" w:rsidP="009A38B8">
      <w:pPr>
        <w:numPr>
          <w:ilvl w:val="0"/>
          <w:numId w:val="21"/>
        </w:numPr>
        <w:tabs>
          <w:tab w:val="num" w:pos="720"/>
        </w:tabs>
        <w:spacing w:line="276" w:lineRule="auto"/>
        <w:ind w:left="720"/>
        <w:jc w:val="both"/>
        <w:rPr>
          <w:rFonts w:ascii="Calibri" w:eastAsia="Times New Roman" w:hAnsi="Calibri" w:cs="Arial"/>
          <w:lang w:val="en-ZA" w:eastAsia="en-US"/>
        </w:rPr>
      </w:pPr>
      <w:r w:rsidRPr="009A38B8">
        <w:rPr>
          <w:rFonts w:ascii="Calibri" w:eastAsia="Times New Roman" w:hAnsi="Calibri" w:cs="Arial"/>
          <w:lang w:val="en-ZA" w:eastAsia="en-US"/>
        </w:rPr>
        <w:t>an explanation of the impact of any increased spending on the current and future annual budgets.</w:t>
      </w:r>
    </w:p>
    <w:p w14:paraId="313C40A6" w14:textId="77777777" w:rsidR="009A38B8" w:rsidRPr="009A38B8" w:rsidRDefault="009A38B8" w:rsidP="009A38B8">
      <w:pPr>
        <w:spacing w:line="276" w:lineRule="auto"/>
        <w:jc w:val="both"/>
        <w:rPr>
          <w:rFonts w:ascii="Calibri" w:eastAsia="Times New Roman" w:hAnsi="Calibri" w:cs="Arial"/>
          <w:lang w:val="en-ZA" w:eastAsia="en-US"/>
        </w:rPr>
      </w:pPr>
    </w:p>
    <w:p w14:paraId="6F88EFF3" w14:textId="77777777" w:rsidR="009A38B8" w:rsidRPr="009A38B8" w:rsidRDefault="009A38B8" w:rsidP="009A38B8">
      <w:pPr>
        <w:pBdr>
          <w:top w:val="single" w:sz="4" w:space="1" w:color="auto"/>
          <w:left w:val="single" w:sz="4" w:space="4" w:color="auto"/>
          <w:bottom w:val="single" w:sz="4" w:space="1" w:color="auto"/>
          <w:right w:val="single" w:sz="4" w:space="4" w:color="auto"/>
        </w:pBdr>
        <w:spacing w:line="276" w:lineRule="auto"/>
        <w:jc w:val="both"/>
        <w:rPr>
          <w:rFonts w:ascii="Calibri" w:eastAsia="Times New Roman" w:hAnsi="Calibri" w:cs="Arial"/>
          <w:lang w:val="en-ZA" w:eastAsia="en-US"/>
        </w:rPr>
      </w:pPr>
      <w:r w:rsidRPr="009A38B8">
        <w:rPr>
          <w:rFonts w:ascii="Calibri" w:eastAsia="Times New Roman" w:hAnsi="Calibri" w:cs="Arial"/>
          <w:lang w:val="en-ZA" w:eastAsia="en-US"/>
        </w:rPr>
        <w:t>Municipal taxes and tariffs may not be increased during a financial year except if required in terms of a financial recovery plan.</w:t>
      </w:r>
    </w:p>
    <w:p w14:paraId="736A40B3" w14:textId="77777777" w:rsidR="009A38B8" w:rsidRPr="009A38B8" w:rsidRDefault="009A38B8" w:rsidP="009A38B8">
      <w:pPr>
        <w:spacing w:line="276" w:lineRule="auto"/>
        <w:jc w:val="both"/>
        <w:rPr>
          <w:rFonts w:ascii="Calibri" w:eastAsia="Times New Roman" w:hAnsi="Calibri" w:cs="Arial"/>
          <w:lang w:val="en-ZA" w:eastAsia="en-US"/>
        </w:rPr>
      </w:pPr>
    </w:p>
    <w:p w14:paraId="4E4103F2" w14:textId="77777777" w:rsidR="009A38B8" w:rsidRPr="009A38B8" w:rsidRDefault="009A38B8" w:rsidP="009A38B8">
      <w:pPr>
        <w:keepNext/>
        <w:tabs>
          <w:tab w:val="num" w:pos="360"/>
        </w:tabs>
        <w:spacing w:line="360" w:lineRule="auto"/>
        <w:ind w:left="360"/>
        <w:jc w:val="both"/>
        <w:outlineLvl w:val="1"/>
        <w:rPr>
          <w:rFonts w:ascii="Arial" w:eastAsia="Times New Roman" w:hAnsi="Arial" w:cs="Arial"/>
          <w:u w:val="single"/>
          <w:lang w:val="en-ZA" w:eastAsia="en-US"/>
        </w:rPr>
      </w:pPr>
      <w:bookmarkStart w:id="27" w:name="_Toc193192644"/>
      <w:r w:rsidRPr="009A38B8">
        <w:rPr>
          <w:rFonts w:ascii="Arial" w:eastAsia="Times New Roman" w:hAnsi="Arial" w:cs="Arial"/>
          <w:u w:val="single"/>
          <w:lang w:val="en-ZA" w:eastAsia="en-US"/>
        </w:rPr>
        <w:t>Section 29 - Unforeseen and unavoidable expenditure</w:t>
      </w:r>
      <w:bookmarkEnd w:id="27"/>
    </w:p>
    <w:p w14:paraId="2F412A90" w14:textId="77777777" w:rsidR="009A38B8" w:rsidRPr="009A38B8" w:rsidRDefault="009A38B8" w:rsidP="009A38B8">
      <w:pPr>
        <w:spacing w:line="276" w:lineRule="auto"/>
        <w:jc w:val="both"/>
        <w:rPr>
          <w:rFonts w:ascii="Calibri" w:eastAsia="Times New Roman" w:hAnsi="Calibri" w:cs="Arial"/>
          <w:lang w:val="en-ZA" w:eastAsia="en-US"/>
        </w:rPr>
      </w:pPr>
    </w:p>
    <w:p w14:paraId="720AB35F" w14:textId="77777777" w:rsidR="009A38B8" w:rsidRPr="009A38B8" w:rsidRDefault="009A38B8" w:rsidP="009A38B8">
      <w:pPr>
        <w:spacing w:line="276" w:lineRule="auto"/>
        <w:jc w:val="both"/>
        <w:rPr>
          <w:rFonts w:ascii="Calibri" w:eastAsia="Times New Roman" w:hAnsi="Calibri" w:cs="Arial"/>
          <w:lang w:val="en-ZA" w:eastAsia="en-US"/>
        </w:rPr>
      </w:pPr>
      <w:r w:rsidRPr="009A38B8">
        <w:rPr>
          <w:rFonts w:ascii="Calibri" w:eastAsia="Times New Roman" w:hAnsi="Calibri" w:cs="Arial"/>
          <w:lang w:val="en-ZA" w:eastAsia="en-US"/>
        </w:rPr>
        <w:t>In regard to unforeseen and unavoidable expenses, the following apply:</w:t>
      </w:r>
    </w:p>
    <w:p w14:paraId="1F903448" w14:textId="77777777" w:rsidR="009A38B8" w:rsidRPr="009A38B8" w:rsidRDefault="009A38B8" w:rsidP="009A38B8">
      <w:pPr>
        <w:spacing w:line="276" w:lineRule="auto"/>
        <w:jc w:val="both"/>
        <w:rPr>
          <w:rFonts w:ascii="Calibri" w:eastAsia="Times New Roman" w:hAnsi="Calibri" w:cs="Arial"/>
          <w:lang w:val="en-ZA" w:eastAsia="en-US"/>
        </w:rPr>
      </w:pPr>
    </w:p>
    <w:p w14:paraId="7A326FDD" w14:textId="77777777" w:rsidR="009A38B8" w:rsidRPr="009A38B8" w:rsidRDefault="009A38B8" w:rsidP="009A38B8">
      <w:pPr>
        <w:numPr>
          <w:ilvl w:val="0"/>
          <w:numId w:val="21"/>
        </w:numPr>
        <w:tabs>
          <w:tab w:val="num" w:pos="720"/>
        </w:tabs>
        <w:spacing w:line="276" w:lineRule="auto"/>
        <w:ind w:left="720"/>
        <w:jc w:val="both"/>
        <w:rPr>
          <w:rFonts w:ascii="Calibri" w:eastAsia="Times New Roman" w:hAnsi="Calibri" w:cs="Arial"/>
          <w:lang w:val="en-ZA" w:eastAsia="en-US"/>
        </w:rPr>
      </w:pPr>
      <w:r w:rsidRPr="009A38B8">
        <w:rPr>
          <w:rFonts w:ascii="Calibri" w:eastAsia="Times New Roman" w:hAnsi="Calibri" w:cs="Arial"/>
          <w:lang w:val="en-ZA" w:eastAsia="en-US"/>
        </w:rPr>
        <w:t>the Mayor may authorise such expenses in an emergency or other exceptional circumstances;</w:t>
      </w:r>
    </w:p>
    <w:p w14:paraId="7BFA7CF3" w14:textId="77777777" w:rsidR="009A38B8" w:rsidRPr="009A38B8" w:rsidRDefault="009A38B8" w:rsidP="009A38B8">
      <w:pPr>
        <w:numPr>
          <w:ilvl w:val="0"/>
          <w:numId w:val="21"/>
        </w:numPr>
        <w:tabs>
          <w:tab w:val="num" w:pos="720"/>
        </w:tabs>
        <w:spacing w:line="276" w:lineRule="auto"/>
        <w:ind w:left="720"/>
        <w:jc w:val="both"/>
        <w:rPr>
          <w:rFonts w:ascii="Calibri" w:eastAsia="Times New Roman" w:hAnsi="Calibri" w:cs="Arial"/>
          <w:lang w:val="en-ZA" w:eastAsia="en-US"/>
        </w:rPr>
      </w:pPr>
      <w:r w:rsidRPr="009A38B8">
        <w:rPr>
          <w:rFonts w:ascii="Calibri" w:eastAsia="Times New Roman" w:hAnsi="Calibri" w:cs="Arial"/>
          <w:lang w:val="en-ZA" w:eastAsia="en-US"/>
        </w:rPr>
        <w:t>the municipality may not exceed a prescribed percentage of the approved annual budget in respect of such unforeseen and unavoidable expenses;</w:t>
      </w:r>
    </w:p>
    <w:p w14:paraId="5398664B" w14:textId="77777777" w:rsidR="009A38B8" w:rsidRPr="009A38B8" w:rsidRDefault="009A38B8" w:rsidP="009A38B8">
      <w:pPr>
        <w:numPr>
          <w:ilvl w:val="0"/>
          <w:numId w:val="21"/>
        </w:numPr>
        <w:tabs>
          <w:tab w:val="num" w:pos="720"/>
        </w:tabs>
        <w:spacing w:line="276" w:lineRule="auto"/>
        <w:ind w:left="720"/>
        <w:jc w:val="both"/>
        <w:rPr>
          <w:rFonts w:ascii="Calibri" w:eastAsia="Times New Roman" w:hAnsi="Calibri" w:cs="Arial"/>
          <w:lang w:val="en-ZA" w:eastAsia="en-US"/>
        </w:rPr>
      </w:pPr>
      <w:r w:rsidRPr="009A38B8">
        <w:rPr>
          <w:rFonts w:ascii="Calibri" w:eastAsia="Times New Roman" w:hAnsi="Calibri" w:cs="Arial"/>
          <w:lang w:val="en-ZA" w:eastAsia="en-US"/>
        </w:rPr>
        <w:t>these expenses must be reported by the Mayor to the next Council meeting;</w:t>
      </w:r>
    </w:p>
    <w:p w14:paraId="18993A5E" w14:textId="77777777" w:rsidR="009A38B8" w:rsidRPr="009A38B8" w:rsidRDefault="009A38B8" w:rsidP="009A38B8">
      <w:pPr>
        <w:numPr>
          <w:ilvl w:val="0"/>
          <w:numId w:val="21"/>
        </w:numPr>
        <w:tabs>
          <w:tab w:val="num" w:pos="720"/>
        </w:tabs>
        <w:spacing w:line="276" w:lineRule="auto"/>
        <w:ind w:left="720"/>
        <w:jc w:val="both"/>
        <w:rPr>
          <w:rFonts w:ascii="Calibri" w:eastAsia="Times New Roman" w:hAnsi="Calibri" w:cs="Arial"/>
          <w:lang w:val="en-ZA" w:eastAsia="en-US"/>
        </w:rPr>
      </w:pPr>
      <w:r w:rsidRPr="009A38B8">
        <w:rPr>
          <w:rFonts w:ascii="Calibri" w:eastAsia="Times New Roman" w:hAnsi="Calibri" w:cs="Arial"/>
          <w:lang w:val="en-ZA" w:eastAsia="en-US"/>
        </w:rPr>
        <w:t>the expenses must be appropriated in an adjustments budget; and</w:t>
      </w:r>
    </w:p>
    <w:p w14:paraId="4960E9EF" w14:textId="77777777" w:rsidR="009A38B8" w:rsidRPr="009A38B8" w:rsidRDefault="009A38B8" w:rsidP="009A38B8">
      <w:pPr>
        <w:numPr>
          <w:ilvl w:val="0"/>
          <w:numId w:val="21"/>
        </w:numPr>
        <w:tabs>
          <w:tab w:val="num" w:pos="720"/>
        </w:tabs>
        <w:spacing w:after="240" w:line="276" w:lineRule="auto"/>
        <w:ind w:left="720"/>
        <w:jc w:val="both"/>
        <w:rPr>
          <w:rFonts w:ascii="Calibri" w:eastAsia="Times New Roman" w:hAnsi="Calibri" w:cs="Arial"/>
          <w:lang w:val="en-ZA" w:eastAsia="en-US"/>
        </w:rPr>
      </w:pPr>
      <w:r w:rsidRPr="009A38B8">
        <w:rPr>
          <w:rFonts w:ascii="Calibri" w:eastAsia="Times New Roman" w:hAnsi="Calibri" w:cs="Arial"/>
          <w:lang w:val="en-ZA" w:eastAsia="en-US"/>
        </w:rPr>
        <w:t>the adjustments budget must be passed within sixty days after the expenses were incurred.</w:t>
      </w:r>
    </w:p>
    <w:p w14:paraId="25FB6219" w14:textId="77777777" w:rsidR="009A38B8" w:rsidRPr="009A38B8" w:rsidRDefault="009A38B8" w:rsidP="009A38B8">
      <w:pPr>
        <w:keepNext/>
        <w:tabs>
          <w:tab w:val="num" w:pos="360"/>
        </w:tabs>
        <w:spacing w:line="360" w:lineRule="auto"/>
        <w:ind w:left="360"/>
        <w:jc w:val="both"/>
        <w:outlineLvl w:val="1"/>
        <w:rPr>
          <w:rFonts w:ascii="Arial" w:eastAsia="Times New Roman" w:hAnsi="Arial" w:cs="Arial"/>
          <w:u w:val="single"/>
          <w:lang w:val="en-ZA" w:eastAsia="en-US"/>
        </w:rPr>
      </w:pPr>
      <w:bookmarkStart w:id="28" w:name="_Toc193192645"/>
      <w:r w:rsidRPr="009A38B8">
        <w:rPr>
          <w:rFonts w:ascii="Arial" w:eastAsia="Times New Roman" w:hAnsi="Arial" w:cs="Arial"/>
          <w:u w:val="single"/>
          <w:lang w:val="en-ZA" w:eastAsia="en-US"/>
        </w:rPr>
        <w:t>Section 30 - Unspent funds</w:t>
      </w:r>
      <w:bookmarkEnd w:id="28"/>
    </w:p>
    <w:p w14:paraId="2ADE713F" w14:textId="77777777" w:rsidR="00B55F58" w:rsidRPr="00B55F58" w:rsidRDefault="00B55F58" w:rsidP="00B55F58">
      <w:pPr>
        <w:spacing w:line="276" w:lineRule="auto"/>
        <w:jc w:val="both"/>
        <w:rPr>
          <w:rFonts w:ascii="Calibri" w:eastAsia="Times New Roman" w:hAnsi="Calibri" w:cs="Arial"/>
          <w:lang w:val="en-ZA" w:eastAsia="en-US"/>
        </w:rPr>
      </w:pPr>
      <w:r w:rsidRPr="00B55F58">
        <w:rPr>
          <w:rFonts w:ascii="Calibri" w:eastAsia="Times New Roman" w:hAnsi="Calibri" w:cs="Arial"/>
          <w:lang w:val="en-ZA" w:eastAsia="en-US"/>
        </w:rPr>
        <w:t>The appropriation of funds in an annual or adjustments budget will lapse to the extent that they are unspent by the end of the relevant budget year, but except for the expenses referred to above in Section 16.</w:t>
      </w:r>
    </w:p>
    <w:p w14:paraId="32AB3CAE" w14:textId="77777777" w:rsidR="00B55F58" w:rsidRPr="00B55F58" w:rsidRDefault="00B55F58" w:rsidP="00B55F58">
      <w:pPr>
        <w:spacing w:line="276" w:lineRule="auto"/>
        <w:jc w:val="both"/>
        <w:rPr>
          <w:rFonts w:ascii="Calibri" w:eastAsia="Times New Roman" w:hAnsi="Calibri" w:cs="Arial"/>
          <w:lang w:val="en-ZA" w:eastAsia="en-US"/>
        </w:rPr>
      </w:pPr>
    </w:p>
    <w:p w14:paraId="1FEA866C" w14:textId="77777777" w:rsidR="000C47D8" w:rsidRPr="000C47D8" w:rsidRDefault="000C47D8" w:rsidP="000C47D8">
      <w:pPr>
        <w:keepNext/>
        <w:tabs>
          <w:tab w:val="num" w:pos="360"/>
        </w:tabs>
        <w:spacing w:line="360" w:lineRule="auto"/>
        <w:ind w:left="360"/>
        <w:jc w:val="both"/>
        <w:outlineLvl w:val="1"/>
        <w:rPr>
          <w:rFonts w:ascii="Arial" w:eastAsia="Times New Roman" w:hAnsi="Arial" w:cs="Arial"/>
          <w:u w:val="single"/>
          <w:lang w:val="en-ZA" w:eastAsia="en-US"/>
        </w:rPr>
      </w:pPr>
      <w:bookmarkStart w:id="29" w:name="_Toc193192646"/>
      <w:r w:rsidRPr="000C47D8">
        <w:rPr>
          <w:rFonts w:ascii="Arial" w:eastAsia="Times New Roman" w:hAnsi="Arial" w:cs="Arial"/>
          <w:u w:val="single"/>
          <w:lang w:val="en-ZA" w:eastAsia="en-US"/>
        </w:rPr>
        <w:t>Section 31 - Shifting of funds between multi-year appropriations</w:t>
      </w:r>
      <w:bookmarkEnd w:id="29"/>
    </w:p>
    <w:p w14:paraId="03338E80" w14:textId="77777777" w:rsidR="000C47D8" w:rsidRPr="000C47D8" w:rsidRDefault="000C47D8" w:rsidP="000C47D8">
      <w:pPr>
        <w:spacing w:line="276" w:lineRule="auto"/>
        <w:jc w:val="both"/>
        <w:rPr>
          <w:rFonts w:ascii="Calibri" w:eastAsia="Times New Roman" w:hAnsi="Calibri" w:cs="Arial"/>
          <w:lang w:val="en-ZA" w:eastAsia="en-US"/>
        </w:rPr>
      </w:pPr>
    </w:p>
    <w:p w14:paraId="6BEE6D99" w14:textId="77777777" w:rsidR="000C47D8" w:rsidRPr="000C47D8" w:rsidRDefault="000C47D8" w:rsidP="000C47D8">
      <w:pPr>
        <w:spacing w:line="276" w:lineRule="auto"/>
        <w:jc w:val="both"/>
        <w:rPr>
          <w:rFonts w:ascii="Calibri" w:eastAsia="Times New Roman" w:hAnsi="Calibri" w:cs="Arial"/>
          <w:lang w:val="en-ZA" w:eastAsia="en-US"/>
        </w:rPr>
      </w:pPr>
      <w:r w:rsidRPr="000C47D8">
        <w:rPr>
          <w:rFonts w:ascii="Calibri" w:eastAsia="Times New Roman" w:hAnsi="Calibri" w:cs="Arial"/>
          <w:lang w:val="en-ZA" w:eastAsia="en-US"/>
        </w:rPr>
        <w:t>If the funds for a capital project have been appropriated for more than one financial year (see Section 16) these expenses may exceed the appropriation for any one financial year, provided:</w:t>
      </w:r>
    </w:p>
    <w:p w14:paraId="34EF6568" w14:textId="77777777" w:rsidR="000C47D8" w:rsidRPr="000C47D8" w:rsidRDefault="000C47D8" w:rsidP="000C47D8">
      <w:pPr>
        <w:spacing w:line="276" w:lineRule="auto"/>
        <w:jc w:val="both"/>
        <w:rPr>
          <w:rFonts w:ascii="Calibri" w:eastAsia="Times New Roman" w:hAnsi="Calibri" w:cs="Arial"/>
          <w:lang w:val="en-ZA" w:eastAsia="en-US"/>
        </w:rPr>
      </w:pPr>
    </w:p>
    <w:p w14:paraId="5F121F6B" w14:textId="77777777" w:rsidR="000C47D8" w:rsidRPr="000C47D8" w:rsidRDefault="000C47D8" w:rsidP="000C47D8">
      <w:pPr>
        <w:numPr>
          <w:ilvl w:val="0"/>
          <w:numId w:val="21"/>
        </w:numPr>
        <w:tabs>
          <w:tab w:val="num" w:pos="720"/>
        </w:tabs>
        <w:spacing w:line="276" w:lineRule="auto"/>
        <w:ind w:left="720"/>
        <w:jc w:val="both"/>
        <w:rPr>
          <w:rFonts w:ascii="Calibri" w:eastAsia="Times New Roman" w:hAnsi="Calibri" w:cs="Arial"/>
          <w:lang w:val="en-ZA" w:eastAsia="en-US"/>
        </w:rPr>
      </w:pPr>
      <w:r w:rsidRPr="000C47D8">
        <w:rPr>
          <w:rFonts w:ascii="Calibri" w:eastAsia="Times New Roman" w:hAnsi="Calibri" w:cs="Arial"/>
          <w:lang w:val="en-ZA" w:eastAsia="en-US"/>
        </w:rPr>
        <w:t>the increase is not more than 20% of that financial year’s allocation;</w:t>
      </w:r>
    </w:p>
    <w:p w14:paraId="554C4780" w14:textId="77777777" w:rsidR="000C47D8" w:rsidRPr="000C47D8" w:rsidRDefault="000C47D8" w:rsidP="000C47D8">
      <w:pPr>
        <w:numPr>
          <w:ilvl w:val="0"/>
          <w:numId w:val="21"/>
        </w:numPr>
        <w:tabs>
          <w:tab w:val="num" w:pos="720"/>
        </w:tabs>
        <w:spacing w:line="276" w:lineRule="auto"/>
        <w:ind w:left="720"/>
        <w:jc w:val="both"/>
        <w:rPr>
          <w:rFonts w:ascii="Calibri" w:eastAsia="Times New Roman" w:hAnsi="Calibri" w:cs="Arial"/>
          <w:lang w:val="en-ZA" w:eastAsia="en-US"/>
        </w:rPr>
      </w:pPr>
      <w:r w:rsidRPr="000C47D8">
        <w:rPr>
          <w:rFonts w:ascii="Calibri" w:eastAsia="Times New Roman" w:hAnsi="Calibri" w:cs="Arial"/>
          <w:lang w:val="en-ZA" w:eastAsia="en-US"/>
        </w:rPr>
        <w:t>the increase is funded in the next financial year’s appropriations;</w:t>
      </w:r>
    </w:p>
    <w:p w14:paraId="6A5FEE76" w14:textId="77777777" w:rsidR="000C47D8" w:rsidRPr="000C47D8" w:rsidRDefault="000C47D8" w:rsidP="000C47D8">
      <w:pPr>
        <w:numPr>
          <w:ilvl w:val="0"/>
          <w:numId w:val="21"/>
        </w:numPr>
        <w:tabs>
          <w:tab w:val="num" w:pos="720"/>
        </w:tabs>
        <w:spacing w:line="276" w:lineRule="auto"/>
        <w:ind w:left="720"/>
        <w:jc w:val="both"/>
        <w:rPr>
          <w:rFonts w:ascii="Calibri" w:eastAsia="Times New Roman" w:hAnsi="Calibri" w:cs="Arial"/>
          <w:lang w:val="en-ZA" w:eastAsia="en-US"/>
        </w:rPr>
      </w:pPr>
      <w:r w:rsidRPr="000C47D8">
        <w:rPr>
          <w:rFonts w:ascii="Calibri" w:eastAsia="Times New Roman" w:hAnsi="Calibri" w:cs="Arial"/>
          <w:lang w:val="en-ZA" w:eastAsia="en-US"/>
        </w:rPr>
        <w:lastRenderedPageBreak/>
        <w:t>the Municipal Manager certifies that actual revenues are expected to exceed budgeted revenues, and that enough funds will be available to finance such increased appropriation without incurring further borrowing beyond the annual budget limit;</w:t>
      </w:r>
    </w:p>
    <w:p w14:paraId="7D4C1375" w14:textId="77777777" w:rsidR="000C47D8" w:rsidRPr="000C47D8" w:rsidRDefault="000C47D8" w:rsidP="000C47D8">
      <w:pPr>
        <w:numPr>
          <w:ilvl w:val="0"/>
          <w:numId w:val="21"/>
        </w:numPr>
        <w:tabs>
          <w:tab w:val="num" w:pos="720"/>
        </w:tabs>
        <w:spacing w:line="276" w:lineRule="auto"/>
        <w:ind w:left="720"/>
        <w:jc w:val="both"/>
        <w:rPr>
          <w:rFonts w:ascii="Calibri" w:eastAsia="Times New Roman" w:hAnsi="Calibri" w:cs="Arial"/>
          <w:lang w:val="en-ZA" w:eastAsia="en-US"/>
        </w:rPr>
      </w:pPr>
      <w:r w:rsidRPr="000C47D8">
        <w:rPr>
          <w:rFonts w:ascii="Calibri" w:eastAsia="Times New Roman" w:hAnsi="Calibri" w:cs="Arial"/>
          <w:lang w:val="en-ZA" w:eastAsia="en-US"/>
        </w:rPr>
        <w:t>the Mayor gives prior written approval for such increased appropriation; and</w:t>
      </w:r>
    </w:p>
    <w:p w14:paraId="6A93739A" w14:textId="77777777" w:rsidR="000C47D8" w:rsidRPr="000C47D8" w:rsidRDefault="000C47D8" w:rsidP="000C47D8">
      <w:pPr>
        <w:numPr>
          <w:ilvl w:val="0"/>
          <w:numId w:val="21"/>
        </w:numPr>
        <w:tabs>
          <w:tab w:val="num" w:pos="720"/>
        </w:tabs>
        <w:spacing w:line="276" w:lineRule="auto"/>
        <w:ind w:left="720"/>
        <w:jc w:val="both"/>
        <w:rPr>
          <w:rFonts w:ascii="Calibri" w:eastAsia="Times New Roman" w:hAnsi="Calibri" w:cs="Arial"/>
          <w:lang w:val="en-ZA" w:eastAsia="en-US"/>
        </w:rPr>
      </w:pPr>
      <w:r w:rsidRPr="000C47D8">
        <w:rPr>
          <w:rFonts w:ascii="Calibri" w:eastAsia="Times New Roman" w:hAnsi="Calibri" w:cs="Arial"/>
          <w:lang w:val="en-ZA" w:eastAsia="en-US"/>
        </w:rPr>
        <w:t>all the above documentation is provided to the Auditor-General.</w:t>
      </w:r>
    </w:p>
    <w:p w14:paraId="35C6BDC7" w14:textId="77777777" w:rsidR="000C47D8" w:rsidRPr="000C47D8" w:rsidRDefault="000C47D8" w:rsidP="000C47D8">
      <w:pPr>
        <w:keepNext/>
        <w:tabs>
          <w:tab w:val="num" w:pos="360"/>
        </w:tabs>
        <w:spacing w:line="360" w:lineRule="auto"/>
        <w:ind w:left="360"/>
        <w:jc w:val="both"/>
        <w:outlineLvl w:val="1"/>
        <w:rPr>
          <w:rFonts w:ascii="Arial" w:eastAsia="Times New Roman" w:hAnsi="Arial" w:cs="Arial"/>
          <w:u w:val="single"/>
          <w:lang w:val="en-ZA" w:eastAsia="en-US"/>
        </w:rPr>
      </w:pPr>
    </w:p>
    <w:p w14:paraId="246B452D" w14:textId="77777777" w:rsidR="000C47D8" w:rsidRPr="000C47D8" w:rsidRDefault="000C47D8" w:rsidP="000C47D8">
      <w:pPr>
        <w:keepNext/>
        <w:tabs>
          <w:tab w:val="num" w:pos="360"/>
        </w:tabs>
        <w:spacing w:line="360" w:lineRule="auto"/>
        <w:ind w:left="360"/>
        <w:jc w:val="both"/>
        <w:outlineLvl w:val="1"/>
        <w:rPr>
          <w:rFonts w:ascii="Arial" w:eastAsia="Times New Roman" w:hAnsi="Arial" w:cs="Arial"/>
          <w:u w:val="single"/>
          <w:lang w:val="en-ZA" w:eastAsia="en-US"/>
        </w:rPr>
      </w:pPr>
      <w:bookmarkStart w:id="30" w:name="_Toc193192647"/>
      <w:r w:rsidRPr="000C47D8">
        <w:rPr>
          <w:rFonts w:ascii="Arial" w:eastAsia="Times New Roman" w:hAnsi="Arial" w:cs="Arial"/>
          <w:u w:val="single"/>
          <w:lang w:val="en-ZA" w:eastAsia="en-US"/>
        </w:rPr>
        <w:t>Section 32 - Unauthorised, irregular or fruitless and wasteful expenditure</w:t>
      </w:r>
      <w:bookmarkEnd w:id="30"/>
    </w:p>
    <w:p w14:paraId="42498692" w14:textId="77777777" w:rsidR="000C47D8" w:rsidRPr="000C47D8" w:rsidRDefault="000C47D8" w:rsidP="000C47D8">
      <w:pPr>
        <w:spacing w:line="276" w:lineRule="auto"/>
        <w:jc w:val="both"/>
        <w:rPr>
          <w:rFonts w:ascii="Calibri" w:eastAsia="Times New Roman" w:hAnsi="Calibri" w:cs="Arial"/>
          <w:lang w:val="en-ZA" w:eastAsia="en-US"/>
        </w:rPr>
      </w:pPr>
    </w:p>
    <w:p w14:paraId="19BC63DC" w14:textId="77777777" w:rsidR="000C47D8" w:rsidRPr="000C47D8" w:rsidRDefault="000C47D8" w:rsidP="000C47D8">
      <w:pPr>
        <w:spacing w:line="276" w:lineRule="auto"/>
        <w:jc w:val="both"/>
        <w:rPr>
          <w:rFonts w:ascii="Calibri" w:eastAsia="Times New Roman" w:hAnsi="Calibri" w:cs="Arial"/>
          <w:lang w:val="en-ZA" w:eastAsia="en-US"/>
        </w:rPr>
      </w:pPr>
      <w:r w:rsidRPr="000C47D8">
        <w:rPr>
          <w:rFonts w:ascii="Calibri" w:eastAsia="Times New Roman" w:hAnsi="Calibri" w:cs="Arial"/>
          <w:lang w:val="en-ZA" w:eastAsia="en-US"/>
        </w:rPr>
        <w:t>Unauthorised expenses may be authorised in an adjustments budget.</w:t>
      </w:r>
    </w:p>
    <w:p w14:paraId="6B4FBA13" w14:textId="77777777" w:rsidR="000C47D8" w:rsidRPr="000C47D8" w:rsidRDefault="000C47D8" w:rsidP="000C47D8">
      <w:pPr>
        <w:spacing w:line="276" w:lineRule="auto"/>
        <w:jc w:val="both"/>
        <w:rPr>
          <w:rFonts w:ascii="Calibri" w:eastAsia="Times New Roman" w:hAnsi="Calibri" w:cs="Arial"/>
          <w:lang w:val="en-ZA" w:eastAsia="en-US"/>
        </w:rPr>
      </w:pPr>
    </w:p>
    <w:p w14:paraId="6CA24BDB" w14:textId="77777777" w:rsidR="000C47D8" w:rsidRPr="000C47D8" w:rsidRDefault="000C47D8" w:rsidP="000C47D8">
      <w:pPr>
        <w:keepNext/>
        <w:tabs>
          <w:tab w:val="num" w:pos="360"/>
        </w:tabs>
        <w:spacing w:line="360" w:lineRule="auto"/>
        <w:ind w:left="360"/>
        <w:jc w:val="both"/>
        <w:outlineLvl w:val="1"/>
        <w:rPr>
          <w:rFonts w:ascii="Arial" w:eastAsia="Times New Roman" w:hAnsi="Arial" w:cs="Arial"/>
          <w:u w:val="single"/>
          <w:lang w:val="en-ZA" w:eastAsia="en-US"/>
        </w:rPr>
      </w:pPr>
      <w:bookmarkStart w:id="31" w:name="_Toc193192648"/>
      <w:r w:rsidRPr="000C47D8">
        <w:rPr>
          <w:rFonts w:ascii="Arial" w:eastAsia="Times New Roman" w:hAnsi="Arial" w:cs="Arial"/>
          <w:u w:val="single"/>
          <w:lang w:val="en-ZA" w:eastAsia="en-US"/>
        </w:rPr>
        <w:t>Section 33 - Contracts having future budgetary implications</w:t>
      </w:r>
      <w:bookmarkEnd w:id="31"/>
    </w:p>
    <w:p w14:paraId="29451290" w14:textId="77777777" w:rsidR="000C47D8" w:rsidRPr="000C47D8" w:rsidRDefault="000C47D8" w:rsidP="000C47D8">
      <w:pPr>
        <w:spacing w:line="276" w:lineRule="auto"/>
        <w:jc w:val="both"/>
        <w:rPr>
          <w:rFonts w:ascii="Calibri" w:eastAsia="Times New Roman" w:hAnsi="Calibri" w:cs="Arial"/>
          <w:lang w:val="en-ZA" w:eastAsia="en-US"/>
        </w:rPr>
      </w:pPr>
    </w:p>
    <w:p w14:paraId="59E5D77B" w14:textId="77777777" w:rsidR="000C47D8" w:rsidRPr="000C47D8" w:rsidRDefault="000C47D8" w:rsidP="000C47D8">
      <w:pPr>
        <w:spacing w:line="276" w:lineRule="auto"/>
        <w:jc w:val="both"/>
        <w:rPr>
          <w:rFonts w:ascii="Calibri" w:eastAsia="Times New Roman" w:hAnsi="Calibri" w:cs="Arial"/>
          <w:lang w:val="en-ZA" w:eastAsia="en-US"/>
        </w:rPr>
      </w:pPr>
      <w:r w:rsidRPr="000C47D8">
        <w:rPr>
          <w:rFonts w:ascii="Calibri" w:eastAsia="Times New Roman" w:hAnsi="Calibri" w:cs="Arial"/>
          <w:lang w:val="en-ZA" w:eastAsia="en-US"/>
        </w:rPr>
        <w:t>Contracts extending beyond one financial year may be entered into by a municipality, but if such contract extends beyond the three years covered in the annual budget, the municipality may enter into such contract only if:</w:t>
      </w:r>
    </w:p>
    <w:p w14:paraId="61887A39" w14:textId="77777777" w:rsidR="000C47D8" w:rsidRPr="000C47D8" w:rsidRDefault="000C47D8" w:rsidP="000C47D8">
      <w:pPr>
        <w:spacing w:line="276" w:lineRule="auto"/>
        <w:jc w:val="both"/>
        <w:rPr>
          <w:rFonts w:ascii="Calibri" w:eastAsia="Times New Roman" w:hAnsi="Calibri" w:cs="Arial"/>
          <w:lang w:val="en-ZA" w:eastAsia="en-US"/>
        </w:rPr>
      </w:pPr>
    </w:p>
    <w:p w14:paraId="4DABBFD7" w14:textId="4BC5D62A" w:rsidR="00DA0289" w:rsidRDefault="000C47D8" w:rsidP="000C47D8">
      <w:pPr>
        <w:spacing w:line="276" w:lineRule="auto"/>
        <w:jc w:val="both"/>
        <w:rPr>
          <w:rFonts w:ascii="Calibri" w:eastAsia="Times New Roman" w:hAnsi="Calibri" w:cs="Arial"/>
          <w:lang w:val="en-ZA" w:eastAsia="en-US"/>
        </w:rPr>
      </w:pPr>
      <w:r w:rsidRPr="000C47D8">
        <w:rPr>
          <w:rFonts w:ascii="Calibri" w:eastAsia="Times New Roman" w:hAnsi="Calibri" w:cs="Arial"/>
          <w:lang w:val="en-ZA" w:eastAsia="en-US"/>
        </w:rPr>
        <w:t>The Municipal Manager, at least sixty days before the Council meeting at which the contract is to be approved, has made the contract public, with an information statement</w:t>
      </w:r>
      <w:bookmarkEnd w:id="0"/>
      <w:bookmarkEnd w:id="1"/>
    </w:p>
    <w:p w14:paraId="2BE49DBD" w14:textId="77777777" w:rsidR="0044764B" w:rsidRPr="0044764B" w:rsidRDefault="0044764B" w:rsidP="0044764B">
      <w:pPr>
        <w:numPr>
          <w:ilvl w:val="0"/>
          <w:numId w:val="21"/>
        </w:numPr>
        <w:tabs>
          <w:tab w:val="num" w:pos="720"/>
        </w:tabs>
        <w:spacing w:line="276" w:lineRule="auto"/>
        <w:ind w:left="720"/>
        <w:jc w:val="both"/>
        <w:rPr>
          <w:rFonts w:ascii="Calibri" w:eastAsia="Times New Roman" w:hAnsi="Calibri" w:cs="Arial"/>
          <w:lang w:val="en-ZA" w:eastAsia="en-US"/>
        </w:rPr>
      </w:pPr>
      <w:r w:rsidRPr="0044764B">
        <w:rPr>
          <w:rFonts w:ascii="Calibri" w:eastAsia="Times New Roman" w:hAnsi="Calibri" w:cs="Arial"/>
          <w:lang w:val="en-ZA" w:eastAsia="en-US"/>
        </w:rPr>
        <w:t>summarising the municipality’s obligations, and inviting the local community and other interested parties to submit comments or make representations.</w:t>
      </w:r>
    </w:p>
    <w:p w14:paraId="7C842D7A" w14:textId="77777777" w:rsidR="0044764B" w:rsidRPr="0044764B" w:rsidRDefault="0044764B" w:rsidP="0044764B">
      <w:pPr>
        <w:spacing w:line="276" w:lineRule="auto"/>
        <w:jc w:val="both"/>
        <w:rPr>
          <w:rFonts w:ascii="Calibri" w:eastAsia="Times New Roman" w:hAnsi="Calibri" w:cs="Arial"/>
          <w:lang w:val="en-ZA" w:eastAsia="en-US"/>
        </w:rPr>
      </w:pPr>
    </w:p>
    <w:p w14:paraId="75D1AF02" w14:textId="77777777" w:rsidR="0044764B" w:rsidRPr="0044764B" w:rsidRDefault="0044764B" w:rsidP="0044764B">
      <w:pPr>
        <w:numPr>
          <w:ilvl w:val="0"/>
          <w:numId w:val="21"/>
        </w:numPr>
        <w:tabs>
          <w:tab w:val="num" w:pos="720"/>
        </w:tabs>
        <w:spacing w:line="276" w:lineRule="auto"/>
        <w:ind w:left="720"/>
        <w:jc w:val="both"/>
        <w:rPr>
          <w:rFonts w:ascii="Calibri" w:eastAsia="Times New Roman" w:hAnsi="Calibri" w:cs="Arial"/>
          <w:lang w:val="en-ZA" w:eastAsia="en-US"/>
        </w:rPr>
      </w:pPr>
      <w:r w:rsidRPr="0044764B">
        <w:rPr>
          <w:rFonts w:ascii="Calibri" w:eastAsia="Times New Roman" w:hAnsi="Calibri" w:cs="Arial"/>
          <w:lang w:val="en-ZA" w:eastAsia="en-US"/>
        </w:rPr>
        <w:t>The Municipal Manager solicits the views and recommendations of the National Treasury and Provincial Treasury in respect to such contract, as well as those of the National Department of Provincial and Local Government, and any national department concerned with water, sanitation or electricity, if the contract relates to any of these services.</w:t>
      </w:r>
    </w:p>
    <w:p w14:paraId="0833CC27" w14:textId="77777777" w:rsidR="0044764B" w:rsidRPr="0044764B" w:rsidRDefault="0044764B" w:rsidP="0044764B">
      <w:pPr>
        <w:spacing w:line="276" w:lineRule="auto"/>
        <w:jc w:val="both"/>
        <w:rPr>
          <w:rFonts w:ascii="Calibri" w:eastAsia="Times New Roman" w:hAnsi="Calibri" w:cs="Arial"/>
          <w:lang w:val="en-ZA" w:eastAsia="en-US"/>
        </w:rPr>
      </w:pPr>
    </w:p>
    <w:p w14:paraId="462BA15A" w14:textId="77777777" w:rsidR="0044764B" w:rsidRPr="0044764B" w:rsidRDefault="0044764B" w:rsidP="0044764B">
      <w:pPr>
        <w:numPr>
          <w:ilvl w:val="0"/>
          <w:numId w:val="21"/>
        </w:numPr>
        <w:tabs>
          <w:tab w:val="num" w:pos="720"/>
        </w:tabs>
        <w:spacing w:line="276" w:lineRule="auto"/>
        <w:ind w:left="720"/>
        <w:jc w:val="both"/>
        <w:rPr>
          <w:rFonts w:ascii="Calibri" w:eastAsia="Times New Roman" w:hAnsi="Calibri" w:cs="Arial"/>
          <w:lang w:val="en-ZA" w:eastAsia="en-US"/>
        </w:rPr>
      </w:pPr>
      <w:r w:rsidRPr="0044764B">
        <w:rPr>
          <w:rFonts w:ascii="Calibri" w:eastAsia="Times New Roman" w:hAnsi="Calibri" w:cs="Arial"/>
          <w:lang w:val="en-ZA" w:eastAsia="en-US"/>
        </w:rPr>
        <w:t>The Council has taken into account the projected financial obligations in regard to such contract, the impact on tariffs, and the views and comments received from all the foregoing parties.</w:t>
      </w:r>
    </w:p>
    <w:p w14:paraId="12D9C17B" w14:textId="77777777" w:rsidR="0044764B" w:rsidRPr="0044764B" w:rsidRDefault="0044764B" w:rsidP="0044764B">
      <w:pPr>
        <w:spacing w:line="276" w:lineRule="auto"/>
        <w:jc w:val="both"/>
        <w:rPr>
          <w:rFonts w:ascii="Calibri" w:eastAsia="Times New Roman" w:hAnsi="Calibri" w:cs="Arial"/>
          <w:lang w:val="en-ZA" w:eastAsia="en-US"/>
        </w:rPr>
      </w:pPr>
    </w:p>
    <w:p w14:paraId="46E03F9C" w14:textId="77777777" w:rsidR="0044764B" w:rsidRPr="0044764B" w:rsidRDefault="0044764B" w:rsidP="0044764B">
      <w:pPr>
        <w:numPr>
          <w:ilvl w:val="0"/>
          <w:numId w:val="21"/>
        </w:numPr>
        <w:tabs>
          <w:tab w:val="num" w:pos="720"/>
        </w:tabs>
        <w:spacing w:line="276" w:lineRule="auto"/>
        <w:ind w:left="720"/>
        <w:jc w:val="both"/>
        <w:rPr>
          <w:rFonts w:ascii="Calibri" w:eastAsia="Times New Roman" w:hAnsi="Calibri" w:cs="Arial"/>
          <w:lang w:val="en-ZA" w:eastAsia="en-US"/>
        </w:rPr>
      </w:pPr>
      <w:r w:rsidRPr="0044764B">
        <w:rPr>
          <w:rFonts w:ascii="Calibri" w:eastAsia="Times New Roman" w:hAnsi="Calibri" w:cs="Arial"/>
          <w:lang w:val="en-ZA" w:eastAsia="en-US"/>
        </w:rPr>
        <w:lastRenderedPageBreak/>
        <w:t>The Council adopts a resolution determining that the municipality will secure a significant capital investment or derive a significant financial or economic benefit from the contract, and approves the entire contract exactly as it is to be executed.</w:t>
      </w:r>
    </w:p>
    <w:p w14:paraId="23F518CB" w14:textId="77777777" w:rsidR="0044764B" w:rsidRPr="0044764B" w:rsidRDefault="0044764B" w:rsidP="0044764B">
      <w:pPr>
        <w:spacing w:line="276" w:lineRule="auto"/>
        <w:jc w:val="both"/>
        <w:rPr>
          <w:rFonts w:ascii="Calibri" w:eastAsia="Times New Roman" w:hAnsi="Calibri" w:cs="Arial"/>
          <w:lang w:val="en-ZA" w:eastAsia="en-US"/>
        </w:rPr>
      </w:pPr>
    </w:p>
    <w:p w14:paraId="0CC4E46A" w14:textId="77777777" w:rsidR="0044764B" w:rsidRPr="0044764B" w:rsidRDefault="0044764B" w:rsidP="0044764B">
      <w:pPr>
        <w:spacing w:line="276" w:lineRule="auto"/>
        <w:jc w:val="both"/>
        <w:rPr>
          <w:rFonts w:ascii="Calibri" w:eastAsia="Times New Roman" w:hAnsi="Calibri" w:cs="Arial"/>
          <w:lang w:val="en-ZA" w:eastAsia="en-US"/>
        </w:rPr>
      </w:pPr>
      <w:r w:rsidRPr="0044764B">
        <w:rPr>
          <w:rFonts w:ascii="Calibri" w:eastAsia="Times New Roman" w:hAnsi="Calibri" w:cs="Arial"/>
          <w:lang w:val="en-ZA" w:eastAsia="en-US"/>
        </w:rPr>
        <w:t>A contract for purposes of this Section shall exclude any contract relating to the incurring of long-term debt by the municipality, employment contracts, contracts for categories of goods as may be prescribed, or contracts where the value of the contract is less than a prescribed value or a prescribed percentage of the annual budget.</w:t>
      </w:r>
    </w:p>
    <w:p w14:paraId="787B609D" w14:textId="77777777" w:rsidR="0044764B" w:rsidRPr="0044764B" w:rsidRDefault="0044764B" w:rsidP="0044764B">
      <w:pPr>
        <w:spacing w:line="276" w:lineRule="auto"/>
        <w:jc w:val="both"/>
        <w:rPr>
          <w:rFonts w:ascii="Calibri" w:eastAsia="Times New Roman" w:hAnsi="Calibri" w:cs="Arial"/>
          <w:lang w:val="en-ZA" w:eastAsia="en-US"/>
        </w:rPr>
      </w:pPr>
    </w:p>
    <w:p w14:paraId="30366A63" w14:textId="77777777" w:rsidR="0044764B" w:rsidRPr="0044764B" w:rsidRDefault="0044764B" w:rsidP="0044764B">
      <w:pPr>
        <w:keepNext/>
        <w:tabs>
          <w:tab w:val="num" w:pos="360"/>
        </w:tabs>
        <w:spacing w:line="360" w:lineRule="auto"/>
        <w:ind w:left="360"/>
        <w:jc w:val="both"/>
        <w:outlineLvl w:val="1"/>
        <w:rPr>
          <w:rFonts w:ascii="Arial" w:eastAsia="Times New Roman" w:hAnsi="Arial" w:cs="Arial"/>
          <w:u w:val="single"/>
          <w:lang w:val="en-ZA" w:eastAsia="en-US"/>
        </w:rPr>
      </w:pPr>
      <w:bookmarkStart w:id="32" w:name="_Toc193192649"/>
      <w:r w:rsidRPr="0044764B">
        <w:rPr>
          <w:rFonts w:ascii="Arial" w:eastAsia="Times New Roman" w:hAnsi="Arial" w:cs="Arial"/>
          <w:u w:val="single"/>
          <w:lang w:val="en-ZA" w:eastAsia="en-US"/>
        </w:rPr>
        <w:t>Section 42 - Price increases of bulk resources for provision of municipal services</w:t>
      </w:r>
      <w:bookmarkEnd w:id="32"/>
    </w:p>
    <w:p w14:paraId="0D8C7128" w14:textId="77777777" w:rsidR="00F76AEC" w:rsidRPr="00F76AEC" w:rsidRDefault="00F76AEC" w:rsidP="00F76AEC">
      <w:pPr>
        <w:spacing w:line="276" w:lineRule="auto"/>
        <w:jc w:val="both"/>
        <w:rPr>
          <w:rFonts w:ascii="Calibri" w:eastAsia="Times New Roman" w:hAnsi="Calibri" w:cs="Arial"/>
          <w:lang w:val="en-ZA" w:eastAsia="en-US"/>
        </w:rPr>
      </w:pPr>
      <w:r w:rsidRPr="00F76AEC">
        <w:rPr>
          <w:rFonts w:ascii="Calibri" w:eastAsia="Times New Roman" w:hAnsi="Calibri" w:cs="Arial"/>
          <w:lang w:val="en-ZA" w:eastAsia="en-US"/>
        </w:rPr>
        <w:t>National and provincial organs of state which supply water, electricity or any other bulk resources to municipalities or municipal entities for the provision of municipal services may increase the price of such resources only after doing all the following:</w:t>
      </w:r>
    </w:p>
    <w:p w14:paraId="5FDDCE84" w14:textId="77777777" w:rsidR="00F76AEC" w:rsidRPr="00F76AEC" w:rsidRDefault="00F76AEC" w:rsidP="00F76AEC">
      <w:pPr>
        <w:spacing w:line="276" w:lineRule="auto"/>
        <w:jc w:val="both"/>
        <w:rPr>
          <w:rFonts w:ascii="Calibri" w:eastAsia="Times New Roman" w:hAnsi="Calibri" w:cs="Arial"/>
          <w:lang w:val="en-ZA" w:eastAsia="en-US"/>
        </w:rPr>
      </w:pPr>
    </w:p>
    <w:p w14:paraId="5B4886A0" w14:textId="77777777" w:rsidR="00F76AEC" w:rsidRPr="00F76AEC" w:rsidRDefault="00F76AEC" w:rsidP="00F76AEC">
      <w:pPr>
        <w:numPr>
          <w:ilvl w:val="0"/>
          <w:numId w:val="21"/>
        </w:numPr>
        <w:tabs>
          <w:tab w:val="num" w:pos="720"/>
        </w:tabs>
        <w:spacing w:line="276" w:lineRule="auto"/>
        <w:ind w:left="720"/>
        <w:jc w:val="both"/>
        <w:rPr>
          <w:rFonts w:ascii="Calibri" w:eastAsia="Times New Roman" w:hAnsi="Calibri" w:cs="Arial"/>
          <w:lang w:val="en-ZA" w:eastAsia="en-US"/>
        </w:rPr>
      </w:pPr>
      <w:r w:rsidRPr="00F76AEC">
        <w:rPr>
          <w:rFonts w:ascii="Calibri" w:eastAsia="Times New Roman" w:hAnsi="Calibri" w:cs="Arial"/>
          <w:lang w:val="en-ZA" w:eastAsia="en-US"/>
        </w:rPr>
        <w:t>The proposed increase must be submitted to the organ’s executive authority and (where legislation so requires) to any regulatory agency for approval.</w:t>
      </w:r>
    </w:p>
    <w:p w14:paraId="08619ED1" w14:textId="77777777" w:rsidR="00F76AEC" w:rsidRPr="00F76AEC" w:rsidRDefault="00F76AEC" w:rsidP="00F76AEC">
      <w:pPr>
        <w:numPr>
          <w:ilvl w:val="0"/>
          <w:numId w:val="21"/>
        </w:numPr>
        <w:tabs>
          <w:tab w:val="num" w:pos="720"/>
        </w:tabs>
        <w:spacing w:line="276" w:lineRule="auto"/>
        <w:ind w:left="720"/>
        <w:jc w:val="both"/>
        <w:rPr>
          <w:rFonts w:ascii="Calibri" w:eastAsia="Times New Roman" w:hAnsi="Calibri" w:cs="Arial"/>
          <w:lang w:val="en-ZA" w:eastAsia="en-US"/>
        </w:rPr>
      </w:pPr>
      <w:r w:rsidRPr="00F76AEC">
        <w:rPr>
          <w:rFonts w:ascii="Calibri" w:eastAsia="Times New Roman" w:hAnsi="Calibri" w:cs="Arial"/>
          <w:lang w:val="en-ZA" w:eastAsia="en-US"/>
        </w:rPr>
        <w:t>At least forty days prior to the above submission the National Treasury and organised local government must be invited to submit written comments on the proposed increase.</w:t>
      </w:r>
    </w:p>
    <w:p w14:paraId="2416609D" w14:textId="77777777" w:rsidR="00F76AEC" w:rsidRPr="00F76AEC" w:rsidRDefault="00F76AEC" w:rsidP="00F76AEC">
      <w:pPr>
        <w:numPr>
          <w:ilvl w:val="0"/>
          <w:numId w:val="21"/>
        </w:numPr>
        <w:tabs>
          <w:tab w:val="num" w:pos="720"/>
        </w:tabs>
        <w:spacing w:line="276" w:lineRule="auto"/>
        <w:ind w:left="720"/>
        <w:jc w:val="both"/>
        <w:rPr>
          <w:rFonts w:ascii="Calibri" w:eastAsia="Times New Roman" w:hAnsi="Calibri" w:cs="Arial"/>
          <w:lang w:val="en-ZA" w:eastAsia="en-US"/>
        </w:rPr>
      </w:pPr>
      <w:r w:rsidRPr="00F76AEC">
        <w:rPr>
          <w:rFonts w:ascii="Calibri" w:eastAsia="Times New Roman" w:hAnsi="Calibri" w:cs="Arial"/>
          <w:lang w:val="en-ZA" w:eastAsia="en-US"/>
        </w:rPr>
        <w:t>The executive authority, after taking into account the comments received, must table the price increase in Parliament or the provincial legislature, as the case may be, with a full motivation and certain other prescribed explanatory documentation.</w:t>
      </w:r>
    </w:p>
    <w:p w14:paraId="098532B7" w14:textId="77777777" w:rsidR="00F76AEC" w:rsidRPr="00F76AEC" w:rsidRDefault="00F76AEC" w:rsidP="00F76AEC">
      <w:pPr>
        <w:spacing w:line="276" w:lineRule="auto"/>
        <w:jc w:val="both"/>
        <w:rPr>
          <w:rFonts w:ascii="Calibri" w:eastAsia="Times New Roman" w:hAnsi="Calibri" w:cs="Arial"/>
          <w:lang w:val="en-ZA" w:eastAsia="en-US"/>
        </w:rPr>
      </w:pPr>
    </w:p>
    <w:p w14:paraId="55F75B7D" w14:textId="77777777" w:rsidR="00F76AEC" w:rsidRPr="00F76AEC" w:rsidRDefault="00F76AEC" w:rsidP="00F76AEC">
      <w:pPr>
        <w:pBdr>
          <w:top w:val="single" w:sz="4" w:space="1" w:color="auto"/>
          <w:left w:val="single" w:sz="4" w:space="4" w:color="auto"/>
          <w:bottom w:val="single" w:sz="4" w:space="1" w:color="auto"/>
          <w:right w:val="single" w:sz="4" w:space="4" w:color="auto"/>
        </w:pBdr>
        <w:spacing w:line="276" w:lineRule="auto"/>
        <w:jc w:val="both"/>
        <w:rPr>
          <w:rFonts w:ascii="Calibri" w:eastAsia="Times New Roman" w:hAnsi="Calibri" w:cs="Arial"/>
          <w:lang w:val="en-ZA" w:eastAsia="en-US"/>
        </w:rPr>
      </w:pPr>
      <w:r w:rsidRPr="00F76AEC">
        <w:rPr>
          <w:rFonts w:ascii="Calibri" w:eastAsia="Times New Roman" w:hAnsi="Calibri" w:cs="Arial"/>
          <w:lang w:val="en-ZA" w:eastAsia="en-US"/>
        </w:rPr>
        <w:t>Unless the Minister of Finance otherwise directs, a price increase must be tabled on or before 15 March to take effect from 1 July of the same year.  If it is tabled after 15 March it may only take effect from 1 July of the following year.</w:t>
      </w:r>
    </w:p>
    <w:p w14:paraId="0D7DAF6B" w14:textId="77777777" w:rsidR="00F76AEC" w:rsidRPr="00F76AEC" w:rsidRDefault="00F76AEC" w:rsidP="00F76AEC">
      <w:pPr>
        <w:spacing w:line="276" w:lineRule="auto"/>
        <w:jc w:val="both"/>
        <w:rPr>
          <w:rFonts w:ascii="Calibri" w:eastAsia="Times New Roman" w:hAnsi="Calibri" w:cs="Arial"/>
          <w:lang w:val="en-ZA" w:eastAsia="en-US"/>
        </w:rPr>
      </w:pPr>
    </w:p>
    <w:p w14:paraId="2D308E3B" w14:textId="77777777" w:rsidR="001E042E" w:rsidRPr="001E042E" w:rsidRDefault="00F76AEC" w:rsidP="001E042E">
      <w:pPr>
        <w:keepNext/>
        <w:tabs>
          <w:tab w:val="num" w:pos="360"/>
        </w:tabs>
        <w:spacing w:line="360" w:lineRule="auto"/>
        <w:ind w:left="360"/>
        <w:jc w:val="both"/>
        <w:outlineLvl w:val="1"/>
        <w:rPr>
          <w:rFonts w:ascii="Arial" w:eastAsia="Times New Roman" w:hAnsi="Arial" w:cs="Arial"/>
          <w:u w:val="single"/>
          <w:lang w:val="en-ZA" w:eastAsia="en-US"/>
        </w:rPr>
      </w:pPr>
      <w:r w:rsidRPr="00F76AEC">
        <w:rPr>
          <w:rFonts w:ascii="Arial" w:eastAsia="Times New Roman" w:hAnsi="Arial" w:cs="Arial"/>
          <w:u w:val="single"/>
          <w:lang w:val="en-ZA" w:eastAsia="en-US"/>
        </w:rPr>
        <w:br w:type="page"/>
      </w:r>
      <w:bookmarkStart w:id="33" w:name="_Toc193192650"/>
      <w:r w:rsidR="001E042E" w:rsidRPr="001E042E">
        <w:rPr>
          <w:rFonts w:ascii="Arial" w:eastAsia="Times New Roman" w:hAnsi="Arial" w:cs="Arial"/>
          <w:u w:val="single"/>
          <w:lang w:val="en-ZA" w:eastAsia="en-US"/>
        </w:rPr>
        <w:lastRenderedPageBreak/>
        <w:t>Section 43 - Applicability of tax and tariff capping on municipalities</w:t>
      </w:r>
      <w:bookmarkEnd w:id="33"/>
    </w:p>
    <w:p w14:paraId="3ACD427A" w14:textId="77777777" w:rsidR="001E042E" w:rsidRPr="001E042E" w:rsidRDefault="001E042E" w:rsidP="001E042E">
      <w:pPr>
        <w:spacing w:line="276" w:lineRule="auto"/>
        <w:jc w:val="both"/>
        <w:rPr>
          <w:rFonts w:ascii="Calibri" w:eastAsia="Times New Roman" w:hAnsi="Calibri" w:cs="Arial"/>
          <w:lang w:val="en-ZA" w:eastAsia="en-US"/>
        </w:rPr>
      </w:pPr>
    </w:p>
    <w:p w14:paraId="6F7C2260" w14:textId="77777777" w:rsidR="001E042E" w:rsidRPr="001E042E" w:rsidRDefault="001E042E" w:rsidP="001E042E">
      <w:pPr>
        <w:spacing w:line="276" w:lineRule="auto"/>
        <w:jc w:val="both"/>
        <w:rPr>
          <w:rFonts w:ascii="Calibri" w:eastAsia="Times New Roman" w:hAnsi="Calibri" w:cs="Arial"/>
          <w:lang w:val="en-ZA" w:eastAsia="en-US"/>
        </w:rPr>
      </w:pPr>
      <w:r w:rsidRPr="001E042E">
        <w:rPr>
          <w:rFonts w:ascii="Calibri" w:eastAsia="Times New Roman" w:hAnsi="Calibri" w:cs="Arial"/>
          <w:lang w:val="en-ZA" w:eastAsia="en-US"/>
        </w:rPr>
        <w:t>If a national or provincial organ of state is legislatively empowered to determine the upper limits of any municipal tax or tariff, such determination takes effect on the date specified in the determination, but provided that, unless the Minister of Finance otherwise directs:</w:t>
      </w:r>
    </w:p>
    <w:p w14:paraId="083FB7D6" w14:textId="77777777" w:rsidR="001E042E" w:rsidRPr="001E042E" w:rsidRDefault="001E042E" w:rsidP="001E042E">
      <w:pPr>
        <w:spacing w:line="276" w:lineRule="auto"/>
        <w:jc w:val="both"/>
        <w:rPr>
          <w:rFonts w:ascii="Calibri" w:eastAsia="Times New Roman" w:hAnsi="Calibri" w:cs="Arial"/>
          <w:lang w:val="en-ZA" w:eastAsia="en-US"/>
        </w:rPr>
      </w:pPr>
    </w:p>
    <w:p w14:paraId="0F7C4312" w14:textId="77777777" w:rsidR="001E042E" w:rsidRPr="001E042E" w:rsidRDefault="001E042E" w:rsidP="001E042E">
      <w:pPr>
        <w:numPr>
          <w:ilvl w:val="0"/>
          <w:numId w:val="21"/>
        </w:numPr>
        <w:tabs>
          <w:tab w:val="num" w:pos="720"/>
        </w:tabs>
        <w:spacing w:line="276" w:lineRule="auto"/>
        <w:ind w:left="720"/>
        <w:jc w:val="both"/>
        <w:rPr>
          <w:rFonts w:ascii="Calibri" w:eastAsia="Times New Roman" w:hAnsi="Calibri" w:cs="Arial"/>
          <w:lang w:val="en-ZA" w:eastAsia="en-US"/>
        </w:rPr>
      </w:pPr>
      <w:r w:rsidRPr="001E042E">
        <w:rPr>
          <w:rFonts w:ascii="Calibri" w:eastAsia="Times New Roman" w:hAnsi="Calibri" w:cs="Arial"/>
          <w:lang w:val="en-ZA" w:eastAsia="en-US"/>
        </w:rPr>
        <w:t>A determination promulgated on or before 15 March shall not take effect before 1 July of the same year.</w:t>
      </w:r>
    </w:p>
    <w:p w14:paraId="2D25B11A" w14:textId="77777777" w:rsidR="001E042E" w:rsidRPr="001E042E" w:rsidRDefault="001E042E" w:rsidP="001E042E">
      <w:pPr>
        <w:numPr>
          <w:ilvl w:val="0"/>
          <w:numId w:val="21"/>
        </w:numPr>
        <w:tabs>
          <w:tab w:val="num" w:pos="720"/>
        </w:tabs>
        <w:spacing w:line="276" w:lineRule="auto"/>
        <w:ind w:left="720"/>
        <w:jc w:val="both"/>
        <w:rPr>
          <w:rFonts w:ascii="Calibri" w:eastAsia="Times New Roman" w:hAnsi="Calibri" w:cs="Arial"/>
          <w:lang w:val="en-ZA" w:eastAsia="en-US"/>
        </w:rPr>
      </w:pPr>
      <w:r w:rsidRPr="001E042E">
        <w:rPr>
          <w:rFonts w:ascii="Calibri" w:eastAsia="Times New Roman" w:hAnsi="Calibri" w:cs="Arial"/>
          <w:lang w:val="en-ZA" w:eastAsia="en-US"/>
        </w:rPr>
        <w:t>A determination promulgated after 15 March shall not take effect before 1 July of the following year.</w:t>
      </w:r>
    </w:p>
    <w:p w14:paraId="1A0808B1" w14:textId="77777777" w:rsidR="001E042E" w:rsidRPr="001E042E" w:rsidRDefault="001E042E" w:rsidP="001E042E">
      <w:pPr>
        <w:numPr>
          <w:ilvl w:val="0"/>
          <w:numId w:val="21"/>
        </w:numPr>
        <w:tabs>
          <w:tab w:val="num" w:pos="720"/>
        </w:tabs>
        <w:spacing w:line="276" w:lineRule="auto"/>
        <w:ind w:left="720"/>
        <w:jc w:val="both"/>
        <w:rPr>
          <w:rFonts w:ascii="Calibri" w:eastAsia="Times New Roman" w:hAnsi="Calibri" w:cs="Arial"/>
          <w:lang w:val="en-ZA" w:eastAsia="en-US"/>
        </w:rPr>
      </w:pPr>
      <w:r w:rsidRPr="001E042E">
        <w:rPr>
          <w:rFonts w:ascii="Calibri" w:eastAsia="Times New Roman" w:hAnsi="Calibri" w:cs="Arial"/>
          <w:lang w:val="en-ZA" w:eastAsia="en-US"/>
        </w:rPr>
        <w:t>A determination shall not be allowed to impair a municipality’s ability to meet any annual or periodic escalations in the payments it must make in respect of any contract legally entered into by a municipality.</w:t>
      </w:r>
    </w:p>
    <w:p w14:paraId="41422466" w14:textId="77777777" w:rsidR="001E042E" w:rsidRPr="001E042E" w:rsidRDefault="001E042E" w:rsidP="001E042E">
      <w:pPr>
        <w:spacing w:line="276" w:lineRule="auto"/>
        <w:jc w:val="both"/>
        <w:rPr>
          <w:rFonts w:ascii="Calibri" w:eastAsia="Times New Roman" w:hAnsi="Calibri" w:cs="Arial"/>
          <w:lang w:val="en-ZA" w:eastAsia="en-US"/>
        </w:rPr>
      </w:pPr>
    </w:p>
    <w:p w14:paraId="217B3C71" w14:textId="77777777" w:rsidR="001E042E" w:rsidRPr="001E042E" w:rsidRDefault="001E042E" w:rsidP="001E042E">
      <w:pPr>
        <w:keepNext/>
        <w:tabs>
          <w:tab w:val="num" w:pos="360"/>
        </w:tabs>
        <w:spacing w:line="360" w:lineRule="auto"/>
        <w:ind w:left="360"/>
        <w:jc w:val="both"/>
        <w:outlineLvl w:val="1"/>
        <w:rPr>
          <w:rFonts w:ascii="Arial" w:eastAsia="Times New Roman" w:hAnsi="Arial" w:cs="Arial"/>
          <w:u w:val="single"/>
          <w:lang w:val="en-ZA" w:eastAsia="en-US"/>
        </w:rPr>
      </w:pPr>
      <w:bookmarkStart w:id="34" w:name="_Toc193192651"/>
      <w:r w:rsidRPr="001E042E">
        <w:rPr>
          <w:rFonts w:ascii="Arial" w:eastAsia="Times New Roman" w:hAnsi="Arial" w:cs="Arial"/>
          <w:u w:val="single"/>
          <w:lang w:val="en-ZA" w:eastAsia="en-US"/>
        </w:rPr>
        <w:t>Section 53 - Budget processes and related matters</w:t>
      </w:r>
      <w:bookmarkEnd w:id="34"/>
    </w:p>
    <w:p w14:paraId="0FCA774C" w14:textId="77777777" w:rsidR="001E042E" w:rsidRPr="001E042E" w:rsidRDefault="001E042E" w:rsidP="001E042E">
      <w:pPr>
        <w:spacing w:line="276" w:lineRule="auto"/>
        <w:jc w:val="both"/>
        <w:rPr>
          <w:rFonts w:ascii="Calibri" w:eastAsia="Times New Roman" w:hAnsi="Calibri" w:cs="Arial"/>
          <w:lang w:val="en-ZA" w:eastAsia="en-US"/>
        </w:rPr>
      </w:pPr>
    </w:p>
    <w:p w14:paraId="654F5395" w14:textId="77777777" w:rsidR="001E042E" w:rsidRPr="001E042E" w:rsidRDefault="001E042E" w:rsidP="001E042E">
      <w:pPr>
        <w:spacing w:line="276" w:lineRule="auto"/>
        <w:jc w:val="both"/>
        <w:rPr>
          <w:rFonts w:ascii="Calibri" w:eastAsia="Times New Roman" w:hAnsi="Calibri" w:cs="Arial"/>
          <w:lang w:val="en-ZA" w:eastAsia="en-US"/>
        </w:rPr>
      </w:pPr>
      <w:r w:rsidRPr="001E042E">
        <w:rPr>
          <w:rFonts w:ascii="Calibri" w:eastAsia="Times New Roman" w:hAnsi="Calibri" w:cs="Arial"/>
          <w:lang w:val="en-ZA" w:eastAsia="en-US"/>
        </w:rPr>
        <w:t>The Mayor of the municipality must:</w:t>
      </w:r>
    </w:p>
    <w:p w14:paraId="2F466514" w14:textId="77777777" w:rsidR="001E042E" w:rsidRPr="001E042E" w:rsidRDefault="001E042E" w:rsidP="001E042E">
      <w:pPr>
        <w:spacing w:line="276" w:lineRule="auto"/>
        <w:jc w:val="both"/>
        <w:rPr>
          <w:rFonts w:ascii="Calibri" w:eastAsia="Times New Roman" w:hAnsi="Calibri" w:cs="Arial"/>
          <w:lang w:val="en-ZA" w:eastAsia="en-US"/>
        </w:rPr>
      </w:pPr>
    </w:p>
    <w:p w14:paraId="3AA083F6" w14:textId="77777777" w:rsidR="001E042E" w:rsidRPr="001E042E" w:rsidRDefault="001E042E" w:rsidP="001E042E">
      <w:pPr>
        <w:numPr>
          <w:ilvl w:val="0"/>
          <w:numId w:val="21"/>
        </w:numPr>
        <w:tabs>
          <w:tab w:val="num" w:pos="720"/>
        </w:tabs>
        <w:spacing w:line="276" w:lineRule="auto"/>
        <w:ind w:left="720"/>
        <w:jc w:val="both"/>
        <w:rPr>
          <w:rFonts w:ascii="Calibri" w:eastAsia="Times New Roman" w:hAnsi="Calibri" w:cs="Arial"/>
          <w:lang w:val="en-ZA" w:eastAsia="en-US"/>
        </w:rPr>
      </w:pPr>
      <w:r w:rsidRPr="001E042E">
        <w:rPr>
          <w:rFonts w:ascii="Calibri" w:eastAsia="Times New Roman" w:hAnsi="Calibri" w:cs="Arial"/>
          <w:lang w:val="en-ZA" w:eastAsia="en-US"/>
        </w:rPr>
        <w:t>Provide general political guidance over the annual budget process and the priorities that guide the preparation of each budget.</w:t>
      </w:r>
    </w:p>
    <w:p w14:paraId="3AF34A16" w14:textId="77777777" w:rsidR="001E042E" w:rsidRPr="001E042E" w:rsidRDefault="001E042E" w:rsidP="001E042E">
      <w:pPr>
        <w:numPr>
          <w:ilvl w:val="0"/>
          <w:numId w:val="21"/>
        </w:numPr>
        <w:tabs>
          <w:tab w:val="num" w:pos="720"/>
        </w:tabs>
        <w:spacing w:line="276" w:lineRule="auto"/>
        <w:ind w:left="720"/>
        <w:jc w:val="both"/>
        <w:rPr>
          <w:rFonts w:ascii="Calibri" w:eastAsia="Times New Roman" w:hAnsi="Calibri" w:cs="Arial"/>
          <w:lang w:val="en-ZA" w:eastAsia="en-US"/>
        </w:rPr>
      </w:pPr>
      <w:r w:rsidRPr="001E042E">
        <w:rPr>
          <w:rFonts w:ascii="Calibri" w:eastAsia="Times New Roman" w:hAnsi="Calibri" w:cs="Arial"/>
          <w:lang w:val="en-ZA" w:eastAsia="en-US"/>
        </w:rPr>
        <w:t>Co-ordinate the annual revision of the IDP, as well as the preparation of the annual budget, and determine how the IDP is to be taken into account or is to be revised for purposes of such budget.</w:t>
      </w:r>
    </w:p>
    <w:p w14:paraId="637002C1" w14:textId="226E000A" w:rsidR="0044764B" w:rsidRDefault="001E042E" w:rsidP="001E042E">
      <w:pPr>
        <w:spacing w:line="276" w:lineRule="auto"/>
        <w:jc w:val="both"/>
        <w:rPr>
          <w:rFonts w:ascii="Calibri" w:eastAsia="Times New Roman" w:hAnsi="Calibri" w:cs="Arial"/>
          <w:lang w:val="en-ZA" w:eastAsia="en-US"/>
        </w:rPr>
      </w:pPr>
      <w:r w:rsidRPr="001E042E">
        <w:rPr>
          <w:rFonts w:ascii="Calibri" w:eastAsia="Times New Roman" w:hAnsi="Calibri" w:cs="Arial"/>
          <w:lang w:val="en-ZA" w:eastAsia="en-US"/>
        </w:rPr>
        <w:t>Take all reasonable steps to ensure that the Council approves the annual budget before the start of the financial year to which it relates, and that the municipality’s service</w:t>
      </w:r>
    </w:p>
    <w:p w14:paraId="12D1587C" w14:textId="77777777" w:rsidR="00BE2F98" w:rsidRDefault="00BE2F98" w:rsidP="001E042E">
      <w:pPr>
        <w:spacing w:line="276" w:lineRule="auto"/>
        <w:jc w:val="both"/>
        <w:rPr>
          <w:rFonts w:ascii="Calibri" w:eastAsia="Times New Roman" w:hAnsi="Calibri" w:cs="Arial"/>
          <w:lang w:val="en-ZA" w:eastAsia="en-US"/>
        </w:rPr>
      </w:pPr>
    </w:p>
    <w:p w14:paraId="4E03C1E9" w14:textId="77777777" w:rsidR="00E74D57" w:rsidRPr="00E74D57" w:rsidRDefault="00E74D57" w:rsidP="00E74D57">
      <w:pPr>
        <w:keepNext/>
        <w:tabs>
          <w:tab w:val="num" w:pos="360"/>
        </w:tabs>
        <w:spacing w:line="360" w:lineRule="auto"/>
        <w:ind w:left="360"/>
        <w:jc w:val="both"/>
        <w:outlineLvl w:val="1"/>
        <w:rPr>
          <w:rFonts w:ascii="Arial" w:eastAsia="Times New Roman" w:hAnsi="Arial" w:cs="Arial"/>
          <w:u w:val="single"/>
          <w:lang w:val="en-ZA" w:eastAsia="en-US"/>
        </w:rPr>
      </w:pPr>
      <w:bookmarkStart w:id="35" w:name="_Toc193192652"/>
      <w:r w:rsidRPr="00E74D57">
        <w:rPr>
          <w:rFonts w:ascii="Arial" w:eastAsia="Times New Roman" w:hAnsi="Arial" w:cs="Arial"/>
          <w:u w:val="single"/>
          <w:lang w:val="en-ZA" w:eastAsia="en-US"/>
        </w:rPr>
        <w:t>Section 69 - Budget implementation</w:t>
      </w:r>
      <w:bookmarkEnd w:id="35"/>
    </w:p>
    <w:p w14:paraId="0132E47C" w14:textId="77777777" w:rsidR="00E74D57" w:rsidRPr="00E74D57" w:rsidRDefault="00E74D57" w:rsidP="00E74D57">
      <w:pPr>
        <w:spacing w:line="276" w:lineRule="auto"/>
        <w:jc w:val="both"/>
        <w:rPr>
          <w:rFonts w:ascii="Calibri" w:eastAsia="Times New Roman" w:hAnsi="Calibri" w:cs="Arial"/>
          <w:lang w:val="en-ZA" w:eastAsia="en-US"/>
        </w:rPr>
      </w:pPr>
    </w:p>
    <w:p w14:paraId="18741E8C" w14:textId="77777777" w:rsidR="00E74D57" w:rsidRPr="00E74D57" w:rsidRDefault="00E74D57" w:rsidP="00E74D57">
      <w:pPr>
        <w:widowControl w:val="0"/>
        <w:spacing w:line="276" w:lineRule="auto"/>
        <w:jc w:val="both"/>
        <w:rPr>
          <w:rFonts w:ascii="Calibri" w:eastAsia="Times New Roman" w:hAnsi="Calibri" w:cs="Times New Roman"/>
          <w:color w:val="000000"/>
          <w:lang w:eastAsia="en-US"/>
        </w:rPr>
      </w:pPr>
      <w:r w:rsidRPr="00E74D57">
        <w:rPr>
          <w:rFonts w:ascii="Calibri" w:eastAsia="Times New Roman" w:hAnsi="Calibri" w:cs="Times New Roman"/>
          <w:color w:val="000000"/>
          <w:lang w:eastAsia="en-US"/>
        </w:rPr>
        <w:t>The Municipal Manager is responsible for implementing the budget, and must take reasonable steps to ensure that:</w:t>
      </w:r>
    </w:p>
    <w:p w14:paraId="39C4AEDD" w14:textId="77777777" w:rsidR="00E74D57" w:rsidRPr="00E74D57" w:rsidRDefault="00E74D57" w:rsidP="00E74D57">
      <w:pPr>
        <w:spacing w:line="276" w:lineRule="auto"/>
        <w:jc w:val="both"/>
        <w:rPr>
          <w:rFonts w:ascii="Calibri" w:eastAsia="Times New Roman" w:hAnsi="Calibri" w:cs="Arial"/>
          <w:lang w:val="en-ZA" w:eastAsia="en-US"/>
        </w:rPr>
      </w:pPr>
    </w:p>
    <w:p w14:paraId="497516A2" w14:textId="77777777" w:rsidR="00E74D57" w:rsidRPr="00E74D57" w:rsidRDefault="00E74D57" w:rsidP="00E74D57">
      <w:pPr>
        <w:numPr>
          <w:ilvl w:val="0"/>
          <w:numId w:val="21"/>
        </w:numPr>
        <w:tabs>
          <w:tab w:val="num" w:pos="720"/>
        </w:tabs>
        <w:spacing w:line="276" w:lineRule="auto"/>
        <w:ind w:left="720"/>
        <w:jc w:val="both"/>
        <w:rPr>
          <w:rFonts w:ascii="Calibri" w:eastAsia="Times New Roman" w:hAnsi="Calibri" w:cs="Arial"/>
          <w:lang w:val="en-ZA" w:eastAsia="en-US"/>
        </w:rPr>
      </w:pPr>
      <w:r w:rsidRPr="00E74D57">
        <w:rPr>
          <w:rFonts w:ascii="Calibri" w:eastAsia="Times New Roman" w:hAnsi="Calibri" w:cs="Arial"/>
          <w:lang w:val="en-ZA" w:eastAsia="en-US"/>
        </w:rPr>
        <w:t>funds are spent in accordance with the budget;</w:t>
      </w:r>
    </w:p>
    <w:p w14:paraId="2BF22BCE" w14:textId="77777777" w:rsidR="00E74D57" w:rsidRPr="00E74D57" w:rsidRDefault="00E74D57" w:rsidP="00E74D57">
      <w:pPr>
        <w:numPr>
          <w:ilvl w:val="0"/>
          <w:numId w:val="21"/>
        </w:numPr>
        <w:tabs>
          <w:tab w:val="num" w:pos="720"/>
        </w:tabs>
        <w:spacing w:line="276" w:lineRule="auto"/>
        <w:ind w:left="720"/>
        <w:jc w:val="both"/>
        <w:rPr>
          <w:rFonts w:ascii="Calibri" w:eastAsia="Times New Roman" w:hAnsi="Calibri" w:cs="Arial"/>
          <w:lang w:val="en-ZA" w:eastAsia="en-US"/>
        </w:rPr>
      </w:pPr>
      <w:r w:rsidRPr="00E74D57">
        <w:rPr>
          <w:rFonts w:ascii="Calibri" w:eastAsia="Times New Roman" w:hAnsi="Calibri" w:cs="Arial"/>
          <w:lang w:val="en-ZA" w:eastAsia="en-US"/>
        </w:rPr>
        <w:t>expenses are reduced if expected revenues are less than projected; and</w:t>
      </w:r>
    </w:p>
    <w:p w14:paraId="04874758" w14:textId="77777777" w:rsidR="00E74D57" w:rsidRPr="00E74D57" w:rsidRDefault="00E74D57" w:rsidP="00E74D57">
      <w:pPr>
        <w:numPr>
          <w:ilvl w:val="0"/>
          <w:numId w:val="21"/>
        </w:numPr>
        <w:tabs>
          <w:tab w:val="num" w:pos="720"/>
        </w:tabs>
        <w:spacing w:line="276" w:lineRule="auto"/>
        <w:ind w:left="720"/>
        <w:jc w:val="both"/>
        <w:rPr>
          <w:rFonts w:ascii="Calibri" w:eastAsia="Times New Roman" w:hAnsi="Calibri" w:cs="Arial"/>
          <w:lang w:val="en-ZA" w:eastAsia="en-US"/>
        </w:rPr>
      </w:pPr>
      <w:r w:rsidRPr="00E74D57">
        <w:rPr>
          <w:rFonts w:ascii="Calibri" w:eastAsia="Times New Roman" w:hAnsi="Calibri" w:cs="Arial"/>
          <w:lang w:val="en-ZA" w:eastAsia="en-US"/>
        </w:rPr>
        <w:lastRenderedPageBreak/>
        <w:t>revenues and expenses are properly monitored.</w:t>
      </w:r>
    </w:p>
    <w:p w14:paraId="54C8B5B6" w14:textId="77777777" w:rsidR="00E74D57" w:rsidRPr="00E74D57" w:rsidRDefault="00E74D57" w:rsidP="00E74D57">
      <w:pPr>
        <w:spacing w:line="276" w:lineRule="auto"/>
        <w:jc w:val="both"/>
        <w:rPr>
          <w:rFonts w:ascii="Calibri" w:eastAsia="Times New Roman" w:hAnsi="Calibri" w:cs="Arial"/>
          <w:lang w:val="en-ZA" w:eastAsia="en-US"/>
        </w:rPr>
      </w:pPr>
    </w:p>
    <w:p w14:paraId="32EFF08B" w14:textId="77777777" w:rsidR="00E74D57" w:rsidRPr="00E74D57" w:rsidRDefault="00E74D57" w:rsidP="00E74D57">
      <w:pPr>
        <w:spacing w:line="276" w:lineRule="auto"/>
        <w:jc w:val="both"/>
        <w:rPr>
          <w:rFonts w:ascii="Calibri" w:eastAsia="Times New Roman" w:hAnsi="Calibri" w:cs="Arial"/>
          <w:lang w:val="en-ZA" w:eastAsia="en-US"/>
        </w:rPr>
      </w:pPr>
      <w:r w:rsidRPr="00E74D57">
        <w:rPr>
          <w:rFonts w:ascii="Calibri" w:eastAsia="Times New Roman" w:hAnsi="Calibri" w:cs="Arial"/>
          <w:lang w:val="en-ZA" w:eastAsia="en-US"/>
        </w:rPr>
        <w:t>The Municipal Manager must prepare any adjustments budget when such budget is necessary and submit it to the Mayor for consideration and tabling in Council.</w:t>
      </w:r>
    </w:p>
    <w:p w14:paraId="39EBCDC7" w14:textId="77777777" w:rsidR="00E74D57" w:rsidRPr="00E74D57" w:rsidRDefault="00E74D57" w:rsidP="00E74D57">
      <w:pPr>
        <w:spacing w:line="276" w:lineRule="auto"/>
        <w:jc w:val="both"/>
        <w:rPr>
          <w:rFonts w:ascii="Calibri" w:eastAsia="Times New Roman" w:hAnsi="Calibri" w:cs="Arial"/>
          <w:lang w:val="en-ZA" w:eastAsia="en-US"/>
        </w:rPr>
      </w:pPr>
    </w:p>
    <w:p w14:paraId="2642177F" w14:textId="77777777" w:rsidR="00E74D57" w:rsidRPr="00E74D57" w:rsidRDefault="00E74D57" w:rsidP="00E74D57">
      <w:pPr>
        <w:spacing w:line="276" w:lineRule="auto"/>
        <w:jc w:val="both"/>
        <w:rPr>
          <w:rFonts w:ascii="Calibri" w:eastAsia="Times New Roman" w:hAnsi="Calibri" w:cs="Arial"/>
          <w:lang w:val="en-ZA" w:eastAsia="en-US"/>
        </w:rPr>
      </w:pPr>
      <w:r w:rsidRPr="00E74D57">
        <w:rPr>
          <w:rFonts w:ascii="Calibri" w:eastAsia="Times New Roman" w:hAnsi="Calibri" w:cs="Arial"/>
          <w:lang w:val="en-ZA" w:eastAsia="en-US"/>
        </w:rPr>
        <w:t>The Municipal Manager must submit a draft service delivery and budget implementation plan to the Mayor fourteen days after the annual budget has been approved, and must also within the same period submit drafts of the annual performance agreements to the Mayor.</w:t>
      </w:r>
    </w:p>
    <w:p w14:paraId="508C328F" w14:textId="77777777" w:rsidR="00E74D57" w:rsidRPr="00E74D57" w:rsidRDefault="00E74D57" w:rsidP="00E74D57">
      <w:pPr>
        <w:spacing w:line="276" w:lineRule="auto"/>
        <w:jc w:val="both"/>
        <w:rPr>
          <w:rFonts w:ascii="Calibri" w:eastAsia="Times New Roman" w:hAnsi="Calibri" w:cs="Arial"/>
          <w:lang w:val="en-ZA" w:eastAsia="en-US"/>
        </w:rPr>
      </w:pPr>
    </w:p>
    <w:p w14:paraId="2D7C8678" w14:textId="77777777" w:rsidR="00E74D57" w:rsidRPr="00E74D57" w:rsidRDefault="00E74D57" w:rsidP="00E74D57">
      <w:pPr>
        <w:keepNext/>
        <w:tabs>
          <w:tab w:val="num" w:pos="360"/>
        </w:tabs>
        <w:spacing w:line="360" w:lineRule="auto"/>
        <w:ind w:left="360"/>
        <w:jc w:val="both"/>
        <w:outlineLvl w:val="1"/>
        <w:rPr>
          <w:rFonts w:ascii="Arial" w:eastAsia="Times New Roman" w:hAnsi="Arial" w:cs="Arial"/>
          <w:u w:val="single"/>
          <w:lang w:val="en-ZA" w:eastAsia="en-US"/>
        </w:rPr>
      </w:pPr>
      <w:bookmarkStart w:id="36" w:name="_Toc193192653"/>
      <w:r w:rsidRPr="00E74D57">
        <w:rPr>
          <w:rFonts w:ascii="Arial" w:eastAsia="Times New Roman" w:hAnsi="Arial" w:cs="Arial"/>
          <w:u w:val="single"/>
          <w:lang w:val="en-ZA" w:eastAsia="en-US"/>
        </w:rPr>
        <w:t>Section 70 - Impending shortfalls, overspending and overdrafts</w:t>
      </w:r>
      <w:bookmarkEnd w:id="36"/>
    </w:p>
    <w:p w14:paraId="1D3F805D" w14:textId="77777777" w:rsidR="00E74D57" w:rsidRPr="00E74D57" w:rsidRDefault="00E74D57" w:rsidP="00E74D57">
      <w:pPr>
        <w:spacing w:line="276" w:lineRule="auto"/>
        <w:jc w:val="both"/>
        <w:rPr>
          <w:rFonts w:ascii="Calibri" w:eastAsia="Times New Roman" w:hAnsi="Calibri" w:cs="Arial"/>
          <w:lang w:val="en-ZA" w:eastAsia="en-US"/>
        </w:rPr>
      </w:pPr>
    </w:p>
    <w:p w14:paraId="282C304D" w14:textId="77777777" w:rsidR="00E74D57" w:rsidRPr="00E74D57" w:rsidRDefault="00E74D57" w:rsidP="00E74D57">
      <w:pPr>
        <w:spacing w:line="276" w:lineRule="auto"/>
        <w:jc w:val="both"/>
        <w:rPr>
          <w:rFonts w:ascii="Calibri" w:eastAsia="Times New Roman" w:hAnsi="Calibri" w:cs="Arial"/>
          <w:lang w:val="en-ZA" w:eastAsia="en-US"/>
        </w:rPr>
      </w:pPr>
      <w:r w:rsidRPr="00E74D57">
        <w:rPr>
          <w:rFonts w:ascii="Calibri" w:eastAsia="Times New Roman" w:hAnsi="Calibri" w:cs="Arial"/>
          <w:lang w:val="en-ZA" w:eastAsia="en-US"/>
        </w:rPr>
        <w:t xml:space="preserve">The Municipal Manager must report in writing to the Council any impending shortfalls in the annual revenue budget, as well as any impending overspending, together with the steps taken to prevent or rectify these problems.  </w:t>
      </w:r>
    </w:p>
    <w:p w14:paraId="4245BC82" w14:textId="77777777" w:rsidR="00E74D57" w:rsidRPr="00E74D57" w:rsidRDefault="00E74D57" w:rsidP="00E74D57">
      <w:pPr>
        <w:spacing w:line="276" w:lineRule="auto"/>
        <w:jc w:val="both"/>
        <w:rPr>
          <w:rFonts w:ascii="Calibri" w:eastAsia="Times New Roman" w:hAnsi="Calibri" w:cs="Arial"/>
          <w:lang w:val="en-ZA" w:eastAsia="en-US"/>
        </w:rPr>
      </w:pPr>
    </w:p>
    <w:p w14:paraId="46428994" w14:textId="77777777" w:rsidR="00243112" w:rsidRPr="00243112" w:rsidRDefault="00243112" w:rsidP="00243112">
      <w:pPr>
        <w:keepNext/>
        <w:tabs>
          <w:tab w:val="num" w:pos="360"/>
        </w:tabs>
        <w:spacing w:line="360" w:lineRule="auto"/>
        <w:ind w:left="360"/>
        <w:jc w:val="both"/>
        <w:outlineLvl w:val="1"/>
        <w:rPr>
          <w:rFonts w:ascii="Arial" w:eastAsia="Times New Roman" w:hAnsi="Arial" w:cs="Arial"/>
          <w:u w:val="single"/>
          <w:lang w:val="en-ZA" w:eastAsia="en-US"/>
        </w:rPr>
      </w:pPr>
      <w:bookmarkStart w:id="37" w:name="_Toc193192654"/>
      <w:r w:rsidRPr="00243112">
        <w:rPr>
          <w:rFonts w:ascii="Arial" w:eastAsia="Times New Roman" w:hAnsi="Arial" w:cs="Arial"/>
          <w:u w:val="single"/>
          <w:lang w:val="en-ZA" w:eastAsia="en-US"/>
        </w:rPr>
        <w:t>Section 71 - Monthly budget statements</w:t>
      </w:r>
      <w:bookmarkEnd w:id="37"/>
    </w:p>
    <w:p w14:paraId="01A4C4D1" w14:textId="77777777" w:rsidR="00243112" w:rsidRPr="00243112" w:rsidRDefault="00243112" w:rsidP="00243112">
      <w:pPr>
        <w:spacing w:line="276" w:lineRule="auto"/>
        <w:jc w:val="both"/>
        <w:rPr>
          <w:rFonts w:ascii="Calibri" w:eastAsia="Times New Roman" w:hAnsi="Calibri" w:cs="Arial"/>
          <w:lang w:val="en-ZA" w:eastAsia="en-US"/>
        </w:rPr>
      </w:pPr>
    </w:p>
    <w:p w14:paraId="291F356F" w14:textId="77777777" w:rsidR="00243112" w:rsidRPr="00243112" w:rsidRDefault="00243112" w:rsidP="00243112">
      <w:pPr>
        <w:spacing w:line="276" w:lineRule="auto"/>
        <w:jc w:val="both"/>
        <w:rPr>
          <w:rFonts w:ascii="Calibri" w:eastAsia="Times New Roman" w:hAnsi="Calibri" w:cs="Arial"/>
          <w:lang w:val="en-ZA" w:eastAsia="en-US"/>
        </w:rPr>
      </w:pPr>
      <w:r w:rsidRPr="00243112">
        <w:rPr>
          <w:rFonts w:ascii="Calibri" w:eastAsia="Times New Roman" w:hAnsi="Calibri" w:cs="Arial"/>
          <w:lang w:val="en-ZA" w:eastAsia="en-US"/>
        </w:rPr>
        <w:t>The Municipal Manager must, not later than ten working days after the end of each calendar month, submit to the Mayor and Provincial Treasury a report in the prescribed format on the state of the municipality’s budget for such calendar month, as well as on the state of the budget cumulatively for the financial year to date.</w:t>
      </w:r>
    </w:p>
    <w:p w14:paraId="2D519CF2" w14:textId="77777777" w:rsidR="00243112" w:rsidRPr="00243112" w:rsidRDefault="00243112" w:rsidP="00243112">
      <w:pPr>
        <w:spacing w:line="276" w:lineRule="auto"/>
        <w:jc w:val="both"/>
        <w:rPr>
          <w:rFonts w:ascii="Calibri" w:eastAsia="Times New Roman" w:hAnsi="Calibri" w:cs="Arial"/>
          <w:lang w:val="en-ZA" w:eastAsia="en-US"/>
        </w:rPr>
      </w:pPr>
    </w:p>
    <w:p w14:paraId="2EFEC90B" w14:textId="77777777" w:rsidR="00243112" w:rsidRPr="00243112" w:rsidRDefault="00243112" w:rsidP="00243112">
      <w:pPr>
        <w:spacing w:line="276" w:lineRule="auto"/>
        <w:jc w:val="both"/>
        <w:rPr>
          <w:rFonts w:ascii="Calibri" w:eastAsia="Times New Roman" w:hAnsi="Calibri" w:cs="Arial"/>
          <w:lang w:val="en-ZA" w:eastAsia="en-US"/>
        </w:rPr>
      </w:pPr>
      <w:r w:rsidRPr="00243112">
        <w:rPr>
          <w:rFonts w:ascii="Calibri" w:eastAsia="Times New Roman" w:hAnsi="Calibri" w:cs="Arial"/>
          <w:lang w:val="en-ZA" w:eastAsia="en-US"/>
        </w:rPr>
        <w:t>This report must reflect the following:</w:t>
      </w:r>
    </w:p>
    <w:p w14:paraId="7F737403" w14:textId="77777777" w:rsidR="00243112" w:rsidRPr="00243112" w:rsidRDefault="00243112" w:rsidP="00243112">
      <w:pPr>
        <w:spacing w:line="276" w:lineRule="auto"/>
        <w:jc w:val="both"/>
        <w:rPr>
          <w:rFonts w:ascii="Calibri" w:eastAsia="Times New Roman" w:hAnsi="Calibri" w:cs="Arial"/>
          <w:lang w:val="en-ZA" w:eastAsia="en-US"/>
        </w:rPr>
      </w:pPr>
    </w:p>
    <w:p w14:paraId="0B368474" w14:textId="77777777" w:rsidR="00243112" w:rsidRPr="00243112" w:rsidRDefault="00243112" w:rsidP="00243112">
      <w:pPr>
        <w:numPr>
          <w:ilvl w:val="0"/>
          <w:numId w:val="21"/>
        </w:numPr>
        <w:tabs>
          <w:tab w:val="num" w:pos="720"/>
        </w:tabs>
        <w:spacing w:line="276" w:lineRule="auto"/>
        <w:ind w:left="720"/>
        <w:jc w:val="both"/>
        <w:rPr>
          <w:rFonts w:ascii="Calibri" w:eastAsia="Times New Roman" w:hAnsi="Calibri" w:cs="Arial"/>
          <w:lang w:val="en-ZA" w:eastAsia="en-US"/>
        </w:rPr>
      </w:pPr>
      <w:r w:rsidRPr="00243112">
        <w:rPr>
          <w:rFonts w:ascii="Calibri" w:eastAsia="Times New Roman" w:hAnsi="Calibri" w:cs="Arial"/>
          <w:lang w:val="en-ZA" w:eastAsia="en-US"/>
        </w:rPr>
        <w:t>actual revenues per source, compared with budgeted revenues;</w:t>
      </w:r>
    </w:p>
    <w:p w14:paraId="4583FA7B" w14:textId="77777777" w:rsidR="00243112" w:rsidRPr="00243112" w:rsidRDefault="00243112" w:rsidP="00243112">
      <w:pPr>
        <w:numPr>
          <w:ilvl w:val="0"/>
          <w:numId w:val="21"/>
        </w:numPr>
        <w:tabs>
          <w:tab w:val="num" w:pos="720"/>
        </w:tabs>
        <w:spacing w:line="276" w:lineRule="auto"/>
        <w:ind w:left="720"/>
        <w:jc w:val="both"/>
        <w:rPr>
          <w:rFonts w:ascii="Calibri" w:eastAsia="Times New Roman" w:hAnsi="Calibri" w:cs="Arial"/>
          <w:lang w:val="en-ZA" w:eastAsia="en-US"/>
        </w:rPr>
      </w:pPr>
      <w:r w:rsidRPr="00243112">
        <w:rPr>
          <w:rFonts w:ascii="Calibri" w:eastAsia="Times New Roman" w:hAnsi="Calibri" w:cs="Arial"/>
          <w:lang w:val="en-ZA" w:eastAsia="en-US"/>
        </w:rPr>
        <w:t>actual expenses per vote, compared with budgeted expenses;</w:t>
      </w:r>
    </w:p>
    <w:p w14:paraId="732D1E31" w14:textId="77777777" w:rsidR="00243112" w:rsidRPr="00243112" w:rsidRDefault="00243112" w:rsidP="00243112">
      <w:pPr>
        <w:numPr>
          <w:ilvl w:val="0"/>
          <w:numId w:val="21"/>
        </w:numPr>
        <w:tabs>
          <w:tab w:val="num" w:pos="720"/>
        </w:tabs>
        <w:spacing w:line="276" w:lineRule="auto"/>
        <w:ind w:left="720"/>
        <w:jc w:val="both"/>
        <w:rPr>
          <w:rFonts w:ascii="Calibri" w:eastAsia="Times New Roman" w:hAnsi="Calibri" w:cs="Arial"/>
          <w:lang w:val="en-ZA" w:eastAsia="en-US"/>
        </w:rPr>
      </w:pPr>
      <w:r w:rsidRPr="00243112">
        <w:rPr>
          <w:rFonts w:ascii="Calibri" w:eastAsia="Times New Roman" w:hAnsi="Calibri" w:cs="Arial"/>
          <w:lang w:val="en-ZA" w:eastAsia="en-US"/>
        </w:rPr>
        <w:t>actual capital expenditure per vote, compared with budgeted expenses;</w:t>
      </w:r>
    </w:p>
    <w:p w14:paraId="24EC3204" w14:textId="77777777" w:rsidR="00243112" w:rsidRPr="00243112" w:rsidRDefault="00243112" w:rsidP="00243112">
      <w:pPr>
        <w:numPr>
          <w:ilvl w:val="0"/>
          <w:numId w:val="21"/>
        </w:numPr>
        <w:tabs>
          <w:tab w:val="num" w:pos="720"/>
        </w:tabs>
        <w:spacing w:line="276" w:lineRule="auto"/>
        <w:ind w:left="720"/>
        <w:jc w:val="both"/>
        <w:rPr>
          <w:rFonts w:ascii="Calibri" w:eastAsia="Times New Roman" w:hAnsi="Calibri" w:cs="Arial"/>
          <w:lang w:val="en-ZA" w:eastAsia="en-US"/>
        </w:rPr>
      </w:pPr>
      <w:r w:rsidRPr="00243112">
        <w:rPr>
          <w:rFonts w:ascii="Calibri" w:eastAsia="Times New Roman" w:hAnsi="Calibri" w:cs="Arial"/>
          <w:lang w:val="en-ZA" w:eastAsia="en-US"/>
        </w:rPr>
        <w:t>actual borrowings, compared with the borrowings envisaged to fund the capital budget;</w:t>
      </w:r>
    </w:p>
    <w:p w14:paraId="144792CE" w14:textId="77777777" w:rsidR="00243112" w:rsidRPr="00243112" w:rsidRDefault="00243112" w:rsidP="00243112">
      <w:pPr>
        <w:numPr>
          <w:ilvl w:val="0"/>
          <w:numId w:val="21"/>
        </w:numPr>
        <w:tabs>
          <w:tab w:val="num" w:pos="720"/>
        </w:tabs>
        <w:spacing w:line="276" w:lineRule="auto"/>
        <w:ind w:left="720"/>
        <w:jc w:val="both"/>
        <w:rPr>
          <w:rFonts w:ascii="Calibri" w:eastAsia="Times New Roman" w:hAnsi="Calibri" w:cs="Arial"/>
          <w:lang w:val="en-ZA" w:eastAsia="en-US"/>
        </w:rPr>
      </w:pPr>
      <w:r w:rsidRPr="00243112">
        <w:rPr>
          <w:rFonts w:ascii="Calibri" w:eastAsia="Times New Roman" w:hAnsi="Calibri" w:cs="Arial"/>
          <w:lang w:val="en-ZA" w:eastAsia="en-US"/>
        </w:rPr>
        <w:t>the amount of allocations received, compared with the budgeted amount;</w:t>
      </w:r>
    </w:p>
    <w:p w14:paraId="18D7AA07" w14:textId="77777777" w:rsidR="00243112" w:rsidRPr="00243112" w:rsidRDefault="00243112" w:rsidP="00243112">
      <w:pPr>
        <w:numPr>
          <w:ilvl w:val="0"/>
          <w:numId w:val="21"/>
        </w:numPr>
        <w:tabs>
          <w:tab w:val="num" w:pos="720"/>
        </w:tabs>
        <w:spacing w:line="276" w:lineRule="auto"/>
        <w:ind w:left="720"/>
        <w:jc w:val="both"/>
        <w:rPr>
          <w:rFonts w:ascii="Calibri" w:eastAsia="Times New Roman" w:hAnsi="Calibri" w:cs="Arial"/>
          <w:lang w:val="en-ZA" w:eastAsia="en-US"/>
        </w:rPr>
      </w:pPr>
      <w:r w:rsidRPr="00243112">
        <w:rPr>
          <w:rFonts w:ascii="Calibri" w:eastAsia="Times New Roman" w:hAnsi="Calibri" w:cs="Arial"/>
          <w:lang w:val="en-ZA" w:eastAsia="en-US"/>
        </w:rPr>
        <w:t>actual expenses against allocations, but excluding expenses in respect of the equitable share;</w:t>
      </w:r>
    </w:p>
    <w:p w14:paraId="24A28312" w14:textId="77777777" w:rsidR="00243112" w:rsidRPr="00243112" w:rsidRDefault="00243112" w:rsidP="00243112">
      <w:pPr>
        <w:numPr>
          <w:ilvl w:val="0"/>
          <w:numId w:val="21"/>
        </w:numPr>
        <w:tabs>
          <w:tab w:val="num" w:pos="720"/>
        </w:tabs>
        <w:spacing w:line="276" w:lineRule="auto"/>
        <w:ind w:left="720"/>
        <w:jc w:val="both"/>
        <w:rPr>
          <w:rFonts w:ascii="Calibri" w:eastAsia="Times New Roman" w:hAnsi="Calibri" w:cs="Arial"/>
          <w:lang w:val="en-ZA" w:eastAsia="en-US"/>
        </w:rPr>
      </w:pPr>
      <w:r w:rsidRPr="00243112">
        <w:rPr>
          <w:rFonts w:ascii="Calibri" w:eastAsia="Times New Roman" w:hAnsi="Calibri" w:cs="Arial"/>
          <w:lang w:val="en-ZA" w:eastAsia="en-US"/>
        </w:rPr>
        <w:lastRenderedPageBreak/>
        <w:t>explanations of any material variances between the actual revenues and expenses as indicated above and the projected revenues by source and expenses by vote as set out in the service delivery and budget implementation plan;</w:t>
      </w:r>
    </w:p>
    <w:p w14:paraId="098B09AE" w14:textId="77777777" w:rsidR="00243112" w:rsidRPr="00243112" w:rsidRDefault="00243112" w:rsidP="00243112">
      <w:pPr>
        <w:numPr>
          <w:ilvl w:val="0"/>
          <w:numId w:val="21"/>
        </w:numPr>
        <w:tabs>
          <w:tab w:val="num" w:pos="720"/>
        </w:tabs>
        <w:spacing w:line="276" w:lineRule="auto"/>
        <w:ind w:left="720"/>
        <w:jc w:val="both"/>
        <w:rPr>
          <w:rFonts w:ascii="Calibri" w:eastAsia="Times New Roman" w:hAnsi="Calibri" w:cs="Arial"/>
          <w:lang w:val="en-ZA" w:eastAsia="en-US"/>
        </w:rPr>
      </w:pPr>
      <w:r w:rsidRPr="00243112">
        <w:rPr>
          <w:rFonts w:ascii="Calibri" w:eastAsia="Times New Roman" w:hAnsi="Calibri" w:cs="Arial"/>
          <w:lang w:val="en-ZA" w:eastAsia="en-US"/>
        </w:rPr>
        <w:t>the remedial or corrective steps to be taken to ensure that the relevant projections remain within the approved or revised budget; and</w:t>
      </w:r>
    </w:p>
    <w:p w14:paraId="35FF1E45" w14:textId="77777777" w:rsidR="00243112" w:rsidRPr="00243112" w:rsidRDefault="00243112" w:rsidP="00243112">
      <w:pPr>
        <w:numPr>
          <w:ilvl w:val="0"/>
          <w:numId w:val="21"/>
        </w:numPr>
        <w:tabs>
          <w:tab w:val="num" w:pos="720"/>
        </w:tabs>
        <w:spacing w:line="276" w:lineRule="auto"/>
        <w:ind w:left="720"/>
        <w:jc w:val="both"/>
        <w:rPr>
          <w:rFonts w:ascii="Calibri" w:eastAsia="Times New Roman" w:hAnsi="Calibri" w:cs="Arial"/>
          <w:lang w:val="en-ZA" w:eastAsia="en-US"/>
        </w:rPr>
      </w:pPr>
      <w:r w:rsidRPr="00243112">
        <w:rPr>
          <w:rFonts w:ascii="Calibri" w:eastAsia="Times New Roman" w:hAnsi="Calibri" w:cs="Arial"/>
          <w:lang w:val="en-ZA" w:eastAsia="en-US"/>
        </w:rPr>
        <w:t>projections of the revenues and expenses for the remainder of the financial year, together with an indication of how and where the original projections have been revised.</w:t>
      </w:r>
    </w:p>
    <w:p w14:paraId="780F32CA" w14:textId="77777777" w:rsidR="007C194C" w:rsidRPr="007C194C" w:rsidRDefault="007C194C" w:rsidP="007C194C">
      <w:pPr>
        <w:spacing w:line="276" w:lineRule="auto"/>
        <w:jc w:val="both"/>
        <w:rPr>
          <w:rFonts w:ascii="Calibri" w:eastAsia="Times New Roman" w:hAnsi="Calibri" w:cs="Arial"/>
          <w:lang w:val="en-ZA" w:eastAsia="en-US"/>
        </w:rPr>
      </w:pPr>
      <w:r w:rsidRPr="007C194C">
        <w:rPr>
          <w:rFonts w:ascii="Calibri" w:eastAsia="Times New Roman" w:hAnsi="Calibri" w:cs="Arial"/>
          <w:lang w:val="en-ZA" w:eastAsia="en-US"/>
        </w:rPr>
        <w:t xml:space="preserve">The report to the National Treasury must be both in electronic format and in a signed written document.  </w:t>
      </w:r>
    </w:p>
    <w:p w14:paraId="7A1C6E62" w14:textId="77777777" w:rsidR="007C194C" w:rsidRPr="007C194C" w:rsidRDefault="007C194C" w:rsidP="007C194C">
      <w:pPr>
        <w:keepNext/>
        <w:tabs>
          <w:tab w:val="num" w:pos="360"/>
        </w:tabs>
        <w:spacing w:line="360" w:lineRule="auto"/>
        <w:ind w:left="360"/>
        <w:jc w:val="both"/>
        <w:outlineLvl w:val="1"/>
        <w:rPr>
          <w:rFonts w:ascii="Arial" w:eastAsia="Times New Roman" w:hAnsi="Arial" w:cs="Arial"/>
          <w:u w:val="single"/>
          <w:lang w:val="en-ZA" w:eastAsia="en-US"/>
        </w:rPr>
      </w:pPr>
    </w:p>
    <w:p w14:paraId="2FC3A14F" w14:textId="77777777" w:rsidR="007C194C" w:rsidRPr="007C194C" w:rsidRDefault="007C194C" w:rsidP="007C194C">
      <w:pPr>
        <w:keepNext/>
        <w:tabs>
          <w:tab w:val="num" w:pos="360"/>
        </w:tabs>
        <w:spacing w:line="360" w:lineRule="auto"/>
        <w:ind w:left="360"/>
        <w:jc w:val="both"/>
        <w:outlineLvl w:val="1"/>
        <w:rPr>
          <w:rFonts w:ascii="Arial" w:eastAsia="Times New Roman" w:hAnsi="Arial" w:cs="Arial"/>
          <w:u w:val="single"/>
          <w:lang w:val="en-ZA" w:eastAsia="en-US"/>
        </w:rPr>
      </w:pPr>
      <w:bookmarkStart w:id="38" w:name="_Toc193192655"/>
      <w:r w:rsidRPr="007C194C">
        <w:rPr>
          <w:rFonts w:ascii="Arial" w:eastAsia="Times New Roman" w:hAnsi="Arial" w:cs="Arial"/>
          <w:u w:val="single"/>
          <w:lang w:val="en-ZA" w:eastAsia="en-US"/>
        </w:rPr>
        <w:t>Section 54 - Budgetary control and early identification of financial problems</w:t>
      </w:r>
      <w:bookmarkEnd w:id="38"/>
    </w:p>
    <w:p w14:paraId="7F102957" w14:textId="77777777" w:rsidR="007C194C" w:rsidRPr="007C194C" w:rsidRDefault="007C194C" w:rsidP="007C194C">
      <w:pPr>
        <w:spacing w:line="276" w:lineRule="auto"/>
        <w:jc w:val="both"/>
        <w:rPr>
          <w:rFonts w:ascii="Calibri" w:eastAsia="Times New Roman" w:hAnsi="Calibri" w:cs="Arial"/>
          <w:lang w:val="en-ZA" w:eastAsia="en-US"/>
        </w:rPr>
      </w:pPr>
    </w:p>
    <w:p w14:paraId="2A0EE00C" w14:textId="77777777" w:rsidR="007C194C" w:rsidRPr="007C194C" w:rsidRDefault="007C194C" w:rsidP="007C194C">
      <w:pPr>
        <w:spacing w:line="276" w:lineRule="auto"/>
        <w:jc w:val="both"/>
        <w:rPr>
          <w:rFonts w:ascii="Calibri" w:eastAsia="Times New Roman" w:hAnsi="Calibri" w:cs="Arial"/>
          <w:lang w:val="en-ZA" w:eastAsia="en-US"/>
        </w:rPr>
      </w:pPr>
      <w:r w:rsidRPr="007C194C">
        <w:rPr>
          <w:rFonts w:ascii="Calibri" w:eastAsia="Times New Roman" w:hAnsi="Calibri" w:cs="Arial"/>
          <w:lang w:val="en-ZA" w:eastAsia="en-US"/>
        </w:rPr>
        <w:t>On receipt of the report from the Municipal Manager, the Mayor must:</w:t>
      </w:r>
    </w:p>
    <w:p w14:paraId="17B60680" w14:textId="77777777" w:rsidR="007C194C" w:rsidRPr="007C194C" w:rsidRDefault="007C194C" w:rsidP="007C194C">
      <w:pPr>
        <w:spacing w:line="276" w:lineRule="auto"/>
        <w:jc w:val="both"/>
        <w:rPr>
          <w:rFonts w:ascii="Calibri" w:eastAsia="Times New Roman" w:hAnsi="Calibri" w:cs="Arial"/>
          <w:lang w:val="en-ZA" w:eastAsia="en-US"/>
        </w:rPr>
      </w:pPr>
    </w:p>
    <w:p w14:paraId="3D2423AF" w14:textId="77777777" w:rsidR="007C194C" w:rsidRPr="007C194C" w:rsidRDefault="007C194C" w:rsidP="007C194C">
      <w:pPr>
        <w:numPr>
          <w:ilvl w:val="0"/>
          <w:numId w:val="21"/>
        </w:numPr>
        <w:tabs>
          <w:tab w:val="num" w:pos="720"/>
        </w:tabs>
        <w:spacing w:line="276" w:lineRule="auto"/>
        <w:ind w:left="720"/>
        <w:jc w:val="both"/>
        <w:rPr>
          <w:rFonts w:ascii="Calibri" w:eastAsia="Times New Roman" w:hAnsi="Calibri" w:cs="Arial"/>
          <w:lang w:val="en-ZA" w:eastAsia="en-US"/>
        </w:rPr>
      </w:pPr>
      <w:r w:rsidRPr="007C194C">
        <w:rPr>
          <w:rFonts w:ascii="Calibri" w:eastAsia="Times New Roman" w:hAnsi="Calibri" w:cs="Arial"/>
          <w:lang w:val="en-ZA" w:eastAsia="en-US"/>
        </w:rPr>
        <w:t>consider the report;</w:t>
      </w:r>
    </w:p>
    <w:p w14:paraId="2E79B97B" w14:textId="77777777" w:rsidR="007C194C" w:rsidRPr="007C194C" w:rsidRDefault="007C194C" w:rsidP="007C194C">
      <w:pPr>
        <w:numPr>
          <w:ilvl w:val="0"/>
          <w:numId w:val="21"/>
        </w:numPr>
        <w:tabs>
          <w:tab w:val="num" w:pos="720"/>
        </w:tabs>
        <w:spacing w:line="276" w:lineRule="auto"/>
        <w:ind w:left="720"/>
        <w:jc w:val="both"/>
        <w:rPr>
          <w:rFonts w:ascii="Calibri" w:eastAsia="Times New Roman" w:hAnsi="Calibri" w:cs="Arial"/>
          <w:lang w:val="en-ZA" w:eastAsia="en-US"/>
        </w:rPr>
      </w:pPr>
      <w:r w:rsidRPr="007C194C">
        <w:rPr>
          <w:rFonts w:ascii="Calibri" w:eastAsia="Times New Roman" w:hAnsi="Calibri" w:cs="Arial"/>
          <w:lang w:val="en-ZA" w:eastAsia="en-US"/>
        </w:rPr>
        <w:t>check whether the budget has been implemented in accordance with the service delivery and budget implementation plan;</w:t>
      </w:r>
    </w:p>
    <w:p w14:paraId="0ECD7369" w14:textId="77777777" w:rsidR="007C194C" w:rsidRPr="007C194C" w:rsidRDefault="007C194C" w:rsidP="007C194C">
      <w:pPr>
        <w:numPr>
          <w:ilvl w:val="0"/>
          <w:numId w:val="21"/>
        </w:numPr>
        <w:tabs>
          <w:tab w:val="num" w:pos="720"/>
        </w:tabs>
        <w:spacing w:line="276" w:lineRule="auto"/>
        <w:ind w:left="720"/>
        <w:jc w:val="both"/>
        <w:rPr>
          <w:rFonts w:ascii="Calibri" w:eastAsia="Times New Roman" w:hAnsi="Calibri" w:cs="Arial"/>
          <w:lang w:val="en-ZA" w:eastAsia="en-US"/>
        </w:rPr>
      </w:pPr>
      <w:r w:rsidRPr="007C194C">
        <w:rPr>
          <w:rFonts w:ascii="Calibri" w:eastAsia="Times New Roman" w:hAnsi="Calibri" w:cs="Arial"/>
          <w:lang w:val="en-ZA" w:eastAsia="en-US"/>
        </w:rPr>
        <w:t xml:space="preserve">issue appropriate instructions to the Municipal Manager to ensure that the budget is implemented in accordance with this plan, and that the spending of funds and the collection of revenues proceed in accordance with the approved budget; </w:t>
      </w:r>
    </w:p>
    <w:p w14:paraId="7AD140CF" w14:textId="77777777" w:rsidR="007C194C" w:rsidRPr="007C194C" w:rsidRDefault="007C194C" w:rsidP="007C194C">
      <w:pPr>
        <w:numPr>
          <w:ilvl w:val="0"/>
          <w:numId w:val="21"/>
        </w:numPr>
        <w:tabs>
          <w:tab w:val="num" w:pos="720"/>
        </w:tabs>
        <w:spacing w:line="276" w:lineRule="auto"/>
        <w:ind w:left="720"/>
        <w:jc w:val="both"/>
        <w:rPr>
          <w:rFonts w:ascii="Calibri" w:eastAsia="Times New Roman" w:hAnsi="Calibri" w:cs="Arial"/>
          <w:lang w:val="en-ZA" w:eastAsia="en-US"/>
        </w:rPr>
      </w:pPr>
      <w:r w:rsidRPr="007C194C">
        <w:rPr>
          <w:rFonts w:ascii="Calibri" w:eastAsia="Times New Roman" w:hAnsi="Calibri" w:cs="Arial"/>
          <w:lang w:val="en-ZA" w:eastAsia="en-US"/>
        </w:rPr>
        <w:t>identify any financial problems facing the municipality, as well as any emerging or impending financial problems; and</w:t>
      </w:r>
    </w:p>
    <w:p w14:paraId="48B031D8" w14:textId="77777777" w:rsidR="007C194C" w:rsidRPr="007C194C" w:rsidRDefault="007C194C" w:rsidP="007C194C">
      <w:pPr>
        <w:numPr>
          <w:ilvl w:val="0"/>
          <w:numId w:val="21"/>
        </w:numPr>
        <w:tabs>
          <w:tab w:val="num" w:pos="720"/>
        </w:tabs>
        <w:spacing w:line="276" w:lineRule="auto"/>
        <w:ind w:left="720"/>
        <w:jc w:val="both"/>
        <w:rPr>
          <w:rFonts w:ascii="Calibri" w:eastAsia="Times New Roman" w:hAnsi="Calibri" w:cs="Arial"/>
          <w:lang w:val="en-ZA" w:eastAsia="en-US"/>
        </w:rPr>
      </w:pPr>
      <w:r w:rsidRPr="007C194C">
        <w:rPr>
          <w:rFonts w:ascii="Calibri" w:eastAsia="Times New Roman" w:hAnsi="Calibri" w:cs="Arial"/>
          <w:lang w:val="en-ZA" w:eastAsia="en-US"/>
        </w:rPr>
        <w:t xml:space="preserve">submit to the Council within thirty days of the end of each quarter a report on the implementation of the budget and the financial state of affairs of the municipality. </w:t>
      </w:r>
    </w:p>
    <w:p w14:paraId="2A7513FF" w14:textId="77777777" w:rsidR="007C194C" w:rsidRPr="007C194C" w:rsidRDefault="007C194C" w:rsidP="007C194C">
      <w:pPr>
        <w:spacing w:line="276" w:lineRule="auto"/>
        <w:jc w:val="both"/>
        <w:rPr>
          <w:rFonts w:ascii="Calibri" w:eastAsia="Times New Roman" w:hAnsi="Calibri" w:cs="Arial"/>
          <w:lang w:val="en-ZA" w:eastAsia="en-US"/>
        </w:rPr>
      </w:pPr>
    </w:p>
    <w:p w14:paraId="688CE005" w14:textId="77777777" w:rsidR="007C194C" w:rsidRPr="007C194C" w:rsidRDefault="007C194C" w:rsidP="007C194C">
      <w:pPr>
        <w:spacing w:line="276" w:lineRule="auto"/>
        <w:jc w:val="both"/>
        <w:rPr>
          <w:rFonts w:ascii="Calibri" w:eastAsia="Times New Roman" w:hAnsi="Calibri" w:cs="Arial"/>
          <w:lang w:val="en-ZA" w:eastAsia="en-US"/>
        </w:rPr>
      </w:pPr>
      <w:r w:rsidRPr="007C194C">
        <w:rPr>
          <w:rFonts w:ascii="Calibri" w:eastAsia="Times New Roman" w:hAnsi="Calibri" w:cs="Arial"/>
          <w:lang w:val="en-ZA" w:eastAsia="en-US"/>
        </w:rPr>
        <w:t>If the municipality faces any serious financial problems, the Mayor must:</w:t>
      </w:r>
    </w:p>
    <w:p w14:paraId="7F7B1D78" w14:textId="77777777" w:rsidR="007C194C" w:rsidRPr="007C194C" w:rsidRDefault="007C194C" w:rsidP="007C194C">
      <w:pPr>
        <w:spacing w:line="276" w:lineRule="auto"/>
        <w:jc w:val="both"/>
        <w:rPr>
          <w:rFonts w:ascii="Calibri" w:eastAsia="Times New Roman" w:hAnsi="Calibri" w:cs="Arial"/>
          <w:lang w:val="en-ZA" w:eastAsia="en-US"/>
        </w:rPr>
      </w:pPr>
    </w:p>
    <w:p w14:paraId="312675E3" w14:textId="77777777" w:rsidR="007C194C" w:rsidRPr="007C194C" w:rsidRDefault="007C194C" w:rsidP="007C194C">
      <w:pPr>
        <w:numPr>
          <w:ilvl w:val="0"/>
          <w:numId w:val="21"/>
        </w:numPr>
        <w:tabs>
          <w:tab w:val="num" w:pos="720"/>
        </w:tabs>
        <w:spacing w:line="276" w:lineRule="auto"/>
        <w:ind w:left="720"/>
        <w:jc w:val="both"/>
        <w:rPr>
          <w:rFonts w:ascii="Calibri" w:eastAsia="Times New Roman" w:hAnsi="Calibri" w:cs="Arial"/>
          <w:lang w:val="en-ZA" w:eastAsia="en-US"/>
        </w:rPr>
      </w:pPr>
      <w:r w:rsidRPr="007C194C">
        <w:rPr>
          <w:rFonts w:ascii="Calibri" w:eastAsia="Times New Roman" w:hAnsi="Calibri" w:cs="Arial"/>
          <w:lang w:val="en-ZA" w:eastAsia="en-US"/>
        </w:rPr>
        <w:t xml:space="preserve">promptly respond to and initiate the remedial or corrective steps proposed by the Municipal Manager, and </w:t>
      </w:r>
    </w:p>
    <w:p w14:paraId="2B855185" w14:textId="77777777" w:rsidR="007C194C" w:rsidRPr="007C194C" w:rsidRDefault="007C194C" w:rsidP="007C194C">
      <w:pPr>
        <w:numPr>
          <w:ilvl w:val="0"/>
          <w:numId w:val="21"/>
        </w:numPr>
        <w:tabs>
          <w:tab w:val="num" w:pos="720"/>
        </w:tabs>
        <w:spacing w:line="276" w:lineRule="auto"/>
        <w:ind w:left="720"/>
        <w:jc w:val="both"/>
        <w:rPr>
          <w:rFonts w:ascii="Calibri" w:eastAsia="Times New Roman" w:hAnsi="Calibri" w:cs="Arial"/>
          <w:lang w:val="en-ZA" w:eastAsia="en-US"/>
        </w:rPr>
      </w:pPr>
      <w:r w:rsidRPr="007C194C">
        <w:rPr>
          <w:rFonts w:ascii="Calibri" w:eastAsia="Times New Roman" w:hAnsi="Calibri" w:cs="Arial"/>
          <w:lang w:val="en-ZA" w:eastAsia="en-US"/>
        </w:rPr>
        <w:t>alert the MEC for Local Government and the Council of the municipality to the problems concerned.</w:t>
      </w:r>
    </w:p>
    <w:p w14:paraId="34951CCE" w14:textId="77777777" w:rsidR="007C194C" w:rsidRPr="007C194C" w:rsidRDefault="007C194C" w:rsidP="007C194C">
      <w:pPr>
        <w:spacing w:line="276" w:lineRule="auto"/>
        <w:jc w:val="both"/>
        <w:rPr>
          <w:rFonts w:ascii="Calibri" w:eastAsia="Times New Roman" w:hAnsi="Calibri" w:cs="Arial"/>
          <w:lang w:val="en-ZA" w:eastAsia="en-US"/>
        </w:rPr>
      </w:pPr>
    </w:p>
    <w:p w14:paraId="5A6528A3" w14:textId="77777777" w:rsidR="0027086A" w:rsidRPr="0027086A" w:rsidRDefault="0027086A" w:rsidP="0027086A">
      <w:pPr>
        <w:spacing w:line="276" w:lineRule="auto"/>
        <w:jc w:val="both"/>
        <w:rPr>
          <w:rFonts w:ascii="Calibri" w:eastAsia="Times New Roman" w:hAnsi="Calibri" w:cs="Arial"/>
          <w:lang w:val="en-ZA" w:eastAsia="en-US"/>
        </w:rPr>
      </w:pPr>
      <w:r w:rsidRPr="0027086A">
        <w:rPr>
          <w:rFonts w:ascii="Calibri" w:eastAsia="Times New Roman" w:hAnsi="Calibri" w:cs="Arial"/>
          <w:lang w:val="en-ZA" w:eastAsia="en-US"/>
        </w:rPr>
        <w:lastRenderedPageBreak/>
        <w:t>The Mayor may revise the details of the service delivery and budget implementation plan, but any revisions to the service delivery targets and quarterly performance indicators must be approved by the Council, and be supported by an adjustments budget.  Any changes made to the projections of revenues and expenses as set out in the plan must promptly be made public.</w:t>
      </w:r>
    </w:p>
    <w:p w14:paraId="75D4EA8D" w14:textId="77777777" w:rsidR="0027086A" w:rsidRPr="0027086A" w:rsidRDefault="0027086A" w:rsidP="0027086A">
      <w:pPr>
        <w:spacing w:line="276" w:lineRule="auto"/>
        <w:jc w:val="both"/>
        <w:rPr>
          <w:rFonts w:ascii="Calibri" w:eastAsia="Times New Roman" w:hAnsi="Calibri" w:cs="Arial"/>
          <w:lang w:val="en-ZA" w:eastAsia="en-US"/>
        </w:rPr>
      </w:pPr>
    </w:p>
    <w:p w14:paraId="622AEF5D" w14:textId="77777777" w:rsidR="003B3B96" w:rsidRPr="003B3B96" w:rsidRDefault="003B3B96" w:rsidP="003B3B96">
      <w:pPr>
        <w:keepNext/>
        <w:tabs>
          <w:tab w:val="num" w:pos="360"/>
        </w:tabs>
        <w:spacing w:line="360" w:lineRule="auto"/>
        <w:ind w:left="360"/>
        <w:jc w:val="both"/>
        <w:outlineLvl w:val="1"/>
        <w:rPr>
          <w:rFonts w:ascii="Arial" w:eastAsia="Times New Roman" w:hAnsi="Arial" w:cs="Arial"/>
          <w:u w:val="single"/>
          <w:lang w:val="en-ZA" w:eastAsia="en-US"/>
        </w:rPr>
      </w:pPr>
      <w:bookmarkStart w:id="39" w:name="_Toc193192656"/>
      <w:r w:rsidRPr="003B3B96">
        <w:rPr>
          <w:rFonts w:ascii="Arial" w:eastAsia="Times New Roman" w:hAnsi="Arial" w:cs="Arial"/>
          <w:u w:val="single"/>
          <w:lang w:val="en-ZA" w:eastAsia="en-US"/>
        </w:rPr>
        <w:t>Section 55 - Report to provincial executive if conditions for provincial intervention exist</w:t>
      </w:r>
      <w:bookmarkEnd w:id="39"/>
    </w:p>
    <w:p w14:paraId="242DA7CA" w14:textId="77777777" w:rsidR="003B3B96" w:rsidRPr="003B3B96" w:rsidRDefault="003B3B96" w:rsidP="003B3B96">
      <w:pPr>
        <w:spacing w:line="276" w:lineRule="auto"/>
        <w:jc w:val="both"/>
        <w:rPr>
          <w:rFonts w:ascii="Calibri" w:eastAsia="Times New Roman" w:hAnsi="Calibri" w:cs="Arial"/>
          <w:lang w:val="en-ZA" w:eastAsia="en-US"/>
        </w:rPr>
      </w:pPr>
    </w:p>
    <w:p w14:paraId="068AC488" w14:textId="77777777" w:rsidR="003B3B96" w:rsidRPr="003B3B96" w:rsidRDefault="003B3B96" w:rsidP="003B3B96">
      <w:pPr>
        <w:spacing w:line="276" w:lineRule="auto"/>
        <w:jc w:val="both"/>
        <w:rPr>
          <w:rFonts w:ascii="Calibri" w:eastAsia="Times New Roman" w:hAnsi="Calibri" w:cs="Arial"/>
          <w:lang w:val="en-ZA" w:eastAsia="en-US"/>
        </w:rPr>
      </w:pPr>
      <w:r w:rsidRPr="003B3B96">
        <w:rPr>
          <w:rFonts w:ascii="Calibri" w:eastAsia="Times New Roman" w:hAnsi="Calibri" w:cs="Arial"/>
          <w:lang w:val="en-ZA" w:eastAsia="en-US"/>
        </w:rPr>
        <w:t xml:space="preserve">If the Council has not approved its annual budget by the first day of the financial year to which it relates, or if the municipality encounters serious financial problems, the Mayor must immediately report this matter to the MEC for Local Government and may recommend a provincial intervention.  </w:t>
      </w:r>
    </w:p>
    <w:p w14:paraId="14A24836" w14:textId="77777777" w:rsidR="003B3B96" w:rsidRPr="003B3B96" w:rsidRDefault="003B3B96" w:rsidP="003B3B96">
      <w:pPr>
        <w:spacing w:line="276" w:lineRule="auto"/>
        <w:jc w:val="both"/>
        <w:rPr>
          <w:rFonts w:ascii="Calibri" w:eastAsia="Times New Roman" w:hAnsi="Calibri" w:cs="Arial"/>
          <w:lang w:val="en-ZA" w:eastAsia="en-US"/>
        </w:rPr>
      </w:pPr>
    </w:p>
    <w:p w14:paraId="30B8F8F0" w14:textId="77777777" w:rsidR="003B3B96" w:rsidRPr="003B3B96" w:rsidRDefault="003B3B96" w:rsidP="001979E6">
      <w:pPr>
        <w:spacing w:line="276" w:lineRule="auto"/>
        <w:jc w:val="both"/>
        <w:outlineLvl w:val="0"/>
        <w:rPr>
          <w:rFonts w:ascii="Calibri" w:eastAsia="Times New Roman" w:hAnsi="Calibri" w:cs="Times New Roman"/>
          <w:b/>
          <w:u w:val="single"/>
          <w:lang w:val="en-ZA" w:eastAsia="en-US"/>
        </w:rPr>
      </w:pPr>
      <w:bookmarkStart w:id="40" w:name="_Toc193192657"/>
      <w:r w:rsidRPr="003B3B96">
        <w:rPr>
          <w:rFonts w:ascii="Calibri" w:eastAsia="Times New Roman" w:hAnsi="Calibri" w:cs="Times New Roman"/>
          <w:b/>
          <w:u w:val="single"/>
          <w:lang w:val="en-ZA" w:eastAsia="en-US"/>
        </w:rPr>
        <w:t>Section 72 - Mid-year budget and performance assessment</w:t>
      </w:r>
      <w:bookmarkEnd w:id="40"/>
      <w:r w:rsidRPr="003B3B96">
        <w:rPr>
          <w:rFonts w:ascii="Calibri" w:eastAsia="Times New Roman" w:hAnsi="Calibri" w:cs="Times New Roman"/>
          <w:b/>
          <w:u w:val="single"/>
          <w:lang w:val="en-ZA" w:eastAsia="en-US"/>
        </w:rPr>
        <w:t xml:space="preserve"> </w:t>
      </w:r>
    </w:p>
    <w:p w14:paraId="4332E74E" w14:textId="77777777" w:rsidR="003B3B96" w:rsidRPr="003B3B96" w:rsidRDefault="003B3B96" w:rsidP="003B3B96">
      <w:pPr>
        <w:spacing w:line="276" w:lineRule="auto"/>
        <w:jc w:val="both"/>
        <w:rPr>
          <w:rFonts w:ascii="Calibri" w:eastAsia="Times New Roman" w:hAnsi="Calibri" w:cs="Arial"/>
          <w:lang w:val="en-ZA" w:eastAsia="en-US"/>
        </w:rPr>
      </w:pPr>
    </w:p>
    <w:p w14:paraId="12E06631" w14:textId="77777777" w:rsidR="003B3B96" w:rsidRPr="003B3B96" w:rsidRDefault="003B3B96" w:rsidP="003B3B96">
      <w:pPr>
        <w:spacing w:line="276" w:lineRule="auto"/>
        <w:jc w:val="both"/>
        <w:rPr>
          <w:rFonts w:ascii="Calibri" w:eastAsia="Times New Roman" w:hAnsi="Calibri" w:cs="Arial"/>
          <w:lang w:val="en-ZA" w:eastAsia="en-US"/>
        </w:rPr>
      </w:pPr>
      <w:r w:rsidRPr="003B3B96">
        <w:rPr>
          <w:rFonts w:ascii="Calibri" w:eastAsia="Times New Roman" w:hAnsi="Calibri" w:cs="Arial"/>
          <w:lang w:val="en-ZA" w:eastAsia="en-US"/>
        </w:rPr>
        <w:t>The Municipal Manager must assess the budgetary performance of the municipality for the first half of the financial year, taking into account all the monthly budget reports for the first six months, the service delivery performance of the municipality as against the service delivery targets and performance indicators which were set in the service delivery and budget implementation plan, and the past financial year’s annual report and the progress made in resolving problems identified in such report.</w:t>
      </w:r>
    </w:p>
    <w:p w14:paraId="45BD2AE2" w14:textId="77777777" w:rsidR="003B3B96" w:rsidRPr="003B3B96" w:rsidRDefault="003B3B96" w:rsidP="003B3B96">
      <w:pPr>
        <w:spacing w:line="276" w:lineRule="auto"/>
        <w:jc w:val="both"/>
        <w:rPr>
          <w:rFonts w:ascii="Calibri" w:eastAsia="Times New Roman" w:hAnsi="Calibri" w:cs="Arial"/>
          <w:lang w:val="en-ZA" w:eastAsia="en-US"/>
        </w:rPr>
      </w:pPr>
    </w:p>
    <w:p w14:paraId="05230C14" w14:textId="77777777" w:rsidR="003B3B96" w:rsidRPr="003B3B96" w:rsidRDefault="003B3B96" w:rsidP="003B3B96">
      <w:pPr>
        <w:spacing w:line="276" w:lineRule="auto"/>
        <w:jc w:val="both"/>
        <w:rPr>
          <w:rFonts w:ascii="Calibri" w:eastAsia="Times New Roman" w:hAnsi="Calibri" w:cs="Arial"/>
          <w:lang w:val="en-ZA" w:eastAsia="en-US"/>
        </w:rPr>
      </w:pPr>
      <w:r w:rsidRPr="003B3B96">
        <w:rPr>
          <w:rFonts w:ascii="Calibri" w:eastAsia="Times New Roman" w:hAnsi="Calibri" w:cs="Arial"/>
          <w:lang w:val="en-ZA" w:eastAsia="en-US"/>
        </w:rPr>
        <w:t xml:space="preserve">The Municipal Manager must then submit a report on such assessment to the Mayor, the National Treasury and the Provincial Treasury.  </w:t>
      </w:r>
    </w:p>
    <w:p w14:paraId="2C9304ED" w14:textId="77777777" w:rsidR="003B3B96" w:rsidRPr="003B3B96" w:rsidRDefault="003B3B96" w:rsidP="003B3B96">
      <w:pPr>
        <w:spacing w:line="276" w:lineRule="auto"/>
        <w:jc w:val="both"/>
        <w:rPr>
          <w:rFonts w:ascii="Calibri" w:eastAsia="Times New Roman" w:hAnsi="Calibri" w:cs="Arial"/>
          <w:lang w:val="en-ZA" w:eastAsia="en-US"/>
        </w:rPr>
      </w:pPr>
    </w:p>
    <w:p w14:paraId="1F30D1A4" w14:textId="77777777" w:rsidR="003B3B96" w:rsidRPr="003B3B96" w:rsidRDefault="003B3B96" w:rsidP="003B3B96">
      <w:pPr>
        <w:spacing w:line="276" w:lineRule="auto"/>
        <w:jc w:val="both"/>
        <w:rPr>
          <w:rFonts w:ascii="Calibri" w:eastAsia="Times New Roman" w:hAnsi="Calibri" w:cs="Arial"/>
          <w:lang w:val="en-ZA" w:eastAsia="en-US"/>
        </w:rPr>
      </w:pPr>
      <w:r w:rsidRPr="003B3B96">
        <w:rPr>
          <w:rFonts w:ascii="Calibri" w:eastAsia="Times New Roman" w:hAnsi="Calibri" w:cs="Arial"/>
          <w:lang w:val="en-ZA" w:eastAsia="en-US"/>
        </w:rPr>
        <w:t>The Municipal Manager may in such report make recommendations for adjusting the annual budget and for revising the projections of revenues and expenses set out in the service delivery and budget implementation plan.</w:t>
      </w:r>
    </w:p>
    <w:p w14:paraId="1D9A7136" w14:textId="77777777" w:rsidR="00E02F3B" w:rsidRPr="00E02F3B" w:rsidRDefault="00E02F3B" w:rsidP="00E02F3B">
      <w:pPr>
        <w:spacing w:line="276" w:lineRule="auto"/>
        <w:jc w:val="both"/>
        <w:rPr>
          <w:rFonts w:ascii="Calibri" w:eastAsia="Times New Roman" w:hAnsi="Calibri" w:cs="Arial"/>
          <w:lang w:val="en-ZA" w:eastAsia="en-US"/>
        </w:rPr>
      </w:pPr>
      <w:r w:rsidRPr="00E02F3B">
        <w:rPr>
          <w:rFonts w:ascii="Calibri" w:eastAsia="Times New Roman" w:hAnsi="Calibri" w:cs="Arial"/>
          <w:lang w:val="en-ZA" w:eastAsia="en-US"/>
        </w:rPr>
        <w:t>In terms of Section 54(1)(f) the Mayor must promptly submit this assessment report to the Council of the municipality.</w:t>
      </w:r>
    </w:p>
    <w:p w14:paraId="48F5F47E" w14:textId="77777777" w:rsidR="00E02F3B" w:rsidRPr="00E02F3B" w:rsidRDefault="00E02F3B" w:rsidP="00E02F3B">
      <w:pPr>
        <w:spacing w:line="276" w:lineRule="auto"/>
        <w:jc w:val="both"/>
        <w:rPr>
          <w:rFonts w:ascii="Calibri" w:eastAsia="Times New Roman" w:hAnsi="Calibri" w:cs="Arial"/>
          <w:lang w:val="en-ZA" w:eastAsia="en-US"/>
        </w:rPr>
      </w:pPr>
    </w:p>
    <w:p w14:paraId="1EB15161" w14:textId="77777777" w:rsidR="00E02F3B" w:rsidRPr="00E02F3B" w:rsidRDefault="00E02F3B" w:rsidP="00E02F3B">
      <w:pPr>
        <w:widowControl w:val="0"/>
        <w:spacing w:line="276" w:lineRule="auto"/>
        <w:jc w:val="both"/>
        <w:rPr>
          <w:rFonts w:ascii="Calibri" w:eastAsia="Times New Roman" w:hAnsi="Calibri" w:cs="Times New Roman"/>
          <w:color w:val="000000"/>
          <w:lang w:eastAsia="en-US"/>
        </w:rPr>
      </w:pPr>
      <w:r w:rsidRPr="00E02F3B">
        <w:rPr>
          <w:rFonts w:ascii="Calibri" w:eastAsia="Times New Roman" w:hAnsi="Calibri" w:cs="Times New Roman"/>
          <w:color w:val="000000"/>
          <w:lang w:eastAsia="en-US"/>
        </w:rPr>
        <w:t>Section 73 Reports on failure to adopt or implement budget-related and other policies</w:t>
      </w:r>
    </w:p>
    <w:p w14:paraId="138BB448" w14:textId="77777777" w:rsidR="00E02F3B" w:rsidRPr="00E02F3B" w:rsidRDefault="00E02F3B" w:rsidP="00E02F3B">
      <w:pPr>
        <w:spacing w:line="276" w:lineRule="auto"/>
        <w:jc w:val="both"/>
        <w:rPr>
          <w:rFonts w:ascii="Calibri" w:eastAsia="Times New Roman" w:hAnsi="Calibri" w:cs="Arial"/>
          <w:lang w:val="en-ZA" w:eastAsia="en-US"/>
        </w:rPr>
      </w:pPr>
    </w:p>
    <w:p w14:paraId="718FF0EA" w14:textId="77777777" w:rsidR="00E02F3B" w:rsidRPr="00E02F3B" w:rsidRDefault="00E02F3B" w:rsidP="00E02F3B">
      <w:pPr>
        <w:spacing w:line="276" w:lineRule="auto"/>
        <w:jc w:val="both"/>
        <w:rPr>
          <w:rFonts w:ascii="Calibri" w:eastAsia="Times New Roman" w:hAnsi="Calibri" w:cs="Arial"/>
          <w:lang w:val="en-ZA" w:eastAsia="en-US"/>
        </w:rPr>
      </w:pPr>
      <w:r w:rsidRPr="00E02F3B">
        <w:rPr>
          <w:rFonts w:ascii="Calibri" w:eastAsia="Times New Roman" w:hAnsi="Calibri" w:cs="Arial"/>
          <w:lang w:val="en-ZA" w:eastAsia="en-US"/>
        </w:rPr>
        <w:lastRenderedPageBreak/>
        <w:t>The Municipal Manager must inform the Provincial Treasury, in writing, of any failure by the Council to adopt or implement any budget-related policy or a supply chain management policy, and of any non-compliance by an office bearer or political structure with such policy.</w:t>
      </w:r>
    </w:p>
    <w:p w14:paraId="3A1A3B24" w14:textId="77777777" w:rsidR="00E02F3B" w:rsidRPr="00E02F3B" w:rsidRDefault="00E02F3B" w:rsidP="00E02F3B">
      <w:pPr>
        <w:keepNext/>
        <w:tabs>
          <w:tab w:val="num" w:pos="360"/>
        </w:tabs>
        <w:spacing w:line="360" w:lineRule="auto"/>
        <w:ind w:left="360"/>
        <w:jc w:val="both"/>
        <w:outlineLvl w:val="1"/>
        <w:rPr>
          <w:rFonts w:ascii="Arial" w:eastAsia="Times New Roman" w:hAnsi="Arial" w:cs="Arial"/>
          <w:u w:val="single"/>
          <w:lang w:val="en-ZA" w:eastAsia="en-US"/>
        </w:rPr>
      </w:pPr>
    </w:p>
    <w:p w14:paraId="1B5BB0EB" w14:textId="77777777" w:rsidR="00E02F3B" w:rsidRPr="00E02F3B" w:rsidRDefault="00E02F3B" w:rsidP="00E02F3B">
      <w:pPr>
        <w:keepNext/>
        <w:tabs>
          <w:tab w:val="num" w:pos="360"/>
        </w:tabs>
        <w:spacing w:line="360" w:lineRule="auto"/>
        <w:ind w:left="360"/>
        <w:jc w:val="both"/>
        <w:outlineLvl w:val="1"/>
        <w:rPr>
          <w:rFonts w:ascii="Arial" w:eastAsia="Times New Roman" w:hAnsi="Arial" w:cs="Arial"/>
          <w:u w:val="single"/>
          <w:lang w:val="en-ZA" w:eastAsia="en-US"/>
        </w:rPr>
      </w:pPr>
      <w:bookmarkStart w:id="41" w:name="_Toc193192658"/>
      <w:r w:rsidRPr="00E02F3B">
        <w:rPr>
          <w:rFonts w:ascii="Arial" w:eastAsia="Times New Roman" w:hAnsi="Arial" w:cs="Arial"/>
          <w:u w:val="single"/>
          <w:lang w:val="en-ZA" w:eastAsia="en-US"/>
        </w:rPr>
        <w:t>Section 75 - Information to be placed on websites of municipalities</w:t>
      </w:r>
      <w:bookmarkEnd w:id="41"/>
    </w:p>
    <w:p w14:paraId="279EDCDF" w14:textId="77777777" w:rsidR="00E02F3B" w:rsidRPr="00E02F3B" w:rsidRDefault="00E02F3B" w:rsidP="00E02F3B">
      <w:pPr>
        <w:spacing w:line="276" w:lineRule="auto"/>
        <w:jc w:val="both"/>
        <w:rPr>
          <w:rFonts w:ascii="Calibri" w:eastAsia="Times New Roman" w:hAnsi="Calibri" w:cs="Arial"/>
          <w:lang w:val="en-ZA" w:eastAsia="en-US"/>
        </w:rPr>
      </w:pPr>
    </w:p>
    <w:p w14:paraId="148C2504" w14:textId="77777777" w:rsidR="00E02F3B" w:rsidRPr="00E02F3B" w:rsidRDefault="00E02F3B" w:rsidP="00E02F3B">
      <w:pPr>
        <w:spacing w:line="276" w:lineRule="auto"/>
        <w:jc w:val="both"/>
        <w:rPr>
          <w:rFonts w:ascii="Calibri" w:eastAsia="Times New Roman" w:hAnsi="Calibri" w:cs="Arial"/>
          <w:lang w:val="en-ZA" w:eastAsia="en-US"/>
        </w:rPr>
      </w:pPr>
      <w:r w:rsidRPr="00E02F3B">
        <w:rPr>
          <w:rFonts w:ascii="Calibri" w:eastAsia="Times New Roman" w:hAnsi="Calibri" w:cs="Arial"/>
          <w:lang w:val="en-ZA" w:eastAsia="en-US"/>
        </w:rPr>
        <w:t>The Municipal Manager must place on the municipality’s official website (inter alia) the following:</w:t>
      </w:r>
    </w:p>
    <w:p w14:paraId="5F74C14D" w14:textId="77777777" w:rsidR="00E02F3B" w:rsidRPr="00E02F3B" w:rsidRDefault="00E02F3B" w:rsidP="00E02F3B">
      <w:pPr>
        <w:spacing w:line="276" w:lineRule="auto"/>
        <w:jc w:val="both"/>
        <w:rPr>
          <w:rFonts w:ascii="Calibri" w:eastAsia="Times New Roman" w:hAnsi="Calibri" w:cs="Arial"/>
          <w:lang w:val="en-ZA" w:eastAsia="en-US"/>
        </w:rPr>
      </w:pPr>
    </w:p>
    <w:p w14:paraId="1D287F51" w14:textId="77777777" w:rsidR="00E02F3B" w:rsidRPr="00E02F3B" w:rsidRDefault="00E02F3B" w:rsidP="00E02F3B">
      <w:pPr>
        <w:numPr>
          <w:ilvl w:val="0"/>
          <w:numId w:val="21"/>
        </w:numPr>
        <w:tabs>
          <w:tab w:val="num" w:pos="720"/>
        </w:tabs>
        <w:spacing w:line="276" w:lineRule="auto"/>
        <w:ind w:left="720"/>
        <w:jc w:val="both"/>
        <w:rPr>
          <w:rFonts w:ascii="Calibri" w:eastAsia="Times New Roman" w:hAnsi="Calibri" w:cs="Arial"/>
          <w:lang w:val="en-ZA" w:eastAsia="en-US"/>
        </w:rPr>
      </w:pPr>
      <w:r w:rsidRPr="00E02F3B">
        <w:rPr>
          <w:rFonts w:ascii="Calibri" w:eastAsia="Times New Roman" w:hAnsi="Calibri" w:cs="Arial"/>
          <w:lang w:val="en-ZA" w:eastAsia="en-US"/>
        </w:rPr>
        <w:t>the annual and adjustments budgets and all budget-related documents;</w:t>
      </w:r>
    </w:p>
    <w:p w14:paraId="35A8FFD2" w14:textId="77777777" w:rsidR="00E02F3B" w:rsidRPr="00E02F3B" w:rsidRDefault="00E02F3B" w:rsidP="00E02F3B">
      <w:pPr>
        <w:numPr>
          <w:ilvl w:val="0"/>
          <w:numId w:val="21"/>
        </w:numPr>
        <w:tabs>
          <w:tab w:val="num" w:pos="720"/>
        </w:tabs>
        <w:spacing w:line="276" w:lineRule="auto"/>
        <w:ind w:left="720"/>
        <w:jc w:val="both"/>
        <w:rPr>
          <w:rFonts w:ascii="Calibri" w:eastAsia="Times New Roman" w:hAnsi="Calibri" w:cs="Arial"/>
          <w:lang w:val="en-ZA" w:eastAsia="en-US"/>
        </w:rPr>
      </w:pPr>
      <w:r w:rsidRPr="00E02F3B">
        <w:rPr>
          <w:rFonts w:ascii="Calibri" w:eastAsia="Times New Roman" w:hAnsi="Calibri" w:cs="Arial"/>
          <w:lang w:val="en-ZA" w:eastAsia="en-US"/>
        </w:rPr>
        <w:t>all budget-related policies;</w:t>
      </w:r>
    </w:p>
    <w:p w14:paraId="2F6AFA60" w14:textId="77777777" w:rsidR="00E02F3B" w:rsidRPr="00E02F3B" w:rsidRDefault="00E02F3B" w:rsidP="00E02F3B">
      <w:pPr>
        <w:numPr>
          <w:ilvl w:val="0"/>
          <w:numId w:val="21"/>
        </w:numPr>
        <w:tabs>
          <w:tab w:val="num" w:pos="720"/>
        </w:tabs>
        <w:spacing w:line="276" w:lineRule="auto"/>
        <w:ind w:left="720"/>
        <w:jc w:val="both"/>
        <w:rPr>
          <w:rFonts w:ascii="Calibri" w:eastAsia="Times New Roman" w:hAnsi="Calibri" w:cs="Arial"/>
          <w:lang w:val="en-ZA" w:eastAsia="en-US"/>
        </w:rPr>
      </w:pPr>
      <w:r w:rsidRPr="00E02F3B">
        <w:rPr>
          <w:rFonts w:ascii="Calibri" w:eastAsia="Times New Roman" w:hAnsi="Calibri" w:cs="Arial"/>
          <w:lang w:val="en-ZA" w:eastAsia="en-US"/>
        </w:rPr>
        <w:t>the annual report;</w:t>
      </w:r>
    </w:p>
    <w:p w14:paraId="3613FB9C" w14:textId="77777777" w:rsidR="00E02F3B" w:rsidRPr="00E02F3B" w:rsidRDefault="00E02F3B" w:rsidP="00E02F3B">
      <w:pPr>
        <w:numPr>
          <w:ilvl w:val="0"/>
          <w:numId w:val="21"/>
        </w:numPr>
        <w:tabs>
          <w:tab w:val="num" w:pos="720"/>
        </w:tabs>
        <w:spacing w:line="276" w:lineRule="auto"/>
        <w:ind w:left="720"/>
        <w:jc w:val="both"/>
        <w:rPr>
          <w:rFonts w:ascii="Calibri" w:eastAsia="Times New Roman" w:hAnsi="Calibri" w:cs="Arial"/>
          <w:lang w:val="en-ZA" w:eastAsia="en-US"/>
        </w:rPr>
      </w:pPr>
      <w:r w:rsidRPr="00E02F3B">
        <w:rPr>
          <w:rFonts w:ascii="Calibri" w:eastAsia="Times New Roman" w:hAnsi="Calibri" w:cs="Arial"/>
          <w:lang w:val="en-ZA" w:eastAsia="en-US"/>
        </w:rPr>
        <w:t>all performance agreements;</w:t>
      </w:r>
    </w:p>
    <w:p w14:paraId="37A85522" w14:textId="77777777" w:rsidR="00E02F3B" w:rsidRPr="00E02F3B" w:rsidRDefault="00E02F3B" w:rsidP="00E02F3B">
      <w:pPr>
        <w:numPr>
          <w:ilvl w:val="0"/>
          <w:numId w:val="21"/>
        </w:numPr>
        <w:tabs>
          <w:tab w:val="num" w:pos="720"/>
        </w:tabs>
        <w:spacing w:line="276" w:lineRule="auto"/>
        <w:ind w:left="720"/>
        <w:jc w:val="both"/>
        <w:rPr>
          <w:rFonts w:ascii="Calibri" w:eastAsia="Times New Roman" w:hAnsi="Calibri" w:cs="Arial"/>
          <w:lang w:val="en-ZA" w:eastAsia="en-US"/>
        </w:rPr>
      </w:pPr>
      <w:r w:rsidRPr="00E02F3B">
        <w:rPr>
          <w:rFonts w:ascii="Calibri" w:eastAsia="Times New Roman" w:hAnsi="Calibri" w:cs="Arial"/>
          <w:lang w:val="en-ZA" w:eastAsia="en-US"/>
        </w:rPr>
        <w:t>all service delivery agreements;</w:t>
      </w:r>
    </w:p>
    <w:p w14:paraId="4FD6BB70" w14:textId="77777777" w:rsidR="00E02F3B" w:rsidRPr="00E02F3B" w:rsidRDefault="00E02F3B" w:rsidP="00E02F3B">
      <w:pPr>
        <w:numPr>
          <w:ilvl w:val="0"/>
          <w:numId w:val="21"/>
        </w:numPr>
        <w:tabs>
          <w:tab w:val="num" w:pos="720"/>
        </w:tabs>
        <w:spacing w:line="276" w:lineRule="auto"/>
        <w:ind w:left="720"/>
        <w:jc w:val="both"/>
        <w:rPr>
          <w:rFonts w:ascii="Calibri" w:eastAsia="Times New Roman" w:hAnsi="Calibri" w:cs="Arial"/>
          <w:lang w:val="en-ZA" w:eastAsia="en-US"/>
        </w:rPr>
      </w:pPr>
      <w:r w:rsidRPr="00E02F3B">
        <w:rPr>
          <w:rFonts w:ascii="Calibri" w:eastAsia="Times New Roman" w:hAnsi="Calibri" w:cs="Arial"/>
          <w:lang w:val="en-ZA" w:eastAsia="en-US"/>
        </w:rPr>
        <w:t>all long-term borrowing contracts;</w:t>
      </w:r>
    </w:p>
    <w:p w14:paraId="7BE19977" w14:textId="77777777" w:rsidR="00E02F3B" w:rsidRPr="00E02F3B" w:rsidRDefault="00E02F3B" w:rsidP="00E02F3B">
      <w:pPr>
        <w:numPr>
          <w:ilvl w:val="0"/>
          <w:numId w:val="21"/>
        </w:numPr>
        <w:tabs>
          <w:tab w:val="num" w:pos="720"/>
        </w:tabs>
        <w:spacing w:line="276" w:lineRule="auto"/>
        <w:ind w:left="720"/>
        <w:jc w:val="both"/>
        <w:rPr>
          <w:rFonts w:ascii="Calibri" w:eastAsia="Times New Roman" w:hAnsi="Calibri" w:cs="Arial"/>
          <w:lang w:val="en-ZA" w:eastAsia="en-US"/>
        </w:rPr>
      </w:pPr>
      <w:r w:rsidRPr="00E02F3B">
        <w:rPr>
          <w:rFonts w:ascii="Calibri" w:eastAsia="Times New Roman" w:hAnsi="Calibri" w:cs="Arial"/>
          <w:lang w:val="en-ZA" w:eastAsia="en-US"/>
        </w:rPr>
        <w:t>all quarterly reports submitted to the Council on the implementation of the budget and the financial state of affairs of the municipality.</w:t>
      </w:r>
    </w:p>
    <w:p w14:paraId="18C96C02" w14:textId="77777777" w:rsidR="00E02F3B" w:rsidRPr="00E02F3B" w:rsidRDefault="00E02F3B" w:rsidP="00E02F3B">
      <w:pPr>
        <w:spacing w:line="276" w:lineRule="auto"/>
        <w:jc w:val="both"/>
        <w:rPr>
          <w:rFonts w:ascii="Calibri" w:eastAsia="Times New Roman" w:hAnsi="Calibri" w:cs="Arial"/>
          <w:lang w:val="en-ZA" w:eastAsia="en-US"/>
        </w:rPr>
      </w:pPr>
    </w:p>
    <w:p w14:paraId="02415349" w14:textId="77777777" w:rsidR="00E02F3B" w:rsidRPr="00E02F3B" w:rsidRDefault="00E02F3B" w:rsidP="00E02F3B">
      <w:pPr>
        <w:keepNext/>
        <w:tabs>
          <w:tab w:val="num" w:pos="360"/>
        </w:tabs>
        <w:spacing w:line="360" w:lineRule="auto"/>
        <w:ind w:left="360"/>
        <w:jc w:val="both"/>
        <w:outlineLvl w:val="1"/>
        <w:rPr>
          <w:rFonts w:ascii="Arial" w:eastAsia="Times New Roman" w:hAnsi="Arial" w:cs="Arial"/>
          <w:u w:val="single"/>
          <w:lang w:val="en-ZA" w:eastAsia="en-US"/>
        </w:rPr>
      </w:pPr>
      <w:bookmarkStart w:id="42" w:name="_Toc193192659"/>
      <w:r w:rsidRPr="00E02F3B">
        <w:rPr>
          <w:rFonts w:ascii="Arial" w:eastAsia="Times New Roman" w:hAnsi="Arial" w:cs="Arial"/>
          <w:u w:val="single"/>
          <w:lang w:val="en-ZA" w:eastAsia="en-US"/>
        </w:rPr>
        <w:t>Section 80 - Establishment (of municipal budget and treasury office)</w:t>
      </w:r>
      <w:bookmarkEnd w:id="42"/>
    </w:p>
    <w:p w14:paraId="1F24C0BC" w14:textId="77777777" w:rsidR="00E02F3B" w:rsidRPr="00E02F3B" w:rsidRDefault="00E02F3B" w:rsidP="00E02F3B">
      <w:pPr>
        <w:spacing w:line="276" w:lineRule="auto"/>
        <w:jc w:val="both"/>
        <w:rPr>
          <w:rFonts w:ascii="Calibri" w:eastAsia="Times New Roman" w:hAnsi="Calibri" w:cs="Arial"/>
          <w:lang w:val="en-ZA" w:eastAsia="en-US"/>
        </w:rPr>
      </w:pPr>
    </w:p>
    <w:p w14:paraId="14EED897" w14:textId="49C86CED" w:rsidR="00BE2F98" w:rsidRDefault="003D06B1" w:rsidP="001E042E">
      <w:pPr>
        <w:spacing w:line="276" w:lineRule="auto"/>
        <w:jc w:val="both"/>
        <w:rPr>
          <w:rFonts w:ascii="Calibri" w:eastAsia="Times New Roman" w:hAnsi="Calibri" w:cs="Arial"/>
          <w:lang w:val="en-ZA" w:eastAsia="en-US"/>
        </w:rPr>
      </w:pPr>
      <w:r w:rsidRPr="003D06B1">
        <w:rPr>
          <w:rFonts w:ascii="Calibri" w:eastAsia="Times New Roman" w:hAnsi="Calibri" w:cs="Arial"/>
          <w:lang w:val="en-ZA" w:eastAsia="en-US"/>
        </w:rPr>
        <w:t>Every municipality must have a budget and treasury office comprising a Chief Financial Officer supported by appointed officials and contracted staff</w:t>
      </w:r>
    </w:p>
    <w:p w14:paraId="5091B157" w14:textId="77777777" w:rsidR="00806215" w:rsidRDefault="00806215" w:rsidP="001E042E">
      <w:pPr>
        <w:spacing w:line="276" w:lineRule="auto"/>
        <w:jc w:val="both"/>
        <w:rPr>
          <w:rFonts w:ascii="Calibri" w:eastAsia="Times New Roman" w:hAnsi="Calibri" w:cs="Arial"/>
          <w:lang w:val="en-ZA" w:eastAsia="en-US"/>
        </w:rPr>
      </w:pPr>
    </w:p>
    <w:p w14:paraId="1788B5E7" w14:textId="77777777" w:rsidR="00806215" w:rsidRPr="00806215" w:rsidRDefault="00806215" w:rsidP="00806215">
      <w:pPr>
        <w:keepNext/>
        <w:tabs>
          <w:tab w:val="num" w:pos="360"/>
        </w:tabs>
        <w:spacing w:line="360" w:lineRule="auto"/>
        <w:ind w:left="360"/>
        <w:jc w:val="both"/>
        <w:outlineLvl w:val="1"/>
        <w:rPr>
          <w:rFonts w:ascii="Arial" w:eastAsia="Times New Roman" w:hAnsi="Arial" w:cs="Arial"/>
          <w:u w:val="single"/>
          <w:lang w:val="en-ZA" w:eastAsia="en-US"/>
        </w:rPr>
      </w:pPr>
      <w:bookmarkStart w:id="43" w:name="_Toc193192660"/>
      <w:r w:rsidRPr="00806215">
        <w:rPr>
          <w:rFonts w:ascii="Arial" w:eastAsia="Times New Roman" w:hAnsi="Arial" w:cs="Arial"/>
          <w:u w:val="single"/>
          <w:lang w:val="en-ZA" w:eastAsia="en-US"/>
        </w:rPr>
        <w:t>Section 81 - Role of Chief Financial Officer</w:t>
      </w:r>
      <w:bookmarkEnd w:id="43"/>
    </w:p>
    <w:p w14:paraId="72B72486" w14:textId="77777777" w:rsidR="00806215" w:rsidRPr="00806215" w:rsidRDefault="00806215" w:rsidP="00806215">
      <w:pPr>
        <w:spacing w:line="276" w:lineRule="auto"/>
        <w:jc w:val="both"/>
        <w:rPr>
          <w:rFonts w:ascii="Calibri" w:eastAsia="Times New Roman" w:hAnsi="Calibri" w:cs="Arial"/>
          <w:lang w:val="en-ZA" w:eastAsia="en-US"/>
        </w:rPr>
      </w:pPr>
    </w:p>
    <w:p w14:paraId="77011F10" w14:textId="77777777" w:rsidR="00806215" w:rsidRPr="00806215" w:rsidRDefault="00806215" w:rsidP="00806215">
      <w:pPr>
        <w:spacing w:line="276" w:lineRule="auto"/>
        <w:jc w:val="both"/>
        <w:rPr>
          <w:rFonts w:ascii="Calibri" w:eastAsia="Times New Roman" w:hAnsi="Calibri" w:cs="Arial"/>
          <w:lang w:val="en-ZA" w:eastAsia="en-US"/>
        </w:rPr>
      </w:pPr>
      <w:r w:rsidRPr="00806215">
        <w:rPr>
          <w:rFonts w:ascii="Calibri" w:eastAsia="Times New Roman" w:hAnsi="Calibri" w:cs="Arial"/>
          <w:lang w:val="en-ZA" w:eastAsia="en-US"/>
        </w:rPr>
        <w:t xml:space="preserve">The Chief Financial Officer is administratively in charge of the budget and treasury office and must, inter alia, </w:t>
      </w:r>
    </w:p>
    <w:p w14:paraId="0111A8B8" w14:textId="77777777" w:rsidR="00806215" w:rsidRPr="00806215" w:rsidRDefault="00806215" w:rsidP="00806215">
      <w:pPr>
        <w:spacing w:line="276" w:lineRule="auto"/>
        <w:jc w:val="both"/>
        <w:rPr>
          <w:rFonts w:ascii="Calibri" w:eastAsia="Times New Roman" w:hAnsi="Calibri" w:cs="Arial"/>
          <w:lang w:val="en-ZA" w:eastAsia="en-US"/>
        </w:rPr>
      </w:pPr>
    </w:p>
    <w:p w14:paraId="1D8250B8" w14:textId="77777777" w:rsidR="00806215" w:rsidRPr="00806215" w:rsidRDefault="00806215" w:rsidP="00806215">
      <w:pPr>
        <w:numPr>
          <w:ilvl w:val="0"/>
          <w:numId w:val="21"/>
        </w:numPr>
        <w:tabs>
          <w:tab w:val="num" w:pos="720"/>
        </w:tabs>
        <w:spacing w:line="276" w:lineRule="auto"/>
        <w:ind w:left="720"/>
        <w:jc w:val="both"/>
        <w:rPr>
          <w:rFonts w:ascii="Calibri" w:eastAsia="Times New Roman" w:hAnsi="Calibri" w:cs="Arial"/>
          <w:lang w:val="en-ZA" w:eastAsia="en-US"/>
        </w:rPr>
      </w:pPr>
      <w:r w:rsidRPr="00806215">
        <w:rPr>
          <w:rFonts w:ascii="Calibri" w:eastAsia="Times New Roman" w:hAnsi="Calibri" w:cs="Arial"/>
          <w:lang w:val="en-ZA" w:eastAsia="en-US"/>
        </w:rPr>
        <w:t>assist the Municipal Manager in preparing and implementing the budget;</w:t>
      </w:r>
    </w:p>
    <w:p w14:paraId="2B5F6D53" w14:textId="77777777" w:rsidR="00806215" w:rsidRPr="00806215" w:rsidRDefault="00806215" w:rsidP="00806215">
      <w:pPr>
        <w:numPr>
          <w:ilvl w:val="0"/>
          <w:numId w:val="21"/>
        </w:numPr>
        <w:tabs>
          <w:tab w:val="num" w:pos="720"/>
        </w:tabs>
        <w:spacing w:line="276" w:lineRule="auto"/>
        <w:ind w:left="720"/>
        <w:jc w:val="both"/>
        <w:rPr>
          <w:rFonts w:ascii="Calibri" w:eastAsia="Times New Roman" w:hAnsi="Calibri" w:cs="Arial"/>
          <w:lang w:val="en-ZA" w:eastAsia="en-US"/>
        </w:rPr>
      </w:pPr>
      <w:r w:rsidRPr="00806215">
        <w:rPr>
          <w:rFonts w:ascii="Calibri" w:eastAsia="Times New Roman" w:hAnsi="Calibri" w:cs="Arial"/>
          <w:lang w:val="en-ZA" w:eastAsia="en-US"/>
        </w:rPr>
        <w:t>perform such budgeting, financial reporting and financial management and review duties as are delegated by the Municipal Manager;</w:t>
      </w:r>
    </w:p>
    <w:p w14:paraId="06F1DD43" w14:textId="77777777" w:rsidR="00806215" w:rsidRPr="00806215" w:rsidRDefault="00806215" w:rsidP="00806215">
      <w:pPr>
        <w:numPr>
          <w:ilvl w:val="0"/>
          <w:numId w:val="21"/>
        </w:numPr>
        <w:tabs>
          <w:tab w:val="num" w:pos="720"/>
        </w:tabs>
        <w:spacing w:line="276" w:lineRule="auto"/>
        <w:ind w:left="720"/>
        <w:jc w:val="both"/>
        <w:rPr>
          <w:rFonts w:ascii="Calibri" w:eastAsia="Times New Roman" w:hAnsi="Calibri" w:cs="Arial"/>
          <w:lang w:val="en-ZA" w:eastAsia="en-US"/>
        </w:rPr>
      </w:pPr>
      <w:r w:rsidRPr="00806215">
        <w:rPr>
          <w:rFonts w:ascii="Calibri" w:eastAsia="Times New Roman" w:hAnsi="Calibri" w:cs="Arial"/>
          <w:lang w:val="en-ZA" w:eastAsia="en-US"/>
        </w:rPr>
        <w:lastRenderedPageBreak/>
        <w:t>account to the Municipal Manager for the performance of all the foregoing responsibilities.</w:t>
      </w:r>
    </w:p>
    <w:p w14:paraId="07C215D8" w14:textId="77777777" w:rsidR="00806215" w:rsidRPr="00806215" w:rsidRDefault="00806215" w:rsidP="00806215">
      <w:pPr>
        <w:spacing w:line="276" w:lineRule="auto"/>
        <w:jc w:val="both"/>
        <w:rPr>
          <w:rFonts w:ascii="Calibri" w:eastAsia="Times New Roman" w:hAnsi="Calibri" w:cs="Arial"/>
          <w:lang w:val="en-ZA" w:eastAsia="en-US"/>
        </w:rPr>
      </w:pPr>
    </w:p>
    <w:p w14:paraId="29B01EA1" w14:textId="77777777" w:rsidR="00BA68E8" w:rsidRPr="00BA68E8" w:rsidRDefault="00BA68E8" w:rsidP="00BA68E8">
      <w:pPr>
        <w:keepNext/>
        <w:tabs>
          <w:tab w:val="num" w:pos="360"/>
        </w:tabs>
        <w:spacing w:line="360" w:lineRule="auto"/>
        <w:ind w:left="360"/>
        <w:jc w:val="both"/>
        <w:outlineLvl w:val="1"/>
        <w:rPr>
          <w:rFonts w:ascii="Arial" w:eastAsia="Times New Roman" w:hAnsi="Arial" w:cs="Arial"/>
          <w:u w:val="single"/>
          <w:lang w:val="en-ZA" w:eastAsia="en-US"/>
        </w:rPr>
      </w:pPr>
      <w:bookmarkStart w:id="44" w:name="_Toc193192661"/>
      <w:r w:rsidRPr="00BA68E8">
        <w:rPr>
          <w:rFonts w:ascii="Arial" w:eastAsia="Times New Roman" w:hAnsi="Arial" w:cs="Arial"/>
          <w:u w:val="single"/>
          <w:lang w:val="en-ZA" w:eastAsia="en-US"/>
        </w:rPr>
        <w:t>Section 83 - Competency levels of professional financial officials</w:t>
      </w:r>
      <w:bookmarkEnd w:id="44"/>
    </w:p>
    <w:p w14:paraId="6493CA72" w14:textId="77777777" w:rsidR="00BA68E8" w:rsidRPr="00BA68E8" w:rsidRDefault="00BA68E8" w:rsidP="00BA68E8">
      <w:pPr>
        <w:tabs>
          <w:tab w:val="left" w:pos="720"/>
          <w:tab w:val="center" w:pos="4320"/>
          <w:tab w:val="right" w:pos="8640"/>
        </w:tabs>
        <w:spacing w:line="276" w:lineRule="auto"/>
        <w:jc w:val="both"/>
        <w:rPr>
          <w:rFonts w:ascii="Calibri" w:eastAsia="Times New Roman" w:hAnsi="Calibri" w:cs="Arial"/>
          <w:lang w:val="en-ZA" w:eastAsia="en-US"/>
        </w:rPr>
      </w:pPr>
    </w:p>
    <w:p w14:paraId="14CA6DF4" w14:textId="77777777" w:rsidR="00BA68E8" w:rsidRDefault="00BA68E8" w:rsidP="00BA68E8">
      <w:pPr>
        <w:spacing w:line="276" w:lineRule="auto"/>
        <w:jc w:val="both"/>
        <w:rPr>
          <w:rFonts w:ascii="Calibri" w:eastAsia="Times New Roman" w:hAnsi="Calibri" w:cs="Arial"/>
          <w:lang w:val="en-ZA" w:eastAsia="en-US"/>
        </w:rPr>
      </w:pPr>
      <w:r w:rsidRPr="00BA68E8">
        <w:rPr>
          <w:rFonts w:ascii="Calibri" w:eastAsia="Times New Roman" w:hAnsi="Calibri" w:cs="Arial"/>
          <w:lang w:val="en-ZA" w:eastAsia="en-US"/>
        </w:rPr>
        <w:t>The Municipal Manager, senior managers, the Chief Financial Officer and the other financial officials in a municipality must all meet prescribed financial management competency levels.</w:t>
      </w:r>
    </w:p>
    <w:p w14:paraId="5D5B97D3" w14:textId="77777777" w:rsidR="007421FB" w:rsidRDefault="007421FB" w:rsidP="00BA68E8">
      <w:pPr>
        <w:spacing w:line="276" w:lineRule="auto"/>
        <w:jc w:val="both"/>
        <w:rPr>
          <w:rFonts w:ascii="Calibri" w:eastAsia="Times New Roman" w:hAnsi="Calibri" w:cs="Arial"/>
          <w:lang w:val="en-ZA" w:eastAsia="en-US"/>
        </w:rPr>
      </w:pPr>
    </w:p>
    <w:p w14:paraId="29EBC9E5" w14:textId="77777777" w:rsidR="007421FB" w:rsidRDefault="007421FB" w:rsidP="00BA68E8">
      <w:pPr>
        <w:spacing w:line="276" w:lineRule="auto"/>
        <w:jc w:val="both"/>
        <w:rPr>
          <w:rFonts w:ascii="Calibri" w:eastAsia="Times New Roman" w:hAnsi="Calibri" w:cs="Arial"/>
          <w:lang w:val="en-ZA" w:eastAsia="en-US"/>
        </w:rPr>
      </w:pPr>
    </w:p>
    <w:p w14:paraId="6BB76703" w14:textId="77777777" w:rsidR="007421FB" w:rsidRDefault="007421FB" w:rsidP="00BA68E8">
      <w:pPr>
        <w:spacing w:line="276" w:lineRule="auto"/>
        <w:jc w:val="both"/>
        <w:rPr>
          <w:rFonts w:ascii="Calibri" w:eastAsia="Times New Roman" w:hAnsi="Calibri" w:cs="Arial"/>
          <w:lang w:val="en-ZA" w:eastAsia="en-US"/>
        </w:rPr>
      </w:pPr>
    </w:p>
    <w:p w14:paraId="406B3CC1" w14:textId="77777777" w:rsidR="007421FB" w:rsidRDefault="007421FB" w:rsidP="00BA68E8">
      <w:pPr>
        <w:spacing w:line="276" w:lineRule="auto"/>
        <w:jc w:val="both"/>
        <w:rPr>
          <w:rFonts w:ascii="Calibri" w:eastAsia="Times New Roman" w:hAnsi="Calibri" w:cs="Arial"/>
          <w:lang w:val="en-ZA" w:eastAsia="en-US"/>
        </w:rPr>
      </w:pPr>
    </w:p>
    <w:p w14:paraId="2DE6A8A9" w14:textId="77777777" w:rsidR="007421FB" w:rsidRDefault="007421FB" w:rsidP="00BA68E8">
      <w:pPr>
        <w:spacing w:line="276" w:lineRule="auto"/>
        <w:jc w:val="both"/>
        <w:rPr>
          <w:rFonts w:ascii="Calibri" w:eastAsia="Times New Roman" w:hAnsi="Calibri" w:cs="Arial"/>
          <w:lang w:val="en-ZA" w:eastAsia="en-US"/>
        </w:rPr>
      </w:pPr>
    </w:p>
    <w:p w14:paraId="4F090D5D" w14:textId="77777777" w:rsidR="007421FB" w:rsidRDefault="007421FB" w:rsidP="00BA68E8">
      <w:pPr>
        <w:spacing w:line="276" w:lineRule="auto"/>
        <w:jc w:val="both"/>
        <w:rPr>
          <w:rFonts w:ascii="Calibri" w:eastAsia="Times New Roman" w:hAnsi="Calibri" w:cs="Arial"/>
          <w:lang w:val="en-ZA" w:eastAsia="en-US"/>
        </w:rPr>
      </w:pPr>
    </w:p>
    <w:p w14:paraId="5FC5AAA3" w14:textId="77777777" w:rsidR="007421FB" w:rsidRDefault="007421FB" w:rsidP="00BA68E8">
      <w:pPr>
        <w:spacing w:line="276" w:lineRule="auto"/>
        <w:jc w:val="both"/>
        <w:rPr>
          <w:rFonts w:ascii="Calibri" w:eastAsia="Times New Roman" w:hAnsi="Calibri" w:cs="Arial"/>
          <w:lang w:val="en-ZA" w:eastAsia="en-US"/>
        </w:rPr>
      </w:pPr>
    </w:p>
    <w:p w14:paraId="7950934E" w14:textId="77777777" w:rsidR="007421FB" w:rsidRDefault="007421FB" w:rsidP="00BA68E8">
      <w:pPr>
        <w:spacing w:line="276" w:lineRule="auto"/>
        <w:jc w:val="both"/>
        <w:rPr>
          <w:rFonts w:ascii="Calibri" w:eastAsia="Times New Roman" w:hAnsi="Calibri" w:cs="Arial"/>
          <w:lang w:val="en-ZA" w:eastAsia="en-US"/>
        </w:rPr>
      </w:pPr>
    </w:p>
    <w:p w14:paraId="034F4590" w14:textId="77777777" w:rsidR="007421FB" w:rsidRDefault="007421FB" w:rsidP="00BA68E8">
      <w:pPr>
        <w:spacing w:line="276" w:lineRule="auto"/>
        <w:jc w:val="both"/>
        <w:rPr>
          <w:rFonts w:ascii="Calibri" w:eastAsia="Times New Roman" w:hAnsi="Calibri" w:cs="Arial"/>
          <w:lang w:val="en-ZA" w:eastAsia="en-US"/>
        </w:rPr>
      </w:pPr>
    </w:p>
    <w:p w14:paraId="25268847" w14:textId="77777777" w:rsidR="007421FB" w:rsidRDefault="007421FB" w:rsidP="00BA68E8">
      <w:pPr>
        <w:spacing w:line="276" w:lineRule="auto"/>
        <w:jc w:val="both"/>
        <w:rPr>
          <w:rFonts w:ascii="Calibri" w:eastAsia="Times New Roman" w:hAnsi="Calibri" w:cs="Arial"/>
          <w:lang w:val="en-ZA" w:eastAsia="en-US"/>
        </w:rPr>
      </w:pPr>
    </w:p>
    <w:p w14:paraId="0238284F" w14:textId="77777777" w:rsidR="007421FB" w:rsidRDefault="007421FB" w:rsidP="00BA68E8">
      <w:pPr>
        <w:spacing w:line="276" w:lineRule="auto"/>
        <w:jc w:val="both"/>
        <w:rPr>
          <w:rFonts w:ascii="Calibri" w:eastAsia="Times New Roman" w:hAnsi="Calibri" w:cs="Arial"/>
          <w:lang w:val="en-ZA" w:eastAsia="en-US"/>
        </w:rPr>
      </w:pPr>
    </w:p>
    <w:p w14:paraId="2089B783" w14:textId="77777777" w:rsidR="007421FB" w:rsidRDefault="007421FB" w:rsidP="00BA68E8">
      <w:pPr>
        <w:spacing w:line="276" w:lineRule="auto"/>
        <w:jc w:val="both"/>
        <w:rPr>
          <w:rFonts w:ascii="Calibri" w:eastAsia="Times New Roman" w:hAnsi="Calibri" w:cs="Arial"/>
          <w:lang w:val="en-ZA" w:eastAsia="en-US"/>
        </w:rPr>
      </w:pPr>
    </w:p>
    <w:p w14:paraId="041DC88D" w14:textId="77777777" w:rsidR="007421FB" w:rsidRDefault="007421FB" w:rsidP="00BA68E8">
      <w:pPr>
        <w:spacing w:line="276" w:lineRule="auto"/>
        <w:jc w:val="both"/>
        <w:rPr>
          <w:rFonts w:ascii="Calibri" w:eastAsia="Times New Roman" w:hAnsi="Calibri" w:cs="Arial"/>
          <w:lang w:val="en-ZA" w:eastAsia="en-US"/>
        </w:rPr>
      </w:pPr>
    </w:p>
    <w:p w14:paraId="698F6C3E" w14:textId="77777777" w:rsidR="007421FB" w:rsidRDefault="007421FB" w:rsidP="00BA68E8">
      <w:pPr>
        <w:spacing w:line="276" w:lineRule="auto"/>
        <w:jc w:val="both"/>
        <w:rPr>
          <w:rFonts w:ascii="Calibri" w:eastAsia="Times New Roman" w:hAnsi="Calibri" w:cs="Arial"/>
          <w:lang w:val="en-ZA" w:eastAsia="en-US"/>
        </w:rPr>
      </w:pPr>
    </w:p>
    <w:p w14:paraId="18D4C7E9" w14:textId="77777777" w:rsidR="007421FB" w:rsidRDefault="007421FB" w:rsidP="00BA68E8">
      <w:pPr>
        <w:spacing w:line="276" w:lineRule="auto"/>
        <w:jc w:val="both"/>
        <w:rPr>
          <w:rFonts w:ascii="Calibri" w:eastAsia="Times New Roman" w:hAnsi="Calibri" w:cs="Arial"/>
          <w:lang w:val="en-ZA" w:eastAsia="en-US"/>
        </w:rPr>
      </w:pPr>
    </w:p>
    <w:p w14:paraId="1CDE2FA6" w14:textId="77777777" w:rsidR="007421FB" w:rsidRDefault="007421FB" w:rsidP="00BA68E8">
      <w:pPr>
        <w:spacing w:line="276" w:lineRule="auto"/>
        <w:jc w:val="both"/>
        <w:rPr>
          <w:rFonts w:ascii="Calibri" w:eastAsia="Times New Roman" w:hAnsi="Calibri" w:cs="Arial"/>
          <w:lang w:val="en-ZA" w:eastAsia="en-US"/>
        </w:rPr>
      </w:pPr>
    </w:p>
    <w:p w14:paraId="5449C478" w14:textId="77777777" w:rsidR="007421FB" w:rsidRDefault="007421FB" w:rsidP="00BA68E8">
      <w:pPr>
        <w:spacing w:line="276" w:lineRule="auto"/>
        <w:jc w:val="both"/>
        <w:rPr>
          <w:rFonts w:ascii="Calibri" w:eastAsia="Times New Roman" w:hAnsi="Calibri" w:cs="Arial"/>
          <w:lang w:val="en-ZA" w:eastAsia="en-US"/>
        </w:rPr>
      </w:pPr>
    </w:p>
    <w:p w14:paraId="680C5ED0" w14:textId="77777777" w:rsidR="007421FB" w:rsidRDefault="007421FB" w:rsidP="00BA68E8">
      <w:pPr>
        <w:spacing w:line="276" w:lineRule="auto"/>
        <w:jc w:val="both"/>
        <w:rPr>
          <w:rFonts w:ascii="Calibri" w:eastAsia="Times New Roman" w:hAnsi="Calibri" w:cs="Arial"/>
          <w:lang w:val="en-ZA" w:eastAsia="en-US"/>
        </w:rPr>
      </w:pPr>
    </w:p>
    <w:p w14:paraId="7CAE09A4" w14:textId="77777777" w:rsidR="007421FB" w:rsidRDefault="007421FB" w:rsidP="00BA68E8">
      <w:pPr>
        <w:spacing w:line="276" w:lineRule="auto"/>
        <w:jc w:val="both"/>
        <w:rPr>
          <w:rFonts w:ascii="Calibri" w:eastAsia="Times New Roman" w:hAnsi="Calibri" w:cs="Arial"/>
          <w:lang w:val="en-ZA" w:eastAsia="en-US"/>
        </w:rPr>
      </w:pPr>
    </w:p>
    <w:p w14:paraId="22917221" w14:textId="77777777" w:rsidR="007421FB" w:rsidRDefault="007421FB" w:rsidP="00BA68E8">
      <w:pPr>
        <w:spacing w:line="276" w:lineRule="auto"/>
        <w:jc w:val="both"/>
        <w:rPr>
          <w:rFonts w:ascii="Calibri" w:eastAsia="Times New Roman" w:hAnsi="Calibri" w:cs="Arial"/>
          <w:lang w:val="en-ZA" w:eastAsia="en-US"/>
        </w:rPr>
      </w:pPr>
    </w:p>
    <w:p w14:paraId="2464A2C1" w14:textId="77777777" w:rsidR="007421FB" w:rsidRDefault="007421FB" w:rsidP="00BA68E8">
      <w:pPr>
        <w:spacing w:line="276" w:lineRule="auto"/>
        <w:jc w:val="both"/>
        <w:rPr>
          <w:rFonts w:ascii="Calibri" w:eastAsia="Times New Roman" w:hAnsi="Calibri" w:cs="Arial"/>
          <w:lang w:val="en-ZA" w:eastAsia="en-US"/>
        </w:rPr>
      </w:pPr>
    </w:p>
    <w:p w14:paraId="67D79538" w14:textId="77777777" w:rsidR="007421FB" w:rsidRDefault="007421FB" w:rsidP="00BA68E8">
      <w:pPr>
        <w:spacing w:line="276" w:lineRule="auto"/>
        <w:jc w:val="both"/>
        <w:rPr>
          <w:rFonts w:ascii="Calibri" w:eastAsia="Times New Roman" w:hAnsi="Calibri" w:cs="Arial"/>
          <w:lang w:val="en-ZA" w:eastAsia="en-US"/>
        </w:rPr>
      </w:pPr>
    </w:p>
    <w:p w14:paraId="766C726C" w14:textId="77777777" w:rsidR="007421FB" w:rsidRPr="00BA68E8" w:rsidRDefault="007421FB" w:rsidP="00BA68E8">
      <w:pPr>
        <w:spacing w:line="276" w:lineRule="auto"/>
        <w:jc w:val="both"/>
        <w:rPr>
          <w:rFonts w:ascii="Calibri" w:eastAsia="Times New Roman" w:hAnsi="Calibri" w:cs="Arial"/>
          <w:lang w:val="en-ZA" w:eastAsia="en-US"/>
        </w:rPr>
      </w:pPr>
    </w:p>
    <w:p w14:paraId="34E8EAC1" w14:textId="77777777" w:rsidR="00BA68E8" w:rsidRPr="00BA68E8" w:rsidRDefault="00BA68E8" w:rsidP="00BA68E8">
      <w:pPr>
        <w:spacing w:line="276" w:lineRule="auto"/>
        <w:jc w:val="both"/>
        <w:rPr>
          <w:rFonts w:ascii="Calibri" w:eastAsia="Times New Roman" w:hAnsi="Calibri" w:cs="Arial"/>
          <w:lang w:val="en-ZA" w:eastAsia="en-US"/>
        </w:rPr>
      </w:pPr>
    </w:p>
    <w:p w14:paraId="365A04CA" w14:textId="77777777" w:rsidR="00E96460" w:rsidRDefault="00E96460" w:rsidP="007421FB">
      <w:pPr>
        <w:pBdr>
          <w:top w:val="single" w:sz="4" w:space="1" w:color="auto"/>
          <w:left w:val="single" w:sz="4" w:space="4" w:color="auto"/>
          <w:bottom w:val="single" w:sz="4" w:space="1" w:color="auto"/>
          <w:right w:val="single" w:sz="4" w:space="4" w:color="auto"/>
        </w:pBdr>
        <w:shd w:val="clear" w:color="auto" w:fill="D9D9D9"/>
        <w:jc w:val="both"/>
        <w:rPr>
          <w:rFonts w:ascii="Arial" w:eastAsia="Times New Roman" w:hAnsi="Arial" w:cs="Arial"/>
          <w:b/>
          <w:bCs/>
          <w:sz w:val="22"/>
          <w:lang w:val="en-ZA" w:eastAsia="en-US"/>
        </w:rPr>
        <w:sectPr w:rsidR="00E96460" w:rsidSect="00F27770">
          <w:headerReference w:type="default" r:id="rId8"/>
          <w:footerReference w:type="default" r:id="rId9"/>
          <w:pgSz w:w="11900" w:h="16840"/>
          <w:pgMar w:top="3970" w:right="276" w:bottom="2410" w:left="851" w:header="708" w:footer="708" w:gutter="0"/>
          <w:cols w:space="708"/>
          <w:docGrid w:linePitch="326"/>
        </w:sectPr>
      </w:pPr>
    </w:p>
    <w:p w14:paraId="509CEC11" w14:textId="77777777" w:rsidR="007421FB" w:rsidRPr="007421FB" w:rsidRDefault="007421FB" w:rsidP="007421FB">
      <w:pPr>
        <w:jc w:val="both"/>
        <w:rPr>
          <w:rFonts w:ascii="Arial" w:eastAsia="Times New Roman" w:hAnsi="Arial" w:cs="Arial"/>
          <w:b/>
          <w:bCs/>
          <w:sz w:val="22"/>
          <w:lang w:val="en-ZA" w:eastAsia="en-US"/>
        </w:rPr>
      </w:pPr>
    </w:p>
    <w:p w14:paraId="2F192F0E" w14:textId="77777777" w:rsidR="007421FB" w:rsidRPr="007421FB" w:rsidRDefault="007421FB" w:rsidP="007421FB">
      <w:pPr>
        <w:jc w:val="both"/>
        <w:rPr>
          <w:rFonts w:ascii="Arial" w:eastAsia="Times New Roman" w:hAnsi="Arial" w:cs="Arial"/>
          <w:b/>
          <w:bCs/>
          <w:sz w:val="22"/>
          <w:lang w:val="en-ZA" w:eastAsia="en-US"/>
        </w:rPr>
      </w:pPr>
    </w:p>
    <w:p w14:paraId="63384EB8" w14:textId="77777777" w:rsidR="001979E6" w:rsidRDefault="001979E6" w:rsidP="007421FB">
      <w:pPr>
        <w:keepNext/>
        <w:tabs>
          <w:tab w:val="num" w:pos="360"/>
        </w:tabs>
        <w:jc w:val="both"/>
        <w:outlineLvl w:val="8"/>
        <w:rPr>
          <w:rFonts w:ascii="Arial" w:eastAsia="Times New Roman" w:hAnsi="Arial" w:cs="Arial"/>
          <w:b/>
          <w:bCs/>
          <w:sz w:val="22"/>
          <w:lang w:val="en-ZA" w:eastAsia="en-US"/>
        </w:rPr>
      </w:pPr>
    </w:p>
    <w:p w14:paraId="2841305B" w14:textId="77777777" w:rsidR="001979E6" w:rsidRDefault="001979E6" w:rsidP="007421FB">
      <w:pPr>
        <w:keepNext/>
        <w:tabs>
          <w:tab w:val="num" w:pos="360"/>
        </w:tabs>
        <w:jc w:val="both"/>
        <w:outlineLvl w:val="8"/>
        <w:rPr>
          <w:rFonts w:ascii="Arial" w:eastAsia="Times New Roman" w:hAnsi="Arial" w:cs="Arial"/>
          <w:b/>
          <w:bCs/>
          <w:sz w:val="22"/>
          <w:lang w:val="en-ZA" w:eastAsia="en-US"/>
        </w:rPr>
      </w:pPr>
    </w:p>
    <w:p w14:paraId="6862FAF3" w14:textId="77777777" w:rsidR="001979E6" w:rsidRDefault="001979E6" w:rsidP="007421FB">
      <w:pPr>
        <w:keepNext/>
        <w:tabs>
          <w:tab w:val="num" w:pos="360"/>
        </w:tabs>
        <w:jc w:val="both"/>
        <w:outlineLvl w:val="8"/>
        <w:rPr>
          <w:rFonts w:ascii="Arial" w:eastAsia="Times New Roman" w:hAnsi="Arial" w:cs="Arial"/>
          <w:b/>
          <w:bCs/>
          <w:sz w:val="22"/>
          <w:lang w:val="en-ZA" w:eastAsia="en-US"/>
        </w:rPr>
      </w:pPr>
    </w:p>
    <w:p w14:paraId="5F3C962F" w14:textId="77777777" w:rsidR="001979E6" w:rsidRDefault="001979E6" w:rsidP="007421FB">
      <w:pPr>
        <w:keepNext/>
        <w:tabs>
          <w:tab w:val="num" w:pos="360"/>
        </w:tabs>
        <w:jc w:val="both"/>
        <w:outlineLvl w:val="8"/>
        <w:rPr>
          <w:rFonts w:ascii="Arial" w:eastAsia="Times New Roman" w:hAnsi="Arial" w:cs="Arial"/>
          <w:b/>
          <w:bCs/>
          <w:sz w:val="22"/>
          <w:lang w:val="en-ZA" w:eastAsia="en-US"/>
        </w:rPr>
      </w:pPr>
    </w:p>
    <w:p w14:paraId="5171B297" w14:textId="77777777" w:rsidR="001979E6" w:rsidRDefault="001979E6" w:rsidP="007421FB">
      <w:pPr>
        <w:keepNext/>
        <w:tabs>
          <w:tab w:val="num" w:pos="360"/>
        </w:tabs>
        <w:jc w:val="both"/>
        <w:outlineLvl w:val="8"/>
        <w:rPr>
          <w:rFonts w:ascii="Arial" w:eastAsia="Times New Roman" w:hAnsi="Arial" w:cs="Arial"/>
          <w:b/>
          <w:bCs/>
          <w:sz w:val="22"/>
          <w:lang w:val="en-ZA" w:eastAsia="en-US"/>
        </w:rPr>
      </w:pPr>
    </w:p>
    <w:p w14:paraId="6F5669FC" w14:textId="77777777" w:rsidR="001979E6" w:rsidRDefault="001979E6" w:rsidP="007421FB">
      <w:pPr>
        <w:keepNext/>
        <w:tabs>
          <w:tab w:val="num" w:pos="360"/>
        </w:tabs>
        <w:jc w:val="both"/>
        <w:outlineLvl w:val="8"/>
        <w:rPr>
          <w:rFonts w:ascii="Arial" w:eastAsia="Times New Roman" w:hAnsi="Arial" w:cs="Arial"/>
          <w:b/>
          <w:bCs/>
          <w:sz w:val="22"/>
          <w:lang w:val="en-ZA" w:eastAsia="en-US"/>
        </w:rPr>
      </w:pPr>
    </w:p>
    <w:p w14:paraId="0FE1C26B" w14:textId="77777777" w:rsidR="001979E6" w:rsidRDefault="001979E6" w:rsidP="007421FB">
      <w:pPr>
        <w:keepNext/>
        <w:tabs>
          <w:tab w:val="num" w:pos="360"/>
        </w:tabs>
        <w:jc w:val="both"/>
        <w:outlineLvl w:val="8"/>
        <w:rPr>
          <w:rFonts w:ascii="Arial" w:eastAsia="Times New Roman" w:hAnsi="Arial" w:cs="Arial"/>
          <w:b/>
          <w:bCs/>
          <w:sz w:val="22"/>
          <w:lang w:val="en-ZA" w:eastAsia="en-US"/>
        </w:rPr>
      </w:pPr>
    </w:p>
    <w:p w14:paraId="1BED9A7F" w14:textId="77777777" w:rsidR="001979E6" w:rsidRDefault="001979E6" w:rsidP="007421FB">
      <w:pPr>
        <w:keepNext/>
        <w:tabs>
          <w:tab w:val="num" w:pos="360"/>
        </w:tabs>
        <w:jc w:val="both"/>
        <w:outlineLvl w:val="8"/>
        <w:rPr>
          <w:rFonts w:ascii="Arial" w:eastAsia="Times New Roman" w:hAnsi="Arial" w:cs="Arial"/>
          <w:b/>
          <w:bCs/>
          <w:sz w:val="22"/>
          <w:lang w:val="en-ZA" w:eastAsia="en-US"/>
        </w:rPr>
      </w:pPr>
    </w:p>
    <w:p w14:paraId="6C22B562" w14:textId="77777777" w:rsidR="001979E6" w:rsidRDefault="001979E6" w:rsidP="007421FB">
      <w:pPr>
        <w:keepNext/>
        <w:tabs>
          <w:tab w:val="num" w:pos="360"/>
        </w:tabs>
        <w:jc w:val="both"/>
        <w:outlineLvl w:val="8"/>
        <w:rPr>
          <w:rFonts w:ascii="Arial" w:eastAsia="Times New Roman" w:hAnsi="Arial" w:cs="Arial"/>
          <w:b/>
          <w:bCs/>
          <w:sz w:val="22"/>
          <w:lang w:val="en-ZA" w:eastAsia="en-US"/>
        </w:rPr>
      </w:pPr>
    </w:p>
    <w:p w14:paraId="1B27E1B6" w14:textId="77777777" w:rsidR="001979E6" w:rsidRPr="007421FB" w:rsidRDefault="001979E6" w:rsidP="001979E6">
      <w:pPr>
        <w:pBdr>
          <w:top w:val="single" w:sz="4" w:space="1" w:color="auto"/>
          <w:left w:val="single" w:sz="4" w:space="4" w:color="auto"/>
          <w:bottom w:val="single" w:sz="4" w:space="1" w:color="auto"/>
          <w:right w:val="single" w:sz="4" w:space="4" w:color="auto"/>
        </w:pBdr>
        <w:shd w:val="clear" w:color="auto" w:fill="D9D9D9"/>
        <w:jc w:val="both"/>
        <w:rPr>
          <w:rFonts w:ascii="Arial" w:eastAsia="Times New Roman" w:hAnsi="Arial" w:cs="Arial"/>
          <w:b/>
          <w:bCs/>
          <w:sz w:val="22"/>
          <w:lang w:val="en-ZA" w:eastAsia="en-US"/>
        </w:rPr>
      </w:pPr>
      <w:r w:rsidRPr="007421FB">
        <w:rPr>
          <w:rFonts w:ascii="Arial" w:eastAsia="Times New Roman" w:hAnsi="Arial" w:cs="Arial"/>
          <w:b/>
          <w:bCs/>
          <w:sz w:val="22"/>
          <w:lang w:val="en-ZA" w:eastAsia="en-US"/>
        </w:rPr>
        <w:t>SUMMARISED TIMETABLE</w:t>
      </w:r>
    </w:p>
    <w:p w14:paraId="1EFEE413" w14:textId="77777777" w:rsidR="001979E6" w:rsidRDefault="001979E6" w:rsidP="007421FB">
      <w:pPr>
        <w:keepNext/>
        <w:tabs>
          <w:tab w:val="num" w:pos="360"/>
        </w:tabs>
        <w:jc w:val="both"/>
        <w:outlineLvl w:val="8"/>
        <w:rPr>
          <w:rFonts w:ascii="Arial" w:eastAsia="Times New Roman" w:hAnsi="Arial" w:cs="Arial"/>
          <w:b/>
          <w:bCs/>
          <w:sz w:val="22"/>
          <w:lang w:val="en-ZA" w:eastAsia="en-US"/>
        </w:rPr>
      </w:pPr>
    </w:p>
    <w:p w14:paraId="742EEE9F" w14:textId="0A955C34" w:rsidR="007421FB" w:rsidRPr="007421FB" w:rsidRDefault="007421FB" w:rsidP="007421FB">
      <w:pPr>
        <w:keepNext/>
        <w:tabs>
          <w:tab w:val="num" w:pos="360"/>
        </w:tabs>
        <w:jc w:val="both"/>
        <w:outlineLvl w:val="8"/>
        <w:rPr>
          <w:rFonts w:ascii="Arial" w:eastAsia="Times New Roman" w:hAnsi="Arial" w:cs="Arial"/>
          <w:b/>
          <w:bCs/>
          <w:sz w:val="22"/>
          <w:lang w:val="en-ZA" w:eastAsia="en-US"/>
        </w:rPr>
      </w:pPr>
      <w:r w:rsidRPr="007421FB">
        <w:rPr>
          <w:rFonts w:ascii="Arial" w:eastAsia="Times New Roman" w:hAnsi="Arial" w:cs="Arial"/>
          <w:b/>
          <w:bCs/>
          <w:sz w:val="22"/>
          <w:lang w:val="en-ZA" w:eastAsia="en-US"/>
        </w:rPr>
        <w:t>NOTE:  DATES IN BRACKETS ARE PUTATIVE</w:t>
      </w:r>
    </w:p>
    <w:p w14:paraId="47852EFD" w14:textId="77777777" w:rsidR="007421FB" w:rsidRPr="007421FB" w:rsidRDefault="007421FB" w:rsidP="007421FB">
      <w:pPr>
        <w:jc w:val="both"/>
        <w:rPr>
          <w:rFonts w:ascii="Arial" w:eastAsia="Times New Roman" w:hAnsi="Arial" w:cs="Arial"/>
          <w:sz w:val="22"/>
          <w:lang w:val="en-ZA" w:eastAsia="en-US"/>
        </w:rPr>
      </w:pPr>
    </w:p>
    <w:p w14:paraId="5B688908" w14:textId="77777777" w:rsidR="007421FB" w:rsidRPr="007421FB" w:rsidRDefault="007421FB" w:rsidP="007421FB">
      <w:pPr>
        <w:jc w:val="both"/>
        <w:rPr>
          <w:rFonts w:ascii="Arial" w:eastAsia="Times New Roman" w:hAnsi="Arial" w:cs="Arial"/>
          <w:sz w:val="22"/>
          <w:lang w:val="en-ZA" w:eastAsia="en-US"/>
        </w:rPr>
      </w:pPr>
    </w:p>
    <w:tbl>
      <w:tblPr>
        <w:tblW w:w="1371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28"/>
        <w:gridCol w:w="11088"/>
      </w:tblGrid>
      <w:tr w:rsidR="007421FB" w:rsidRPr="007421FB" w14:paraId="386585B7" w14:textId="77777777" w:rsidTr="003E3B57">
        <w:tc>
          <w:tcPr>
            <w:tcW w:w="2628" w:type="dxa"/>
            <w:tcBorders>
              <w:top w:val="single" w:sz="4" w:space="0" w:color="auto"/>
              <w:left w:val="single" w:sz="4" w:space="0" w:color="auto"/>
              <w:bottom w:val="single" w:sz="4" w:space="0" w:color="auto"/>
              <w:right w:val="single" w:sz="4" w:space="0" w:color="auto"/>
            </w:tcBorders>
            <w:shd w:val="clear" w:color="auto" w:fill="D9D9D9"/>
          </w:tcPr>
          <w:p w14:paraId="545DF20A" w14:textId="77777777" w:rsidR="007421FB" w:rsidRPr="007421FB" w:rsidRDefault="007421FB" w:rsidP="007421FB">
            <w:pPr>
              <w:spacing w:before="40"/>
              <w:jc w:val="both"/>
              <w:rPr>
                <w:rFonts w:ascii="Arial" w:eastAsia="Times New Roman" w:hAnsi="Arial" w:cs="Arial"/>
                <w:b/>
                <w:bCs/>
                <w:sz w:val="22"/>
                <w:lang w:val="en-ZA" w:eastAsia="en-US"/>
              </w:rPr>
            </w:pPr>
            <w:r w:rsidRPr="007421FB">
              <w:rPr>
                <w:rFonts w:ascii="Arial" w:eastAsia="Times New Roman" w:hAnsi="Arial" w:cs="Arial"/>
                <w:b/>
                <w:bCs/>
                <w:sz w:val="22"/>
                <w:lang w:val="en-ZA" w:eastAsia="en-US"/>
              </w:rPr>
              <w:t>FINAL DATE</w:t>
            </w:r>
          </w:p>
        </w:tc>
        <w:tc>
          <w:tcPr>
            <w:tcW w:w="11088" w:type="dxa"/>
            <w:tcBorders>
              <w:top w:val="single" w:sz="4" w:space="0" w:color="auto"/>
              <w:left w:val="single" w:sz="4" w:space="0" w:color="auto"/>
              <w:bottom w:val="single" w:sz="4" w:space="0" w:color="auto"/>
              <w:right w:val="single" w:sz="4" w:space="0" w:color="auto"/>
            </w:tcBorders>
            <w:shd w:val="clear" w:color="auto" w:fill="D9D9D9"/>
          </w:tcPr>
          <w:p w14:paraId="331B4652" w14:textId="77777777" w:rsidR="007421FB" w:rsidRPr="007421FB" w:rsidRDefault="007421FB" w:rsidP="007421FB">
            <w:pPr>
              <w:spacing w:before="40"/>
              <w:jc w:val="both"/>
              <w:rPr>
                <w:rFonts w:ascii="Arial" w:eastAsia="Times New Roman" w:hAnsi="Arial" w:cs="Arial"/>
                <w:b/>
                <w:bCs/>
                <w:sz w:val="22"/>
                <w:lang w:val="en-ZA" w:eastAsia="en-US"/>
              </w:rPr>
            </w:pPr>
            <w:r w:rsidRPr="007421FB">
              <w:rPr>
                <w:rFonts w:ascii="Arial" w:eastAsia="Times New Roman" w:hAnsi="Arial" w:cs="Arial"/>
                <w:b/>
                <w:bCs/>
                <w:sz w:val="22"/>
                <w:lang w:val="en-ZA" w:eastAsia="en-US"/>
              </w:rPr>
              <w:t>ACTION BY MUNICIPALITY</w:t>
            </w:r>
          </w:p>
        </w:tc>
      </w:tr>
      <w:tr w:rsidR="007421FB" w:rsidRPr="007421FB" w14:paraId="513C0B81" w14:textId="77777777" w:rsidTr="003E3B57">
        <w:tc>
          <w:tcPr>
            <w:tcW w:w="2628" w:type="dxa"/>
            <w:tcBorders>
              <w:top w:val="single" w:sz="4" w:space="0" w:color="auto"/>
              <w:left w:val="single" w:sz="4" w:space="0" w:color="auto"/>
              <w:bottom w:val="single" w:sz="4" w:space="0" w:color="auto"/>
              <w:right w:val="single" w:sz="4" w:space="0" w:color="auto"/>
            </w:tcBorders>
          </w:tcPr>
          <w:p w14:paraId="29C793BA" w14:textId="77777777" w:rsidR="007421FB" w:rsidRPr="007421FB" w:rsidRDefault="007421FB" w:rsidP="007421FB">
            <w:pPr>
              <w:spacing w:before="40"/>
              <w:jc w:val="both"/>
              <w:rPr>
                <w:rFonts w:ascii="Arial" w:eastAsia="Times New Roman" w:hAnsi="Arial" w:cs="Arial"/>
                <w:sz w:val="22"/>
                <w:lang w:val="en-ZA" w:eastAsia="en-US"/>
              </w:rPr>
            </w:pPr>
            <w:r w:rsidRPr="007421FB">
              <w:rPr>
                <w:rFonts w:ascii="Arial" w:eastAsia="Times New Roman" w:hAnsi="Arial" w:cs="Arial"/>
                <w:sz w:val="22"/>
                <w:lang w:val="en-ZA" w:eastAsia="en-US"/>
              </w:rPr>
              <w:t>31 August</w:t>
            </w:r>
          </w:p>
        </w:tc>
        <w:tc>
          <w:tcPr>
            <w:tcW w:w="11088" w:type="dxa"/>
            <w:tcBorders>
              <w:top w:val="single" w:sz="4" w:space="0" w:color="auto"/>
              <w:left w:val="single" w:sz="4" w:space="0" w:color="auto"/>
              <w:bottom w:val="single" w:sz="4" w:space="0" w:color="auto"/>
              <w:right w:val="single" w:sz="4" w:space="0" w:color="auto"/>
            </w:tcBorders>
          </w:tcPr>
          <w:p w14:paraId="687AFCAB" w14:textId="77777777" w:rsidR="007421FB" w:rsidRPr="007421FB" w:rsidRDefault="007421FB" w:rsidP="007421FB">
            <w:pPr>
              <w:spacing w:before="40"/>
              <w:jc w:val="both"/>
              <w:rPr>
                <w:rFonts w:ascii="Arial" w:eastAsia="Times New Roman" w:hAnsi="Arial" w:cs="Arial"/>
                <w:sz w:val="22"/>
                <w:lang w:val="en-ZA" w:eastAsia="en-US"/>
              </w:rPr>
            </w:pPr>
            <w:r w:rsidRPr="007421FB">
              <w:rPr>
                <w:rFonts w:ascii="Arial" w:eastAsia="Times New Roman" w:hAnsi="Arial" w:cs="Arial"/>
                <w:sz w:val="22"/>
                <w:lang w:val="en-ZA" w:eastAsia="en-US"/>
              </w:rPr>
              <w:t>Table in Council timetable for preparation of coming year’s annual budget</w:t>
            </w:r>
          </w:p>
        </w:tc>
      </w:tr>
      <w:tr w:rsidR="007421FB" w:rsidRPr="007421FB" w14:paraId="36D2B869" w14:textId="77777777" w:rsidTr="003E3B57">
        <w:tc>
          <w:tcPr>
            <w:tcW w:w="2628" w:type="dxa"/>
            <w:tcBorders>
              <w:top w:val="single" w:sz="4" w:space="0" w:color="auto"/>
              <w:left w:val="single" w:sz="4" w:space="0" w:color="auto"/>
              <w:bottom w:val="single" w:sz="4" w:space="0" w:color="auto"/>
              <w:right w:val="single" w:sz="4" w:space="0" w:color="auto"/>
            </w:tcBorders>
          </w:tcPr>
          <w:p w14:paraId="07923679" w14:textId="77777777" w:rsidR="007421FB" w:rsidRPr="007421FB" w:rsidRDefault="007421FB" w:rsidP="007421FB">
            <w:pPr>
              <w:spacing w:before="40"/>
              <w:jc w:val="both"/>
              <w:rPr>
                <w:rFonts w:ascii="Arial" w:eastAsia="Times New Roman" w:hAnsi="Arial" w:cs="Arial"/>
                <w:sz w:val="22"/>
                <w:lang w:val="en-ZA" w:eastAsia="en-US"/>
              </w:rPr>
            </w:pPr>
            <w:r w:rsidRPr="007421FB">
              <w:rPr>
                <w:rFonts w:ascii="Arial" w:eastAsia="Times New Roman" w:hAnsi="Arial" w:cs="Arial"/>
                <w:sz w:val="22"/>
                <w:lang w:val="en-ZA" w:eastAsia="en-US"/>
              </w:rPr>
              <w:t>20 January</w:t>
            </w:r>
          </w:p>
        </w:tc>
        <w:tc>
          <w:tcPr>
            <w:tcW w:w="11088" w:type="dxa"/>
            <w:tcBorders>
              <w:top w:val="single" w:sz="4" w:space="0" w:color="auto"/>
              <w:left w:val="single" w:sz="4" w:space="0" w:color="auto"/>
              <w:bottom w:val="single" w:sz="4" w:space="0" w:color="auto"/>
              <w:right w:val="single" w:sz="4" w:space="0" w:color="auto"/>
            </w:tcBorders>
          </w:tcPr>
          <w:p w14:paraId="0F4074EF" w14:textId="77777777" w:rsidR="007421FB" w:rsidRPr="007421FB" w:rsidRDefault="007421FB" w:rsidP="007421FB">
            <w:pPr>
              <w:spacing w:before="40"/>
              <w:jc w:val="both"/>
              <w:rPr>
                <w:rFonts w:ascii="Arial" w:eastAsia="Times New Roman" w:hAnsi="Arial" w:cs="Arial"/>
                <w:sz w:val="22"/>
                <w:lang w:val="en-ZA" w:eastAsia="en-US"/>
              </w:rPr>
            </w:pPr>
            <w:r w:rsidRPr="007421FB">
              <w:rPr>
                <w:rFonts w:ascii="Arial" w:eastAsia="Times New Roman" w:hAnsi="Arial" w:cs="Arial"/>
                <w:sz w:val="22"/>
                <w:lang w:val="en-ZA" w:eastAsia="en-US"/>
              </w:rPr>
              <w:t>-</w:t>
            </w:r>
          </w:p>
        </w:tc>
      </w:tr>
      <w:tr w:rsidR="007421FB" w:rsidRPr="007421FB" w14:paraId="145508B4" w14:textId="77777777" w:rsidTr="003E3B57">
        <w:tc>
          <w:tcPr>
            <w:tcW w:w="2628" w:type="dxa"/>
            <w:tcBorders>
              <w:top w:val="single" w:sz="4" w:space="0" w:color="auto"/>
              <w:left w:val="single" w:sz="4" w:space="0" w:color="auto"/>
              <w:bottom w:val="single" w:sz="4" w:space="0" w:color="auto"/>
              <w:right w:val="single" w:sz="4" w:space="0" w:color="auto"/>
            </w:tcBorders>
          </w:tcPr>
          <w:p w14:paraId="4CF967D7" w14:textId="77777777" w:rsidR="007421FB" w:rsidRPr="007421FB" w:rsidRDefault="007421FB" w:rsidP="007421FB">
            <w:pPr>
              <w:spacing w:before="40"/>
              <w:jc w:val="both"/>
              <w:rPr>
                <w:rFonts w:ascii="Arial" w:eastAsia="Times New Roman" w:hAnsi="Arial" w:cs="Arial"/>
                <w:sz w:val="22"/>
                <w:lang w:val="en-ZA" w:eastAsia="en-US"/>
              </w:rPr>
            </w:pPr>
            <w:r w:rsidRPr="007421FB">
              <w:rPr>
                <w:rFonts w:ascii="Arial" w:eastAsia="Times New Roman" w:hAnsi="Arial" w:cs="Arial"/>
                <w:sz w:val="22"/>
                <w:lang w:val="en-ZA" w:eastAsia="en-US"/>
              </w:rPr>
              <w:t>25 January</w:t>
            </w:r>
          </w:p>
        </w:tc>
        <w:tc>
          <w:tcPr>
            <w:tcW w:w="11088" w:type="dxa"/>
            <w:tcBorders>
              <w:top w:val="single" w:sz="4" w:space="0" w:color="auto"/>
              <w:left w:val="single" w:sz="4" w:space="0" w:color="auto"/>
              <w:bottom w:val="single" w:sz="4" w:space="0" w:color="auto"/>
              <w:right w:val="single" w:sz="4" w:space="0" w:color="auto"/>
            </w:tcBorders>
          </w:tcPr>
          <w:p w14:paraId="171178D4" w14:textId="77777777" w:rsidR="007421FB" w:rsidRPr="007421FB" w:rsidRDefault="007421FB" w:rsidP="007421FB">
            <w:pPr>
              <w:spacing w:before="40"/>
              <w:jc w:val="both"/>
              <w:rPr>
                <w:rFonts w:ascii="Arial" w:eastAsia="Times New Roman" w:hAnsi="Arial" w:cs="Arial"/>
                <w:sz w:val="22"/>
                <w:lang w:val="en-ZA" w:eastAsia="en-US"/>
              </w:rPr>
            </w:pPr>
            <w:r w:rsidRPr="007421FB">
              <w:rPr>
                <w:rFonts w:ascii="Arial" w:eastAsia="Times New Roman" w:hAnsi="Arial" w:cs="Arial"/>
                <w:sz w:val="22"/>
                <w:lang w:val="en-ZA" w:eastAsia="en-US"/>
              </w:rPr>
              <w:t>Assess current year’s budget performance</w:t>
            </w:r>
          </w:p>
        </w:tc>
      </w:tr>
      <w:tr w:rsidR="007421FB" w:rsidRPr="007421FB" w14:paraId="599268F9" w14:textId="77777777" w:rsidTr="003E3B57">
        <w:tc>
          <w:tcPr>
            <w:tcW w:w="2628" w:type="dxa"/>
            <w:tcBorders>
              <w:top w:val="single" w:sz="4" w:space="0" w:color="auto"/>
              <w:left w:val="single" w:sz="4" w:space="0" w:color="auto"/>
              <w:bottom w:val="single" w:sz="4" w:space="0" w:color="auto"/>
              <w:right w:val="single" w:sz="4" w:space="0" w:color="auto"/>
            </w:tcBorders>
          </w:tcPr>
          <w:p w14:paraId="1D3B90E6" w14:textId="77777777" w:rsidR="007421FB" w:rsidRPr="007421FB" w:rsidRDefault="007421FB" w:rsidP="007421FB">
            <w:pPr>
              <w:spacing w:before="40"/>
              <w:jc w:val="both"/>
              <w:rPr>
                <w:rFonts w:ascii="Arial" w:eastAsia="Times New Roman" w:hAnsi="Arial" w:cs="Arial"/>
                <w:sz w:val="22"/>
                <w:lang w:val="en-ZA" w:eastAsia="en-US"/>
              </w:rPr>
            </w:pPr>
            <w:r w:rsidRPr="007421FB">
              <w:rPr>
                <w:rFonts w:ascii="Arial" w:eastAsia="Times New Roman" w:hAnsi="Arial" w:cs="Arial"/>
                <w:sz w:val="22"/>
                <w:lang w:val="en-ZA" w:eastAsia="en-US"/>
              </w:rPr>
              <w:t>31 January</w:t>
            </w:r>
          </w:p>
        </w:tc>
        <w:tc>
          <w:tcPr>
            <w:tcW w:w="11088" w:type="dxa"/>
            <w:tcBorders>
              <w:top w:val="single" w:sz="4" w:space="0" w:color="auto"/>
              <w:left w:val="single" w:sz="4" w:space="0" w:color="auto"/>
              <w:bottom w:val="single" w:sz="4" w:space="0" w:color="auto"/>
              <w:right w:val="single" w:sz="4" w:space="0" w:color="auto"/>
            </w:tcBorders>
          </w:tcPr>
          <w:p w14:paraId="1132812D" w14:textId="77777777" w:rsidR="007421FB" w:rsidRPr="007421FB" w:rsidRDefault="007421FB" w:rsidP="007421FB">
            <w:pPr>
              <w:spacing w:before="40"/>
              <w:jc w:val="both"/>
              <w:rPr>
                <w:rFonts w:ascii="Arial" w:eastAsia="Times New Roman" w:hAnsi="Arial" w:cs="Arial"/>
                <w:sz w:val="22"/>
                <w:lang w:val="en-ZA" w:eastAsia="en-US"/>
              </w:rPr>
            </w:pPr>
            <w:r w:rsidRPr="007421FB">
              <w:rPr>
                <w:rFonts w:ascii="Arial" w:eastAsia="Times New Roman" w:hAnsi="Arial" w:cs="Arial"/>
                <w:sz w:val="22"/>
                <w:lang w:val="en-ZA" w:eastAsia="en-US"/>
              </w:rPr>
              <w:t>Table assessment report in Council</w:t>
            </w:r>
          </w:p>
        </w:tc>
      </w:tr>
      <w:tr w:rsidR="007421FB" w:rsidRPr="007421FB" w14:paraId="3E8FF47D" w14:textId="77777777" w:rsidTr="003E3B57">
        <w:tc>
          <w:tcPr>
            <w:tcW w:w="2628" w:type="dxa"/>
            <w:tcBorders>
              <w:top w:val="single" w:sz="4" w:space="0" w:color="auto"/>
              <w:left w:val="single" w:sz="4" w:space="0" w:color="auto"/>
              <w:bottom w:val="single" w:sz="4" w:space="0" w:color="auto"/>
              <w:right w:val="single" w:sz="4" w:space="0" w:color="auto"/>
            </w:tcBorders>
          </w:tcPr>
          <w:p w14:paraId="60D1F930" w14:textId="77777777" w:rsidR="007421FB" w:rsidRPr="007421FB" w:rsidRDefault="007421FB" w:rsidP="007421FB">
            <w:pPr>
              <w:spacing w:before="40"/>
              <w:jc w:val="both"/>
              <w:rPr>
                <w:rFonts w:ascii="Arial" w:eastAsia="Times New Roman" w:hAnsi="Arial" w:cs="Arial"/>
                <w:sz w:val="22"/>
                <w:lang w:val="en-ZA" w:eastAsia="en-US"/>
              </w:rPr>
            </w:pPr>
            <w:r w:rsidRPr="007421FB">
              <w:rPr>
                <w:rFonts w:ascii="Arial" w:eastAsia="Times New Roman" w:hAnsi="Arial" w:cs="Arial"/>
                <w:sz w:val="22"/>
                <w:lang w:val="en-ZA" w:eastAsia="en-US"/>
              </w:rPr>
              <w:t>31 January or earlier</w:t>
            </w:r>
          </w:p>
        </w:tc>
        <w:tc>
          <w:tcPr>
            <w:tcW w:w="11088" w:type="dxa"/>
            <w:tcBorders>
              <w:top w:val="single" w:sz="4" w:space="0" w:color="auto"/>
              <w:left w:val="single" w:sz="4" w:space="0" w:color="auto"/>
              <w:bottom w:val="single" w:sz="4" w:space="0" w:color="auto"/>
              <w:right w:val="single" w:sz="4" w:space="0" w:color="auto"/>
            </w:tcBorders>
          </w:tcPr>
          <w:p w14:paraId="72519361" w14:textId="77777777" w:rsidR="007421FB" w:rsidRPr="007421FB" w:rsidRDefault="007421FB" w:rsidP="007421FB">
            <w:pPr>
              <w:spacing w:before="40"/>
              <w:jc w:val="both"/>
              <w:rPr>
                <w:rFonts w:ascii="Arial" w:eastAsia="Times New Roman" w:hAnsi="Arial" w:cs="Arial"/>
                <w:sz w:val="22"/>
                <w:lang w:val="en-ZA" w:eastAsia="en-US"/>
              </w:rPr>
            </w:pPr>
            <w:r w:rsidRPr="007421FB">
              <w:rPr>
                <w:rFonts w:ascii="Arial" w:eastAsia="Times New Roman" w:hAnsi="Arial" w:cs="Arial"/>
                <w:sz w:val="22"/>
                <w:lang w:val="en-ZA" w:eastAsia="en-US"/>
              </w:rPr>
              <w:t>-</w:t>
            </w:r>
          </w:p>
        </w:tc>
      </w:tr>
      <w:tr w:rsidR="007421FB" w:rsidRPr="007421FB" w14:paraId="1C578AA6" w14:textId="77777777" w:rsidTr="003E3B57">
        <w:tc>
          <w:tcPr>
            <w:tcW w:w="2628" w:type="dxa"/>
            <w:tcBorders>
              <w:top w:val="single" w:sz="4" w:space="0" w:color="auto"/>
              <w:left w:val="single" w:sz="4" w:space="0" w:color="auto"/>
              <w:bottom w:val="single" w:sz="4" w:space="0" w:color="auto"/>
              <w:right w:val="single" w:sz="4" w:space="0" w:color="auto"/>
            </w:tcBorders>
          </w:tcPr>
          <w:p w14:paraId="33A329D1" w14:textId="77777777" w:rsidR="007421FB" w:rsidRPr="007421FB" w:rsidRDefault="007421FB" w:rsidP="007421FB">
            <w:pPr>
              <w:spacing w:before="40"/>
              <w:jc w:val="both"/>
              <w:rPr>
                <w:rFonts w:ascii="Arial" w:eastAsia="Times New Roman" w:hAnsi="Arial" w:cs="Arial"/>
                <w:sz w:val="22"/>
                <w:lang w:val="en-ZA" w:eastAsia="en-US"/>
              </w:rPr>
            </w:pPr>
            <w:r w:rsidRPr="007421FB">
              <w:rPr>
                <w:rFonts w:ascii="Arial" w:eastAsia="Times New Roman" w:hAnsi="Arial" w:cs="Arial"/>
                <w:sz w:val="22"/>
                <w:lang w:val="en-ZA" w:eastAsia="en-US"/>
              </w:rPr>
              <w:t>(31 January)</w:t>
            </w:r>
          </w:p>
        </w:tc>
        <w:tc>
          <w:tcPr>
            <w:tcW w:w="11088" w:type="dxa"/>
            <w:tcBorders>
              <w:top w:val="single" w:sz="4" w:space="0" w:color="auto"/>
              <w:left w:val="single" w:sz="4" w:space="0" w:color="auto"/>
              <w:bottom w:val="single" w:sz="4" w:space="0" w:color="auto"/>
              <w:right w:val="single" w:sz="4" w:space="0" w:color="auto"/>
            </w:tcBorders>
          </w:tcPr>
          <w:p w14:paraId="1587F891" w14:textId="77777777" w:rsidR="007421FB" w:rsidRPr="007421FB" w:rsidRDefault="007421FB" w:rsidP="007421FB">
            <w:pPr>
              <w:spacing w:before="40"/>
              <w:jc w:val="both"/>
              <w:rPr>
                <w:rFonts w:ascii="Arial" w:eastAsia="Times New Roman" w:hAnsi="Arial" w:cs="Arial"/>
                <w:sz w:val="22"/>
                <w:lang w:val="en-ZA" w:eastAsia="en-US"/>
              </w:rPr>
            </w:pPr>
            <w:r w:rsidRPr="007421FB">
              <w:rPr>
                <w:rFonts w:ascii="Arial" w:eastAsia="Times New Roman" w:hAnsi="Arial" w:cs="Arial"/>
                <w:sz w:val="22"/>
                <w:lang w:val="en-ZA" w:eastAsia="en-US"/>
              </w:rPr>
              <w:t>Consider municipal entity’s proposed budget for coming year and make recommendations</w:t>
            </w:r>
          </w:p>
        </w:tc>
      </w:tr>
      <w:tr w:rsidR="007421FB" w:rsidRPr="007421FB" w14:paraId="70B91E86" w14:textId="77777777" w:rsidTr="003E3B57">
        <w:tc>
          <w:tcPr>
            <w:tcW w:w="2628" w:type="dxa"/>
            <w:tcBorders>
              <w:top w:val="single" w:sz="4" w:space="0" w:color="auto"/>
              <w:left w:val="single" w:sz="4" w:space="0" w:color="auto"/>
              <w:bottom w:val="single" w:sz="4" w:space="0" w:color="auto"/>
              <w:right w:val="single" w:sz="4" w:space="0" w:color="auto"/>
            </w:tcBorders>
          </w:tcPr>
          <w:p w14:paraId="656ED014" w14:textId="77777777" w:rsidR="007421FB" w:rsidRPr="007421FB" w:rsidRDefault="007421FB" w:rsidP="007421FB">
            <w:pPr>
              <w:spacing w:before="40"/>
              <w:jc w:val="both"/>
              <w:rPr>
                <w:rFonts w:ascii="Arial" w:eastAsia="Times New Roman" w:hAnsi="Arial" w:cs="Arial"/>
                <w:sz w:val="22"/>
                <w:lang w:val="en-ZA" w:eastAsia="en-US"/>
              </w:rPr>
            </w:pPr>
            <w:r w:rsidRPr="007421FB">
              <w:rPr>
                <w:rFonts w:ascii="Arial" w:eastAsia="Times New Roman" w:hAnsi="Arial" w:cs="Arial"/>
                <w:sz w:val="22"/>
                <w:lang w:val="en-ZA" w:eastAsia="en-US"/>
              </w:rPr>
              <w:t>(31 January or earlier)</w:t>
            </w:r>
          </w:p>
        </w:tc>
        <w:tc>
          <w:tcPr>
            <w:tcW w:w="11088" w:type="dxa"/>
            <w:tcBorders>
              <w:top w:val="single" w:sz="4" w:space="0" w:color="auto"/>
              <w:left w:val="single" w:sz="4" w:space="0" w:color="auto"/>
              <w:bottom w:val="single" w:sz="4" w:space="0" w:color="auto"/>
              <w:right w:val="single" w:sz="4" w:space="0" w:color="auto"/>
            </w:tcBorders>
          </w:tcPr>
          <w:p w14:paraId="67317DEF" w14:textId="77777777" w:rsidR="007421FB" w:rsidRPr="007421FB" w:rsidRDefault="007421FB" w:rsidP="007421FB">
            <w:pPr>
              <w:spacing w:before="40"/>
              <w:jc w:val="both"/>
              <w:rPr>
                <w:rFonts w:ascii="Arial" w:eastAsia="Times New Roman" w:hAnsi="Arial" w:cs="Arial"/>
                <w:sz w:val="22"/>
                <w:lang w:val="en-ZA" w:eastAsia="en-US"/>
              </w:rPr>
            </w:pPr>
            <w:r w:rsidRPr="007421FB">
              <w:rPr>
                <w:rFonts w:ascii="Arial" w:eastAsia="Times New Roman" w:hAnsi="Arial" w:cs="Arial"/>
                <w:sz w:val="22"/>
                <w:lang w:val="en-ZA" w:eastAsia="en-US"/>
              </w:rPr>
              <w:t>Table municipal entity’s adjustments budget for coming year</w:t>
            </w:r>
          </w:p>
        </w:tc>
      </w:tr>
      <w:tr w:rsidR="007421FB" w:rsidRPr="007421FB" w14:paraId="2C81BB32" w14:textId="77777777" w:rsidTr="003E3B57">
        <w:tc>
          <w:tcPr>
            <w:tcW w:w="2628" w:type="dxa"/>
            <w:tcBorders>
              <w:top w:val="single" w:sz="4" w:space="0" w:color="auto"/>
              <w:left w:val="single" w:sz="4" w:space="0" w:color="auto"/>
              <w:bottom w:val="single" w:sz="4" w:space="0" w:color="auto"/>
              <w:right w:val="single" w:sz="4" w:space="0" w:color="auto"/>
            </w:tcBorders>
          </w:tcPr>
          <w:p w14:paraId="08D4FFAE" w14:textId="77777777" w:rsidR="007421FB" w:rsidRPr="007421FB" w:rsidRDefault="007421FB" w:rsidP="007421FB">
            <w:pPr>
              <w:spacing w:before="40"/>
              <w:jc w:val="both"/>
              <w:rPr>
                <w:rFonts w:ascii="Arial" w:eastAsia="Times New Roman" w:hAnsi="Arial" w:cs="Arial"/>
                <w:sz w:val="22"/>
                <w:lang w:val="en-ZA" w:eastAsia="en-US"/>
              </w:rPr>
            </w:pPr>
            <w:r w:rsidRPr="007421FB">
              <w:rPr>
                <w:rFonts w:ascii="Arial" w:eastAsia="Times New Roman" w:hAnsi="Arial" w:cs="Arial"/>
                <w:sz w:val="22"/>
                <w:lang w:val="en-ZA" w:eastAsia="en-US"/>
              </w:rPr>
              <w:t>(Between 31 January and 31 March)</w:t>
            </w:r>
          </w:p>
        </w:tc>
        <w:tc>
          <w:tcPr>
            <w:tcW w:w="11088" w:type="dxa"/>
            <w:tcBorders>
              <w:top w:val="single" w:sz="4" w:space="0" w:color="auto"/>
              <w:left w:val="single" w:sz="4" w:space="0" w:color="auto"/>
              <w:bottom w:val="single" w:sz="4" w:space="0" w:color="auto"/>
              <w:right w:val="single" w:sz="4" w:space="0" w:color="auto"/>
            </w:tcBorders>
          </w:tcPr>
          <w:p w14:paraId="6E617992" w14:textId="77777777" w:rsidR="007421FB" w:rsidRPr="007421FB" w:rsidRDefault="007421FB" w:rsidP="007421FB">
            <w:pPr>
              <w:spacing w:before="40"/>
              <w:jc w:val="both"/>
              <w:rPr>
                <w:rFonts w:ascii="Arial" w:eastAsia="Times New Roman" w:hAnsi="Arial" w:cs="Arial"/>
                <w:sz w:val="22"/>
                <w:lang w:val="en-ZA" w:eastAsia="en-US"/>
              </w:rPr>
            </w:pPr>
            <w:r w:rsidRPr="007421FB">
              <w:rPr>
                <w:rFonts w:ascii="Arial" w:eastAsia="Times New Roman" w:hAnsi="Arial" w:cs="Arial"/>
                <w:sz w:val="22"/>
                <w:lang w:val="en-ZA" w:eastAsia="en-US"/>
              </w:rPr>
              <w:t>Table municipality’s adjustments budget for current year and changes to service delivery targets and KPI’s</w:t>
            </w:r>
          </w:p>
        </w:tc>
      </w:tr>
      <w:tr w:rsidR="007421FB" w:rsidRPr="007421FB" w14:paraId="57209565" w14:textId="77777777" w:rsidTr="003E3B57">
        <w:tc>
          <w:tcPr>
            <w:tcW w:w="2628" w:type="dxa"/>
            <w:tcBorders>
              <w:top w:val="single" w:sz="4" w:space="0" w:color="auto"/>
              <w:left w:val="single" w:sz="4" w:space="0" w:color="auto"/>
              <w:bottom w:val="single" w:sz="4" w:space="0" w:color="auto"/>
              <w:right w:val="single" w:sz="4" w:space="0" w:color="auto"/>
            </w:tcBorders>
          </w:tcPr>
          <w:p w14:paraId="07F72909" w14:textId="77777777" w:rsidR="007421FB" w:rsidRPr="007421FB" w:rsidRDefault="007421FB" w:rsidP="007421FB">
            <w:pPr>
              <w:spacing w:before="40"/>
              <w:jc w:val="both"/>
              <w:rPr>
                <w:rFonts w:ascii="Arial" w:eastAsia="Times New Roman" w:hAnsi="Arial" w:cs="Arial"/>
                <w:sz w:val="22"/>
                <w:lang w:val="en-ZA" w:eastAsia="en-US"/>
              </w:rPr>
            </w:pPr>
            <w:r w:rsidRPr="007421FB">
              <w:rPr>
                <w:rFonts w:ascii="Arial" w:eastAsia="Times New Roman" w:hAnsi="Arial" w:cs="Arial"/>
                <w:sz w:val="22"/>
                <w:lang w:val="en-ZA" w:eastAsia="en-US"/>
              </w:rPr>
              <w:t>(Between 31 January and 31 March)</w:t>
            </w:r>
          </w:p>
        </w:tc>
        <w:tc>
          <w:tcPr>
            <w:tcW w:w="11088" w:type="dxa"/>
            <w:tcBorders>
              <w:top w:val="single" w:sz="4" w:space="0" w:color="auto"/>
              <w:left w:val="single" w:sz="4" w:space="0" w:color="auto"/>
              <w:bottom w:val="single" w:sz="4" w:space="0" w:color="auto"/>
              <w:right w:val="single" w:sz="4" w:space="0" w:color="auto"/>
            </w:tcBorders>
          </w:tcPr>
          <w:p w14:paraId="2FEDF6C4" w14:textId="77777777" w:rsidR="007421FB" w:rsidRPr="007421FB" w:rsidRDefault="007421FB" w:rsidP="007421FB">
            <w:pPr>
              <w:spacing w:before="40"/>
              <w:jc w:val="both"/>
              <w:rPr>
                <w:rFonts w:ascii="Arial" w:eastAsia="Times New Roman" w:hAnsi="Arial" w:cs="Arial"/>
                <w:sz w:val="22"/>
                <w:lang w:val="en-ZA" w:eastAsia="en-US"/>
              </w:rPr>
            </w:pPr>
            <w:r w:rsidRPr="007421FB">
              <w:rPr>
                <w:rFonts w:ascii="Arial" w:eastAsia="Times New Roman" w:hAnsi="Arial" w:cs="Arial"/>
                <w:sz w:val="22"/>
                <w:lang w:val="en-ZA" w:eastAsia="en-US"/>
              </w:rPr>
              <w:t>Make public (adjustments budget and) revisions to service delivery and budget implementation plan for current year</w:t>
            </w:r>
          </w:p>
        </w:tc>
      </w:tr>
    </w:tbl>
    <w:p w14:paraId="2CBE31C9" w14:textId="77777777" w:rsidR="00806215" w:rsidRDefault="00806215" w:rsidP="001E042E">
      <w:pPr>
        <w:spacing w:line="276" w:lineRule="auto"/>
        <w:jc w:val="both"/>
        <w:rPr>
          <w:rFonts w:ascii="Arial" w:eastAsia="Times New Roman" w:hAnsi="Arial" w:cs="Arial"/>
          <w:u w:val="single"/>
          <w:lang w:val="en-ZA" w:eastAsia="en-US"/>
        </w:rPr>
      </w:pPr>
    </w:p>
    <w:tbl>
      <w:tblPr>
        <w:tblW w:w="1371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28"/>
        <w:gridCol w:w="11088"/>
      </w:tblGrid>
      <w:tr w:rsidR="006335B3" w:rsidRPr="006335B3" w14:paraId="6924B97C" w14:textId="77777777" w:rsidTr="003E3B57">
        <w:tc>
          <w:tcPr>
            <w:tcW w:w="2628" w:type="dxa"/>
            <w:tcBorders>
              <w:top w:val="single" w:sz="4" w:space="0" w:color="auto"/>
              <w:left w:val="single" w:sz="4" w:space="0" w:color="auto"/>
              <w:bottom w:val="single" w:sz="4" w:space="0" w:color="auto"/>
              <w:right w:val="single" w:sz="4" w:space="0" w:color="auto"/>
            </w:tcBorders>
          </w:tcPr>
          <w:p w14:paraId="42A213F1" w14:textId="77777777" w:rsidR="006335B3" w:rsidRPr="006335B3" w:rsidRDefault="006335B3" w:rsidP="006335B3">
            <w:pPr>
              <w:spacing w:before="40"/>
              <w:jc w:val="both"/>
              <w:rPr>
                <w:rFonts w:ascii="Arial" w:eastAsia="Times New Roman" w:hAnsi="Arial" w:cs="Arial"/>
                <w:sz w:val="22"/>
                <w:lang w:val="en-ZA" w:eastAsia="en-US"/>
              </w:rPr>
            </w:pPr>
            <w:r w:rsidRPr="006335B3">
              <w:rPr>
                <w:rFonts w:ascii="Arial" w:eastAsia="Times New Roman" w:hAnsi="Arial" w:cs="Arial"/>
                <w:sz w:val="22"/>
                <w:lang w:val="en-ZA" w:eastAsia="en-US"/>
              </w:rPr>
              <w:t>Mid-March</w:t>
            </w:r>
          </w:p>
        </w:tc>
        <w:tc>
          <w:tcPr>
            <w:tcW w:w="11088" w:type="dxa"/>
            <w:tcBorders>
              <w:top w:val="single" w:sz="4" w:space="0" w:color="auto"/>
              <w:left w:val="single" w:sz="4" w:space="0" w:color="auto"/>
              <w:bottom w:val="single" w:sz="4" w:space="0" w:color="auto"/>
              <w:right w:val="single" w:sz="4" w:space="0" w:color="auto"/>
            </w:tcBorders>
          </w:tcPr>
          <w:p w14:paraId="5EE3EDC0" w14:textId="77777777" w:rsidR="006335B3" w:rsidRPr="006335B3" w:rsidRDefault="006335B3" w:rsidP="006335B3">
            <w:pPr>
              <w:spacing w:before="40"/>
              <w:jc w:val="both"/>
              <w:rPr>
                <w:rFonts w:ascii="Arial" w:eastAsia="Times New Roman" w:hAnsi="Arial" w:cs="Arial"/>
                <w:sz w:val="22"/>
                <w:lang w:val="en-ZA" w:eastAsia="en-US"/>
              </w:rPr>
            </w:pPr>
            <w:r w:rsidRPr="006335B3">
              <w:rPr>
                <w:rFonts w:ascii="Arial" w:eastAsia="Times New Roman" w:hAnsi="Arial" w:cs="Arial"/>
                <w:sz w:val="22"/>
                <w:lang w:val="en-ZA" w:eastAsia="en-US"/>
              </w:rPr>
              <w:t>-</w:t>
            </w:r>
          </w:p>
        </w:tc>
      </w:tr>
      <w:tr w:rsidR="006335B3" w:rsidRPr="006335B3" w14:paraId="742390FB" w14:textId="77777777" w:rsidTr="003E3B57">
        <w:tc>
          <w:tcPr>
            <w:tcW w:w="2628" w:type="dxa"/>
            <w:tcBorders>
              <w:top w:val="single" w:sz="4" w:space="0" w:color="auto"/>
              <w:left w:val="single" w:sz="4" w:space="0" w:color="auto"/>
              <w:bottom w:val="single" w:sz="4" w:space="0" w:color="auto"/>
              <w:right w:val="single" w:sz="4" w:space="0" w:color="auto"/>
            </w:tcBorders>
          </w:tcPr>
          <w:p w14:paraId="40ECC8FA" w14:textId="77777777" w:rsidR="006335B3" w:rsidRPr="006335B3" w:rsidRDefault="006335B3" w:rsidP="006335B3">
            <w:pPr>
              <w:spacing w:before="40"/>
              <w:jc w:val="both"/>
              <w:rPr>
                <w:rFonts w:ascii="Arial" w:eastAsia="Times New Roman" w:hAnsi="Arial" w:cs="Arial"/>
                <w:sz w:val="22"/>
                <w:lang w:val="en-ZA" w:eastAsia="en-US"/>
              </w:rPr>
            </w:pPr>
            <w:r w:rsidRPr="006335B3">
              <w:rPr>
                <w:rFonts w:ascii="Arial" w:eastAsia="Times New Roman" w:hAnsi="Arial" w:cs="Arial"/>
                <w:sz w:val="22"/>
                <w:lang w:val="en-ZA" w:eastAsia="en-US"/>
              </w:rPr>
              <w:t>31 March</w:t>
            </w:r>
          </w:p>
        </w:tc>
        <w:tc>
          <w:tcPr>
            <w:tcW w:w="11088" w:type="dxa"/>
            <w:tcBorders>
              <w:top w:val="single" w:sz="4" w:space="0" w:color="auto"/>
              <w:left w:val="single" w:sz="4" w:space="0" w:color="auto"/>
              <w:bottom w:val="single" w:sz="4" w:space="0" w:color="auto"/>
              <w:right w:val="single" w:sz="4" w:space="0" w:color="auto"/>
            </w:tcBorders>
          </w:tcPr>
          <w:p w14:paraId="56E6ED1F" w14:textId="77777777" w:rsidR="006335B3" w:rsidRPr="006335B3" w:rsidRDefault="006335B3" w:rsidP="006335B3">
            <w:pPr>
              <w:spacing w:before="40"/>
              <w:jc w:val="both"/>
              <w:rPr>
                <w:rFonts w:ascii="Arial" w:eastAsia="Times New Roman" w:hAnsi="Arial" w:cs="Arial"/>
                <w:sz w:val="22"/>
                <w:lang w:val="en-ZA" w:eastAsia="en-US"/>
              </w:rPr>
            </w:pPr>
            <w:r w:rsidRPr="006335B3">
              <w:rPr>
                <w:rFonts w:ascii="Arial" w:eastAsia="Times New Roman" w:hAnsi="Arial" w:cs="Arial"/>
                <w:sz w:val="22"/>
                <w:lang w:val="en-ZA" w:eastAsia="en-US"/>
              </w:rPr>
              <w:t>Table municipality’s draft budget for coming year</w:t>
            </w:r>
          </w:p>
        </w:tc>
      </w:tr>
      <w:tr w:rsidR="006335B3" w:rsidRPr="006335B3" w14:paraId="45D2A0B7" w14:textId="77777777" w:rsidTr="003E3B57">
        <w:tc>
          <w:tcPr>
            <w:tcW w:w="2628" w:type="dxa"/>
            <w:tcBorders>
              <w:top w:val="single" w:sz="4" w:space="0" w:color="auto"/>
              <w:left w:val="single" w:sz="4" w:space="0" w:color="auto"/>
              <w:bottom w:val="single" w:sz="4" w:space="0" w:color="auto"/>
              <w:right w:val="single" w:sz="4" w:space="0" w:color="auto"/>
            </w:tcBorders>
          </w:tcPr>
          <w:p w14:paraId="137DDB68" w14:textId="77777777" w:rsidR="006335B3" w:rsidRPr="006335B3" w:rsidRDefault="006335B3" w:rsidP="006335B3">
            <w:pPr>
              <w:spacing w:before="40"/>
              <w:jc w:val="both"/>
              <w:rPr>
                <w:rFonts w:ascii="Arial" w:eastAsia="Times New Roman" w:hAnsi="Arial" w:cs="Arial"/>
                <w:sz w:val="22"/>
                <w:lang w:val="en-ZA" w:eastAsia="en-US"/>
              </w:rPr>
            </w:pPr>
            <w:r w:rsidRPr="006335B3">
              <w:rPr>
                <w:rFonts w:ascii="Arial" w:eastAsia="Times New Roman" w:hAnsi="Arial" w:cs="Arial"/>
                <w:sz w:val="22"/>
                <w:lang w:val="en-ZA" w:eastAsia="en-US"/>
              </w:rPr>
              <w:t>31 March</w:t>
            </w:r>
          </w:p>
        </w:tc>
        <w:tc>
          <w:tcPr>
            <w:tcW w:w="11088" w:type="dxa"/>
            <w:tcBorders>
              <w:top w:val="single" w:sz="4" w:space="0" w:color="auto"/>
              <w:left w:val="single" w:sz="4" w:space="0" w:color="auto"/>
              <w:bottom w:val="single" w:sz="4" w:space="0" w:color="auto"/>
              <w:right w:val="single" w:sz="4" w:space="0" w:color="auto"/>
            </w:tcBorders>
          </w:tcPr>
          <w:p w14:paraId="5E56DFC0" w14:textId="77777777" w:rsidR="006335B3" w:rsidRPr="006335B3" w:rsidRDefault="006335B3" w:rsidP="006335B3">
            <w:pPr>
              <w:spacing w:before="40"/>
              <w:jc w:val="both"/>
              <w:rPr>
                <w:rFonts w:ascii="Arial" w:eastAsia="Times New Roman" w:hAnsi="Arial" w:cs="Arial"/>
                <w:sz w:val="22"/>
                <w:lang w:val="en-ZA" w:eastAsia="en-US"/>
              </w:rPr>
            </w:pPr>
            <w:r w:rsidRPr="006335B3">
              <w:rPr>
                <w:rFonts w:ascii="Arial" w:eastAsia="Times New Roman" w:hAnsi="Arial" w:cs="Arial"/>
                <w:sz w:val="22"/>
                <w:lang w:val="en-ZA" w:eastAsia="en-US"/>
              </w:rPr>
              <w:t>Table municipal entity’s revised budget for coming year</w:t>
            </w:r>
          </w:p>
        </w:tc>
      </w:tr>
      <w:tr w:rsidR="006335B3" w:rsidRPr="006335B3" w14:paraId="06518B7C" w14:textId="77777777" w:rsidTr="003E3B57">
        <w:tc>
          <w:tcPr>
            <w:tcW w:w="2628" w:type="dxa"/>
            <w:tcBorders>
              <w:top w:val="single" w:sz="4" w:space="0" w:color="auto"/>
              <w:left w:val="single" w:sz="4" w:space="0" w:color="auto"/>
              <w:bottom w:val="single" w:sz="4" w:space="0" w:color="auto"/>
              <w:right w:val="single" w:sz="4" w:space="0" w:color="auto"/>
            </w:tcBorders>
          </w:tcPr>
          <w:p w14:paraId="3C6C6FC3" w14:textId="77777777" w:rsidR="006335B3" w:rsidRPr="006335B3" w:rsidRDefault="006335B3" w:rsidP="006335B3">
            <w:pPr>
              <w:spacing w:before="40"/>
              <w:jc w:val="both"/>
              <w:rPr>
                <w:rFonts w:ascii="Arial" w:eastAsia="Times New Roman" w:hAnsi="Arial" w:cs="Arial"/>
                <w:sz w:val="22"/>
                <w:lang w:val="en-ZA" w:eastAsia="en-US"/>
              </w:rPr>
            </w:pPr>
            <w:r w:rsidRPr="006335B3">
              <w:rPr>
                <w:rFonts w:ascii="Arial" w:eastAsia="Times New Roman" w:hAnsi="Arial" w:cs="Arial"/>
                <w:sz w:val="22"/>
                <w:lang w:val="en-ZA" w:eastAsia="en-US"/>
              </w:rPr>
              <w:t>Immediately after 31 March</w:t>
            </w:r>
          </w:p>
        </w:tc>
        <w:tc>
          <w:tcPr>
            <w:tcW w:w="11088" w:type="dxa"/>
            <w:tcBorders>
              <w:top w:val="single" w:sz="4" w:space="0" w:color="auto"/>
              <w:left w:val="single" w:sz="4" w:space="0" w:color="auto"/>
              <w:bottom w:val="single" w:sz="4" w:space="0" w:color="auto"/>
              <w:right w:val="single" w:sz="4" w:space="0" w:color="auto"/>
            </w:tcBorders>
          </w:tcPr>
          <w:p w14:paraId="2708592B" w14:textId="77777777" w:rsidR="006335B3" w:rsidRPr="006335B3" w:rsidRDefault="006335B3" w:rsidP="006335B3">
            <w:pPr>
              <w:spacing w:before="40"/>
              <w:jc w:val="both"/>
              <w:rPr>
                <w:rFonts w:ascii="Arial" w:eastAsia="Times New Roman" w:hAnsi="Arial" w:cs="Arial"/>
                <w:sz w:val="22"/>
                <w:lang w:val="en-ZA" w:eastAsia="en-US"/>
              </w:rPr>
            </w:pPr>
            <w:r w:rsidRPr="006335B3">
              <w:rPr>
                <w:rFonts w:ascii="Arial" w:eastAsia="Times New Roman" w:hAnsi="Arial" w:cs="Arial"/>
                <w:sz w:val="22"/>
                <w:lang w:val="en-ZA" w:eastAsia="en-US"/>
              </w:rPr>
              <w:t>Make public draft budget for coming year and invite submissions from community, provincial treasury and others</w:t>
            </w:r>
          </w:p>
        </w:tc>
      </w:tr>
    </w:tbl>
    <w:p w14:paraId="36768D3A" w14:textId="77777777" w:rsidR="00E96460" w:rsidRDefault="00E96460" w:rsidP="001E042E">
      <w:pPr>
        <w:spacing w:line="276" w:lineRule="auto"/>
        <w:jc w:val="both"/>
        <w:rPr>
          <w:rFonts w:ascii="Arial" w:eastAsia="Times New Roman" w:hAnsi="Arial" w:cs="Arial"/>
          <w:u w:val="single"/>
          <w:lang w:val="en-ZA" w:eastAsia="en-US"/>
        </w:rPr>
        <w:sectPr w:rsidR="00E96460" w:rsidSect="00E96460">
          <w:pgSz w:w="16840" w:h="11900" w:orient="landscape"/>
          <w:pgMar w:top="851" w:right="3969" w:bottom="278" w:left="2410" w:header="709" w:footer="709" w:gutter="0"/>
          <w:cols w:space="708"/>
          <w:docGrid w:linePitch="326"/>
        </w:sectPr>
      </w:pPr>
    </w:p>
    <w:p w14:paraId="4693BA16" w14:textId="77777777" w:rsidR="003525A2" w:rsidRDefault="003525A2" w:rsidP="001E042E">
      <w:pPr>
        <w:spacing w:line="276" w:lineRule="auto"/>
        <w:jc w:val="both"/>
        <w:rPr>
          <w:rFonts w:ascii="Arial" w:eastAsia="Times New Roman" w:hAnsi="Arial" w:cs="Arial"/>
          <w:u w:val="single"/>
          <w:lang w:val="en-ZA" w:eastAsia="en-US"/>
        </w:rPr>
      </w:pPr>
    </w:p>
    <w:p w14:paraId="13FFCD43" w14:textId="77777777" w:rsidR="003525A2" w:rsidRDefault="003525A2" w:rsidP="001E042E">
      <w:pPr>
        <w:spacing w:line="276" w:lineRule="auto"/>
        <w:jc w:val="both"/>
        <w:rPr>
          <w:rFonts w:ascii="Arial" w:eastAsia="Times New Roman" w:hAnsi="Arial" w:cs="Arial"/>
          <w:u w:val="single"/>
          <w:lang w:val="en-ZA" w:eastAsia="en-US"/>
        </w:rPr>
      </w:pPr>
    </w:p>
    <w:p w14:paraId="5728D981" w14:textId="77777777" w:rsidR="003525A2" w:rsidRDefault="003525A2" w:rsidP="001E042E">
      <w:pPr>
        <w:spacing w:line="276" w:lineRule="auto"/>
        <w:jc w:val="both"/>
        <w:rPr>
          <w:rFonts w:ascii="Arial" w:eastAsia="Times New Roman" w:hAnsi="Arial" w:cs="Arial"/>
          <w:u w:val="single"/>
          <w:lang w:val="en-ZA" w:eastAsia="en-US"/>
        </w:rPr>
      </w:pPr>
    </w:p>
    <w:p w14:paraId="52270A94" w14:textId="77777777" w:rsidR="007F2DE1" w:rsidRDefault="007F2DE1" w:rsidP="001E042E">
      <w:pPr>
        <w:spacing w:line="276" w:lineRule="auto"/>
        <w:jc w:val="both"/>
        <w:rPr>
          <w:rFonts w:ascii="Arial" w:eastAsia="Times New Roman" w:hAnsi="Arial" w:cs="Arial"/>
          <w:u w:val="single"/>
          <w:lang w:val="en-ZA" w:eastAsia="en-US"/>
        </w:rPr>
      </w:pPr>
    </w:p>
    <w:p w14:paraId="7679E83D" w14:textId="77777777" w:rsidR="007F2DE1" w:rsidRDefault="007F2DE1" w:rsidP="001E042E">
      <w:pPr>
        <w:spacing w:line="276" w:lineRule="auto"/>
        <w:jc w:val="both"/>
        <w:rPr>
          <w:rFonts w:ascii="Arial" w:eastAsia="Times New Roman" w:hAnsi="Arial" w:cs="Arial"/>
          <w:u w:val="single"/>
          <w:lang w:val="en-ZA" w:eastAsia="en-US"/>
        </w:rPr>
      </w:pPr>
    </w:p>
    <w:tbl>
      <w:tblPr>
        <w:tblpPr w:leftFromText="180" w:rightFromText="180" w:horzAnchor="margin" w:tblpY="580"/>
        <w:tblW w:w="1074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27"/>
        <w:gridCol w:w="7318"/>
      </w:tblGrid>
      <w:tr w:rsidR="007F2DE1" w:rsidRPr="00313E13" w14:paraId="5E4D076B" w14:textId="77777777" w:rsidTr="007F2DE1">
        <w:trPr>
          <w:tblHead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38DC2C86" w14:textId="77777777" w:rsidR="007F2DE1" w:rsidRPr="00313E13" w:rsidRDefault="007F2DE1" w:rsidP="007F2DE1">
            <w:pPr>
              <w:spacing w:before="40" w:line="360" w:lineRule="auto"/>
              <w:jc w:val="both"/>
              <w:rPr>
                <w:rFonts w:ascii="Arial" w:hAnsi="Arial" w:cs="Arial"/>
                <w:b/>
                <w:bCs/>
                <w:sz w:val="22"/>
              </w:rPr>
            </w:pPr>
            <w:r w:rsidRPr="00313E13">
              <w:rPr>
                <w:rFonts w:ascii="Arial" w:hAnsi="Arial" w:cs="Arial"/>
                <w:b/>
                <w:bCs/>
                <w:sz w:val="22"/>
              </w:rPr>
              <w:t>FINAL DATE</w:t>
            </w:r>
          </w:p>
        </w:tc>
        <w:tc>
          <w:tcPr>
            <w:tcW w:w="7318" w:type="dxa"/>
            <w:tcBorders>
              <w:top w:val="single" w:sz="4" w:space="0" w:color="auto"/>
              <w:left w:val="single" w:sz="4" w:space="0" w:color="auto"/>
              <w:bottom w:val="single" w:sz="4" w:space="0" w:color="auto"/>
              <w:right w:val="single" w:sz="4" w:space="0" w:color="auto"/>
            </w:tcBorders>
            <w:shd w:val="clear" w:color="auto" w:fill="D9D9D9"/>
          </w:tcPr>
          <w:p w14:paraId="71A4E75E" w14:textId="77777777" w:rsidR="007F2DE1" w:rsidRPr="00313E13" w:rsidRDefault="007F2DE1" w:rsidP="007F2DE1">
            <w:pPr>
              <w:spacing w:before="40" w:line="360" w:lineRule="auto"/>
              <w:jc w:val="both"/>
              <w:rPr>
                <w:rFonts w:ascii="Arial" w:hAnsi="Arial" w:cs="Arial"/>
                <w:b/>
                <w:bCs/>
                <w:sz w:val="22"/>
              </w:rPr>
            </w:pPr>
            <w:r w:rsidRPr="00313E13">
              <w:rPr>
                <w:rFonts w:ascii="Arial" w:hAnsi="Arial" w:cs="Arial"/>
                <w:b/>
                <w:bCs/>
                <w:sz w:val="22"/>
              </w:rPr>
              <w:t>ACTION BY MUNICIPALITY</w:t>
            </w:r>
          </w:p>
        </w:tc>
      </w:tr>
      <w:tr w:rsidR="007F2DE1" w:rsidRPr="00313E13" w14:paraId="370FF2C8" w14:textId="77777777" w:rsidTr="007F2DE1">
        <w:tc>
          <w:tcPr>
            <w:tcW w:w="0" w:type="auto"/>
            <w:tcBorders>
              <w:top w:val="single" w:sz="4" w:space="0" w:color="auto"/>
              <w:left w:val="single" w:sz="4" w:space="0" w:color="auto"/>
              <w:bottom w:val="single" w:sz="4" w:space="0" w:color="auto"/>
              <w:right w:val="single" w:sz="4" w:space="0" w:color="auto"/>
            </w:tcBorders>
          </w:tcPr>
          <w:p w14:paraId="4C2280E4" w14:textId="77777777" w:rsidR="007F2DE1" w:rsidRPr="00313E13" w:rsidRDefault="007F2DE1" w:rsidP="007F2DE1">
            <w:pPr>
              <w:spacing w:before="40"/>
              <w:jc w:val="both"/>
              <w:rPr>
                <w:rFonts w:ascii="Arial" w:hAnsi="Arial" w:cs="Arial"/>
                <w:sz w:val="22"/>
              </w:rPr>
            </w:pPr>
            <w:r w:rsidRPr="00313E13">
              <w:rPr>
                <w:rFonts w:ascii="Arial" w:hAnsi="Arial" w:cs="Arial"/>
                <w:sz w:val="22"/>
              </w:rPr>
              <w:t>Before 31 May</w:t>
            </w:r>
          </w:p>
        </w:tc>
        <w:tc>
          <w:tcPr>
            <w:tcW w:w="7318" w:type="dxa"/>
            <w:tcBorders>
              <w:top w:val="single" w:sz="4" w:space="0" w:color="auto"/>
              <w:left w:val="single" w:sz="4" w:space="0" w:color="auto"/>
              <w:bottom w:val="single" w:sz="4" w:space="0" w:color="auto"/>
              <w:right w:val="single" w:sz="4" w:space="0" w:color="auto"/>
            </w:tcBorders>
          </w:tcPr>
          <w:p w14:paraId="62B78FAE" w14:textId="77777777" w:rsidR="007F2DE1" w:rsidRPr="00313E13" w:rsidRDefault="007F2DE1" w:rsidP="007F2DE1">
            <w:pPr>
              <w:spacing w:before="40"/>
              <w:jc w:val="both"/>
              <w:rPr>
                <w:rFonts w:ascii="Arial" w:hAnsi="Arial" w:cs="Arial"/>
                <w:sz w:val="22"/>
              </w:rPr>
            </w:pPr>
            <w:r w:rsidRPr="00313E13">
              <w:rPr>
                <w:rFonts w:ascii="Arial" w:hAnsi="Arial" w:cs="Arial"/>
                <w:sz w:val="22"/>
              </w:rPr>
              <w:t>Respond to submissions and revise draft budget for coming year</w:t>
            </w:r>
          </w:p>
        </w:tc>
      </w:tr>
      <w:tr w:rsidR="007F2DE1" w:rsidRPr="00313E13" w14:paraId="4FC4169F" w14:textId="77777777" w:rsidTr="007F2DE1">
        <w:tc>
          <w:tcPr>
            <w:tcW w:w="0" w:type="auto"/>
            <w:tcBorders>
              <w:top w:val="single" w:sz="4" w:space="0" w:color="auto"/>
              <w:left w:val="single" w:sz="4" w:space="0" w:color="auto"/>
              <w:bottom w:val="single" w:sz="4" w:space="0" w:color="auto"/>
              <w:right w:val="single" w:sz="4" w:space="0" w:color="auto"/>
            </w:tcBorders>
          </w:tcPr>
          <w:p w14:paraId="79E1C40F" w14:textId="77777777" w:rsidR="007F2DE1" w:rsidRPr="00313E13" w:rsidRDefault="007F2DE1" w:rsidP="007F2DE1">
            <w:pPr>
              <w:spacing w:before="40"/>
              <w:jc w:val="both"/>
              <w:rPr>
                <w:rFonts w:ascii="Arial" w:hAnsi="Arial" w:cs="Arial"/>
                <w:sz w:val="22"/>
              </w:rPr>
            </w:pPr>
            <w:r w:rsidRPr="00313E13">
              <w:rPr>
                <w:rFonts w:ascii="Arial" w:hAnsi="Arial" w:cs="Arial"/>
                <w:sz w:val="22"/>
              </w:rPr>
              <w:t>31 May</w:t>
            </w:r>
          </w:p>
        </w:tc>
        <w:tc>
          <w:tcPr>
            <w:tcW w:w="7318" w:type="dxa"/>
            <w:tcBorders>
              <w:top w:val="single" w:sz="4" w:space="0" w:color="auto"/>
              <w:left w:val="single" w:sz="4" w:space="0" w:color="auto"/>
              <w:bottom w:val="single" w:sz="4" w:space="0" w:color="auto"/>
              <w:right w:val="single" w:sz="4" w:space="0" w:color="auto"/>
            </w:tcBorders>
          </w:tcPr>
          <w:p w14:paraId="652B78BF" w14:textId="77777777" w:rsidR="007F2DE1" w:rsidRPr="00313E13" w:rsidRDefault="007F2DE1" w:rsidP="007F2DE1">
            <w:pPr>
              <w:spacing w:before="40"/>
              <w:jc w:val="both"/>
              <w:rPr>
                <w:rFonts w:ascii="Arial" w:hAnsi="Arial" w:cs="Arial"/>
                <w:sz w:val="22"/>
              </w:rPr>
            </w:pPr>
            <w:r w:rsidRPr="00313E13">
              <w:rPr>
                <w:rFonts w:ascii="Arial" w:hAnsi="Arial" w:cs="Arial"/>
                <w:sz w:val="22"/>
              </w:rPr>
              <w:t>Consider approval of budget for coming year and attendant resolutions</w:t>
            </w:r>
          </w:p>
        </w:tc>
      </w:tr>
      <w:tr w:rsidR="007F2DE1" w:rsidRPr="00313E13" w14:paraId="6ABB7054" w14:textId="77777777" w:rsidTr="007F2DE1">
        <w:tc>
          <w:tcPr>
            <w:tcW w:w="0" w:type="auto"/>
            <w:tcBorders>
              <w:top w:val="single" w:sz="4" w:space="0" w:color="auto"/>
              <w:left w:val="single" w:sz="4" w:space="0" w:color="auto"/>
              <w:bottom w:val="single" w:sz="4" w:space="0" w:color="auto"/>
              <w:right w:val="single" w:sz="4" w:space="0" w:color="auto"/>
            </w:tcBorders>
          </w:tcPr>
          <w:p w14:paraId="30A4A66F" w14:textId="77777777" w:rsidR="007F2DE1" w:rsidRPr="00313E13" w:rsidRDefault="007F2DE1" w:rsidP="007F2DE1">
            <w:pPr>
              <w:spacing w:before="40"/>
              <w:jc w:val="both"/>
              <w:rPr>
                <w:rFonts w:ascii="Arial" w:hAnsi="Arial" w:cs="Arial"/>
                <w:sz w:val="22"/>
              </w:rPr>
            </w:pPr>
            <w:r w:rsidRPr="00313E13">
              <w:rPr>
                <w:rFonts w:ascii="Arial" w:hAnsi="Arial" w:cs="Arial"/>
                <w:sz w:val="22"/>
              </w:rPr>
              <w:t>30 June</w:t>
            </w:r>
          </w:p>
        </w:tc>
        <w:tc>
          <w:tcPr>
            <w:tcW w:w="7318" w:type="dxa"/>
            <w:tcBorders>
              <w:top w:val="single" w:sz="4" w:space="0" w:color="auto"/>
              <w:left w:val="single" w:sz="4" w:space="0" w:color="auto"/>
              <w:bottom w:val="single" w:sz="4" w:space="0" w:color="auto"/>
              <w:right w:val="single" w:sz="4" w:space="0" w:color="auto"/>
            </w:tcBorders>
          </w:tcPr>
          <w:p w14:paraId="3791AD8B" w14:textId="77777777" w:rsidR="007F2DE1" w:rsidRPr="00313E13" w:rsidRDefault="007F2DE1" w:rsidP="007F2DE1">
            <w:pPr>
              <w:spacing w:before="40"/>
              <w:jc w:val="both"/>
              <w:rPr>
                <w:rFonts w:ascii="Arial" w:hAnsi="Arial" w:cs="Arial"/>
                <w:sz w:val="22"/>
              </w:rPr>
            </w:pPr>
            <w:r w:rsidRPr="00313E13">
              <w:rPr>
                <w:rFonts w:ascii="Arial" w:hAnsi="Arial" w:cs="Arial"/>
                <w:sz w:val="22"/>
              </w:rPr>
              <w:t>Budget for coming year and attendant resolutions must be approved by 30 June.  Approved budget of entity must be tabled.</w:t>
            </w:r>
          </w:p>
        </w:tc>
      </w:tr>
      <w:tr w:rsidR="007F2DE1" w:rsidRPr="00313E13" w14:paraId="0CEFE209" w14:textId="77777777" w:rsidTr="007F2DE1">
        <w:tc>
          <w:tcPr>
            <w:tcW w:w="0" w:type="auto"/>
            <w:tcBorders>
              <w:top w:val="single" w:sz="4" w:space="0" w:color="auto"/>
              <w:left w:val="single" w:sz="4" w:space="0" w:color="auto"/>
              <w:bottom w:val="single" w:sz="4" w:space="0" w:color="auto"/>
              <w:right w:val="single" w:sz="4" w:space="0" w:color="auto"/>
            </w:tcBorders>
          </w:tcPr>
          <w:p w14:paraId="33D1479E" w14:textId="77777777" w:rsidR="007F2DE1" w:rsidRPr="00313E13" w:rsidRDefault="007F2DE1" w:rsidP="007F2DE1">
            <w:pPr>
              <w:spacing w:before="40"/>
              <w:jc w:val="both"/>
              <w:rPr>
                <w:rFonts w:ascii="Arial" w:hAnsi="Arial" w:cs="Arial"/>
                <w:sz w:val="22"/>
              </w:rPr>
            </w:pPr>
            <w:r w:rsidRPr="00313E13">
              <w:rPr>
                <w:rFonts w:ascii="Arial" w:hAnsi="Arial" w:cs="Arial"/>
                <w:sz w:val="22"/>
              </w:rPr>
              <w:t>Early June to early July: immediately after budget approved</w:t>
            </w:r>
          </w:p>
        </w:tc>
        <w:tc>
          <w:tcPr>
            <w:tcW w:w="7318" w:type="dxa"/>
            <w:tcBorders>
              <w:top w:val="single" w:sz="4" w:space="0" w:color="auto"/>
              <w:left w:val="single" w:sz="4" w:space="0" w:color="auto"/>
              <w:bottom w:val="single" w:sz="4" w:space="0" w:color="auto"/>
              <w:right w:val="single" w:sz="4" w:space="0" w:color="auto"/>
            </w:tcBorders>
          </w:tcPr>
          <w:p w14:paraId="7EB550F6" w14:textId="77777777" w:rsidR="007F2DE1" w:rsidRPr="00313E13" w:rsidRDefault="007F2DE1" w:rsidP="007F2DE1">
            <w:pPr>
              <w:spacing w:before="40"/>
              <w:jc w:val="both"/>
              <w:rPr>
                <w:rFonts w:ascii="Arial" w:hAnsi="Arial" w:cs="Arial"/>
                <w:sz w:val="22"/>
              </w:rPr>
            </w:pPr>
            <w:r w:rsidRPr="00313E13">
              <w:rPr>
                <w:rFonts w:ascii="Arial" w:hAnsi="Arial" w:cs="Arial"/>
                <w:sz w:val="22"/>
              </w:rPr>
              <w:t>Submit budget to national treasury and provincial treasury</w:t>
            </w:r>
          </w:p>
        </w:tc>
      </w:tr>
      <w:tr w:rsidR="007F2DE1" w:rsidRPr="00313E13" w14:paraId="222B1A1E" w14:textId="77777777" w:rsidTr="007F2DE1">
        <w:tc>
          <w:tcPr>
            <w:tcW w:w="0" w:type="auto"/>
            <w:tcBorders>
              <w:top w:val="single" w:sz="4" w:space="0" w:color="auto"/>
              <w:left w:val="single" w:sz="4" w:space="0" w:color="auto"/>
              <w:bottom w:val="single" w:sz="4" w:space="0" w:color="auto"/>
              <w:right w:val="single" w:sz="4" w:space="0" w:color="auto"/>
            </w:tcBorders>
          </w:tcPr>
          <w:p w14:paraId="69BF1FB3" w14:textId="77777777" w:rsidR="007F2DE1" w:rsidRPr="00313E13" w:rsidRDefault="007F2DE1" w:rsidP="007F2DE1">
            <w:pPr>
              <w:spacing w:before="40"/>
              <w:jc w:val="both"/>
              <w:rPr>
                <w:rFonts w:ascii="Arial" w:hAnsi="Arial" w:cs="Arial"/>
                <w:sz w:val="22"/>
              </w:rPr>
            </w:pPr>
            <w:r w:rsidRPr="00313E13">
              <w:rPr>
                <w:rFonts w:ascii="Arial" w:hAnsi="Arial" w:cs="Arial"/>
                <w:sz w:val="22"/>
              </w:rPr>
              <w:t>Early June to early July: immediately after approval dates</w:t>
            </w:r>
          </w:p>
        </w:tc>
        <w:tc>
          <w:tcPr>
            <w:tcW w:w="7318" w:type="dxa"/>
            <w:tcBorders>
              <w:top w:val="single" w:sz="4" w:space="0" w:color="auto"/>
              <w:left w:val="single" w:sz="4" w:space="0" w:color="auto"/>
              <w:bottom w:val="single" w:sz="4" w:space="0" w:color="auto"/>
              <w:right w:val="single" w:sz="4" w:space="0" w:color="auto"/>
            </w:tcBorders>
          </w:tcPr>
          <w:p w14:paraId="64300B37" w14:textId="77777777" w:rsidR="007F2DE1" w:rsidRPr="00313E13" w:rsidRDefault="007F2DE1" w:rsidP="007F2DE1">
            <w:pPr>
              <w:spacing w:before="40"/>
              <w:jc w:val="both"/>
              <w:rPr>
                <w:rFonts w:ascii="Arial" w:hAnsi="Arial" w:cs="Arial"/>
                <w:sz w:val="22"/>
              </w:rPr>
            </w:pPr>
            <w:r w:rsidRPr="00313E13">
              <w:rPr>
                <w:rFonts w:ascii="Arial" w:hAnsi="Arial" w:cs="Arial"/>
                <w:sz w:val="22"/>
              </w:rPr>
              <w:t>Place on website annual budgets and all budget-related documents</w:t>
            </w:r>
          </w:p>
        </w:tc>
      </w:tr>
      <w:tr w:rsidR="007F2DE1" w:rsidRPr="00313E13" w14:paraId="630C869F" w14:textId="77777777" w:rsidTr="007F2DE1">
        <w:tc>
          <w:tcPr>
            <w:tcW w:w="0" w:type="auto"/>
            <w:tcBorders>
              <w:top w:val="single" w:sz="4" w:space="0" w:color="auto"/>
              <w:left w:val="single" w:sz="4" w:space="0" w:color="auto"/>
              <w:bottom w:val="single" w:sz="4" w:space="0" w:color="auto"/>
              <w:right w:val="single" w:sz="4" w:space="0" w:color="auto"/>
            </w:tcBorders>
          </w:tcPr>
          <w:p w14:paraId="6A95C245" w14:textId="77777777" w:rsidR="007F2DE1" w:rsidRPr="00313E13" w:rsidRDefault="007F2DE1" w:rsidP="007F2DE1">
            <w:pPr>
              <w:spacing w:before="40"/>
              <w:jc w:val="both"/>
              <w:rPr>
                <w:rFonts w:ascii="Arial" w:hAnsi="Arial" w:cs="Arial"/>
                <w:sz w:val="22"/>
              </w:rPr>
            </w:pPr>
            <w:r w:rsidRPr="00313E13">
              <w:rPr>
                <w:rFonts w:ascii="Arial" w:hAnsi="Arial" w:cs="Arial"/>
                <w:sz w:val="22"/>
              </w:rPr>
              <w:t>Mid June to mid July:  14 days after budget approved</w:t>
            </w:r>
          </w:p>
        </w:tc>
        <w:tc>
          <w:tcPr>
            <w:tcW w:w="7318" w:type="dxa"/>
            <w:tcBorders>
              <w:top w:val="single" w:sz="4" w:space="0" w:color="auto"/>
              <w:left w:val="single" w:sz="4" w:space="0" w:color="auto"/>
              <w:bottom w:val="single" w:sz="4" w:space="0" w:color="auto"/>
              <w:right w:val="single" w:sz="4" w:space="0" w:color="auto"/>
            </w:tcBorders>
          </w:tcPr>
          <w:p w14:paraId="0E4AB4F3" w14:textId="77777777" w:rsidR="007F2DE1" w:rsidRPr="00313E13" w:rsidRDefault="007F2DE1" w:rsidP="007F2DE1">
            <w:pPr>
              <w:spacing w:before="40"/>
              <w:jc w:val="both"/>
              <w:rPr>
                <w:rFonts w:ascii="Arial" w:hAnsi="Arial" w:cs="Arial"/>
                <w:sz w:val="22"/>
              </w:rPr>
            </w:pPr>
            <w:r w:rsidRPr="00313E13">
              <w:rPr>
                <w:rFonts w:ascii="Arial" w:hAnsi="Arial" w:cs="Arial"/>
                <w:sz w:val="22"/>
              </w:rPr>
              <w:t>Finalise draft service delivery and budget implementation plan and draft performance agreements</w:t>
            </w:r>
          </w:p>
        </w:tc>
      </w:tr>
      <w:tr w:rsidR="007F2DE1" w:rsidRPr="00313E13" w14:paraId="5F3DE9B3" w14:textId="77777777" w:rsidTr="007F2DE1">
        <w:tc>
          <w:tcPr>
            <w:tcW w:w="0" w:type="auto"/>
            <w:tcBorders>
              <w:top w:val="single" w:sz="4" w:space="0" w:color="auto"/>
              <w:left w:val="single" w:sz="4" w:space="0" w:color="auto"/>
              <w:bottom w:val="single" w:sz="4" w:space="0" w:color="auto"/>
              <w:right w:val="single" w:sz="4" w:space="0" w:color="auto"/>
            </w:tcBorders>
          </w:tcPr>
          <w:p w14:paraId="72957260" w14:textId="77777777" w:rsidR="007F2DE1" w:rsidRPr="00313E13" w:rsidRDefault="007F2DE1" w:rsidP="007F2DE1">
            <w:pPr>
              <w:spacing w:before="40"/>
              <w:jc w:val="both"/>
              <w:rPr>
                <w:rFonts w:ascii="Arial" w:hAnsi="Arial" w:cs="Arial"/>
                <w:sz w:val="22"/>
              </w:rPr>
            </w:pPr>
            <w:r w:rsidRPr="00313E13">
              <w:rPr>
                <w:rFonts w:ascii="Arial" w:hAnsi="Arial" w:cs="Arial"/>
                <w:sz w:val="22"/>
              </w:rPr>
              <w:t>Late June to late July:  28 days after budget approved</w:t>
            </w:r>
          </w:p>
        </w:tc>
        <w:tc>
          <w:tcPr>
            <w:tcW w:w="7318" w:type="dxa"/>
            <w:tcBorders>
              <w:top w:val="single" w:sz="4" w:space="0" w:color="auto"/>
              <w:left w:val="single" w:sz="4" w:space="0" w:color="auto"/>
              <w:bottom w:val="single" w:sz="4" w:space="0" w:color="auto"/>
              <w:right w:val="single" w:sz="4" w:space="0" w:color="auto"/>
            </w:tcBorders>
          </w:tcPr>
          <w:p w14:paraId="6A51CD4D" w14:textId="77777777" w:rsidR="007F2DE1" w:rsidRPr="00313E13" w:rsidRDefault="007F2DE1" w:rsidP="007F2DE1">
            <w:pPr>
              <w:spacing w:before="40"/>
              <w:jc w:val="both"/>
              <w:rPr>
                <w:rFonts w:ascii="Arial" w:hAnsi="Arial" w:cs="Arial"/>
                <w:sz w:val="22"/>
              </w:rPr>
            </w:pPr>
            <w:r w:rsidRPr="00313E13">
              <w:rPr>
                <w:rFonts w:ascii="Arial" w:hAnsi="Arial" w:cs="Arial"/>
                <w:sz w:val="22"/>
              </w:rPr>
              <w:t>Approve service delivery and budget implementation plan</w:t>
            </w:r>
          </w:p>
        </w:tc>
      </w:tr>
      <w:tr w:rsidR="007F2DE1" w:rsidRPr="00313E13" w14:paraId="7D9AEE89" w14:textId="77777777" w:rsidTr="007F2DE1">
        <w:tc>
          <w:tcPr>
            <w:tcW w:w="0" w:type="auto"/>
            <w:tcBorders>
              <w:top w:val="single" w:sz="4" w:space="0" w:color="auto"/>
              <w:left w:val="single" w:sz="4" w:space="0" w:color="auto"/>
              <w:bottom w:val="single" w:sz="4" w:space="0" w:color="auto"/>
              <w:right w:val="single" w:sz="4" w:space="0" w:color="auto"/>
            </w:tcBorders>
          </w:tcPr>
          <w:p w14:paraId="653B52FD" w14:textId="77777777" w:rsidR="007F2DE1" w:rsidRPr="00313E13" w:rsidRDefault="007F2DE1" w:rsidP="007F2DE1">
            <w:pPr>
              <w:spacing w:before="40"/>
              <w:jc w:val="both"/>
              <w:rPr>
                <w:rFonts w:ascii="Arial" w:hAnsi="Arial" w:cs="Arial"/>
                <w:sz w:val="22"/>
              </w:rPr>
            </w:pPr>
            <w:r w:rsidRPr="00313E13">
              <w:rPr>
                <w:rFonts w:ascii="Arial" w:hAnsi="Arial" w:cs="Arial"/>
                <w:sz w:val="22"/>
              </w:rPr>
              <w:t>Late June to late July:  28 days after budget approved</w:t>
            </w:r>
          </w:p>
        </w:tc>
        <w:tc>
          <w:tcPr>
            <w:tcW w:w="7318" w:type="dxa"/>
            <w:tcBorders>
              <w:top w:val="single" w:sz="4" w:space="0" w:color="auto"/>
              <w:left w:val="single" w:sz="4" w:space="0" w:color="auto"/>
              <w:bottom w:val="single" w:sz="4" w:space="0" w:color="auto"/>
              <w:right w:val="single" w:sz="4" w:space="0" w:color="auto"/>
            </w:tcBorders>
          </w:tcPr>
          <w:p w14:paraId="2FEBA162" w14:textId="77777777" w:rsidR="007F2DE1" w:rsidRPr="00313E13" w:rsidRDefault="007F2DE1" w:rsidP="007F2DE1">
            <w:pPr>
              <w:spacing w:before="40"/>
              <w:jc w:val="both"/>
              <w:rPr>
                <w:rFonts w:ascii="Arial" w:hAnsi="Arial" w:cs="Arial"/>
                <w:sz w:val="22"/>
              </w:rPr>
            </w:pPr>
            <w:r w:rsidRPr="00313E13">
              <w:rPr>
                <w:rFonts w:ascii="Arial" w:hAnsi="Arial" w:cs="Arial"/>
                <w:sz w:val="22"/>
              </w:rPr>
              <w:t>Conclude performance agreements</w:t>
            </w:r>
          </w:p>
        </w:tc>
      </w:tr>
      <w:tr w:rsidR="007F2DE1" w:rsidRPr="00313E13" w14:paraId="664A92FE" w14:textId="77777777" w:rsidTr="007F2DE1">
        <w:tc>
          <w:tcPr>
            <w:tcW w:w="0" w:type="auto"/>
            <w:tcBorders>
              <w:top w:val="single" w:sz="4" w:space="0" w:color="auto"/>
              <w:left w:val="single" w:sz="4" w:space="0" w:color="auto"/>
              <w:bottom w:val="single" w:sz="4" w:space="0" w:color="auto"/>
              <w:right w:val="single" w:sz="4" w:space="0" w:color="auto"/>
            </w:tcBorders>
          </w:tcPr>
          <w:p w14:paraId="3BBDF7FA" w14:textId="77777777" w:rsidR="007F2DE1" w:rsidRPr="00313E13" w:rsidRDefault="007F2DE1" w:rsidP="007F2DE1">
            <w:pPr>
              <w:spacing w:before="40"/>
              <w:jc w:val="both"/>
              <w:rPr>
                <w:rFonts w:ascii="Arial" w:hAnsi="Arial" w:cs="Arial"/>
                <w:sz w:val="22"/>
              </w:rPr>
            </w:pPr>
            <w:r w:rsidRPr="00313E13">
              <w:rPr>
                <w:rFonts w:ascii="Arial" w:hAnsi="Arial" w:cs="Arial"/>
                <w:sz w:val="22"/>
              </w:rPr>
              <w:t>Mid July to mid August:  14 days after service delivery and budget implementation plan approved</w:t>
            </w:r>
          </w:p>
        </w:tc>
        <w:tc>
          <w:tcPr>
            <w:tcW w:w="7318" w:type="dxa"/>
            <w:tcBorders>
              <w:top w:val="single" w:sz="4" w:space="0" w:color="auto"/>
              <w:left w:val="single" w:sz="4" w:space="0" w:color="auto"/>
              <w:bottom w:val="single" w:sz="4" w:space="0" w:color="auto"/>
              <w:right w:val="single" w:sz="4" w:space="0" w:color="auto"/>
            </w:tcBorders>
          </w:tcPr>
          <w:p w14:paraId="01DF158E" w14:textId="77777777" w:rsidR="007F2DE1" w:rsidRPr="00313E13" w:rsidRDefault="007F2DE1" w:rsidP="007F2DE1">
            <w:pPr>
              <w:spacing w:before="40"/>
              <w:jc w:val="both"/>
              <w:rPr>
                <w:rFonts w:ascii="Arial" w:hAnsi="Arial" w:cs="Arial"/>
                <w:sz w:val="22"/>
              </w:rPr>
            </w:pPr>
            <w:r w:rsidRPr="00313E13">
              <w:rPr>
                <w:rFonts w:ascii="Arial" w:hAnsi="Arial" w:cs="Arial"/>
                <w:sz w:val="22"/>
              </w:rPr>
              <w:t>Make public projections of revenues and expenses for each month of coming year, service delivery targets for each quarter, and performance agreements</w:t>
            </w:r>
          </w:p>
        </w:tc>
      </w:tr>
    </w:tbl>
    <w:p w14:paraId="3EE7B48A" w14:textId="77777777" w:rsidR="003525A2" w:rsidRDefault="003525A2" w:rsidP="001E042E">
      <w:pPr>
        <w:spacing w:line="276" w:lineRule="auto"/>
        <w:jc w:val="both"/>
        <w:rPr>
          <w:rFonts w:ascii="Arial" w:eastAsia="Times New Roman" w:hAnsi="Arial" w:cs="Arial"/>
          <w:u w:val="single"/>
          <w:lang w:val="en-ZA" w:eastAsia="en-US"/>
        </w:rPr>
      </w:pPr>
    </w:p>
    <w:p w14:paraId="313D357E" w14:textId="77777777" w:rsidR="003525A2" w:rsidRDefault="003525A2" w:rsidP="001E042E">
      <w:pPr>
        <w:spacing w:line="276" w:lineRule="auto"/>
        <w:jc w:val="both"/>
        <w:rPr>
          <w:rFonts w:ascii="Arial" w:eastAsia="Times New Roman" w:hAnsi="Arial" w:cs="Arial"/>
          <w:u w:val="single"/>
          <w:lang w:val="en-ZA" w:eastAsia="en-US"/>
        </w:rPr>
      </w:pPr>
    </w:p>
    <w:p w14:paraId="0BB491B7" w14:textId="77777777" w:rsidR="003525A2" w:rsidRDefault="003525A2" w:rsidP="001E042E">
      <w:pPr>
        <w:spacing w:line="276" w:lineRule="auto"/>
        <w:jc w:val="both"/>
        <w:rPr>
          <w:rFonts w:ascii="Arial" w:eastAsia="Times New Roman" w:hAnsi="Arial" w:cs="Arial"/>
          <w:u w:val="single"/>
          <w:lang w:val="en-ZA" w:eastAsia="en-US"/>
        </w:rPr>
      </w:pPr>
    </w:p>
    <w:p w14:paraId="1E53CC1B" w14:textId="77777777" w:rsidR="003525A2" w:rsidRDefault="003525A2" w:rsidP="001E042E">
      <w:pPr>
        <w:spacing w:line="276" w:lineRule="auto"/>
        <w:jc w:val="both"/>
        <w:rPr>
          <w:rFonts w:ascii="Arial" w:eastAsia="Times New Roman" w:hAnsi="Arial" w:cs="Arial"/>
          <w:u w:val="single"/>
          <w:lang w:val="en-ZA" w:eastAsia="en-US"/>
        </w:rPr>
      </w:pPr>
    </w:p>
    <w:p w14:paraId="51412AE9" w14:textId="77777777" w:rsidR="003525A2" w:rsidRDefault="003525A2" w:rsidP="001E042E">
      <w:pPr>
        <w:spacing w:line="276" w:lineRule="auto"/>
        <w:jc w:val="both"/>
        <w:rPr>
          <w:rFonts w:ascii="Arial" w:eastAsia="Times New Roman" w:hAnsi="Arial" w:cs="Arial"/>
          <w:u w:val="single"/>
          <w:lang w:val="en-ZA" w:eastAsia="en-US"/>
        </w:rPr>
      </w:pPr>
    </w:p>
    <w:p w14:paraId="51D7480B" w14:textId="77777777" w:rsidR="003525A2" w:rsidRDefault="003525A2" w:rsidP="001E042E">
      <w:pPr>
        <w:spacing w:line="276" w:lineRule="auto"/>
        <w:jc w:val="both"/>
        <w:rPr>
          <w:rFonts w:ascii="Arial" w:eastAsia="Times New Roman" w:hAnsi="Arial" w:cs="Arial"/>
          <w:u w:val="single"/>
          <w:lang w:val="en-ZA" w:eastAsia="en-US"/>
        </w:rPr>
      </w:pPr>
    </w:p>
    <w:p w14:paraId="0320EFE6" w14:textId="77777777" w:rsidR="003525A2" w:rsidRDefault="003525A2" w:rsidP="001E042E">
      <w:pPr>
        <w:spacing w:line="276" w:lineRule="auto"/>
        <w:jc w:val="both"/>
        <w:rPr>
          <w:rFonts w:ascii="Arial" w:eastAsia="Times New Roman" w:hAnsi="Arial" w:cs="Arial"/>
          <w:u w:val="single"/>
          <w:lang w:val="en-ZA" w:eastAsia="en-US"/>
        </w:rPr>
      </w:pPr>
    </w:p>
    <w:p w14:paraId="0FCAA2A3" w14:textId="77777777" w:rsidR="003525A2" w:rsidRDefault="003525A2" w:rsidP="001E042E">
      <w:pPr>
        <w:spacing w:line="276" w:lineRule="auto"/>
        <w:jc w:val="both"/>
        <w:rPr>
          <w:rFonts w:ascii="Arial" w:eastAsia="Times New Roman" w:hAnsi="Arial" w:cs="Arial"/>
          <w:u w:val="single"/>
          <w:lang w:val="en-ZA" w:eastAsia="en-US"/>
        </w:rPr>
      </w:pPr>
    </w:p>
    <w:p w14:paraId="5B5BA456" w14:textId="77777777" w:rsidR="003525A2" w:rsidRDefault="003525A2" w:rsidP="001E042E">
      <w:pPr>
        <w:spacing w:line="276" w:lineRule="auto"/>
        <w:jc w:val="both"/>
        <w:rPr>
          <w:rFonts w:ascii="Arial" w:eastAsia="Times New Roman" w:hAnsi="Arial" w:cs="Arial"/>
          <w:u w:val="single"/>
          <w:lang w:val="en-ZA" w:eastAsia="en-US"/>
        </w:rPr>
      </w:pPr>
    </w:p>
    <w:p w14:paraId="08B273F0" w14:textId="77777777" w:rsidR="003525A2" w:rsidRDefault="003525A2" w:rsidP="001E042E">
      <w:pPr>
        <w:spacing w:line="276" w:lineRule="auto"/>
        <w:jc w:val="both"/>
        <w:rPr>
          <w:rFonts w:ascii="Arial" w:eastAsia="Times New Roman" w:hAnsi="Arial" w:cs="Arial"/>
          <w:u w:val="single"/>
          <w:lang w:val="en-ZA" w:eastAsia="en-US"/>
        </w:rPr>
      </w:pPr>
    </w:p>
    <w:p w14:paraId="13FF64D9" w14:textId="77777777" w:rsidR="003525A2" w:rsidRDefault="003525A2" w:rsidP="001E042E">
      <w:pPr>
        <w:spacing w:line="276" w:lineRule="auto"/>
        <w:jc w:val="both"/>
        <w:rPr>
          <w:rFonts w:ascii="Arial" w:eastAsia="Times New Roman" w:hAnsi="Arial" w:cs="Arial"/>
          <w:u w:val="single"/>
          <w:lang w:val="en-ZA" w:eastAsia="en-US"/>
        </w:rPr>
      </w:pPr>
    </w:p>
    <w:p w14:paraId="5FCEF05E" w14:textId="77777777" w:rsidR="003525A2" w:rsidRDefault="003525A2" w:rsidP="001E042E">
      <w:pPr>
        <w:spacing w:line="276" w:lineRule="auto"/>
        <w:jc w:val="both"/>
        <w:rPr>
          <w:rFonts w:ascii="Arial" w:eastAsia="Times New Roman" w:hAnsi="Arial" w:cs="Arial"/>
          <w:u w:val="single"/>
          <w:lang w:val="en-ZA" w:eastAsia="en-US"/>
        </w:rPr>
      </w:pPr>
    </w:p>
    <w:tbl>
      <w:tblPr>
        <w:tblpPr w:leftFromText="180" w:rightFromText="180" w:vertAnchor="text" w:horzAnchor="margin" w:tblpXSpec="center" w:tblpY="-1494"/>
        <w:tblW w:w="106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64"/>
        <w:gridCol w:w="1927"/>
        <w:gridCol w:w="3024"/>
        <w:gridCol w:w="1594"/>
        <w:gridCol w:w="2347"/>
      </w:tblGrid>
      <w:tr w:rsidR="00C77386" w:rsidRPr="00C77386" w14:paraId="66CA6E36" w14:textId="77777777" w:rsidTr="003E3B57">
        <w:trPr>
          <w:tblHeader/>
        </w:trPr>
        <w:tc>
          <w:tcPr>
            <w:tcW w:w="1764" w:type="dxa"/>
            <w:tcBorders>
              <w:top w:val="single" w:sz="4" w:space="0" w:color="auto"/>
              <w:left w:val="single" w:sz="4" w:space="0" w:color="auto"/>
              <w:bottom w:val="single" w:sz="4" w:space="0" w:color="auto"/>
              <w:right w:val="single" w:sz="4" w:space="0" w:color="auto"/>
            </w:tcBorders>
            <w:shd w:val="clear" w:color="auto" w:fill="D9D9D9"/>
          </w:tcPr>
          <w:p w14:paraId="2C1B793A" w14:textId="77777777" w:rsidR="00C77386" w:rsidRPr="00C77386" w:rsidRDefault="00C77386" w:rsidP="00C77386">
            <w:pPr>
              <w:spacing w:before="40"/>
              <w:jc w:val="both"/>
              <w:rPr>
                <w:rFonts w:ascii="Arial" w:eastAsia="Times New Roman" w:hAnsi="Arial" w:cs="Arial"/>
                <w:b/>
                <w:sz w:val="22"/>
                <w:lang w:val="en-ZA" w:eastAsia="en-US"/>
              </w:rPr>
            </w:pPr>
            <w:bookmarkStart w:id="45" w:name="_Hlk190435099"/>
            <w:r w:rsidRPr="00C77386">
              <w:rPr>
                <w:rFonts w:ascii="Arial" w:eastAsia="Times New Roman" w:hAnsi="Arial" w:cs="Arial"/>
                <w:b/>
                <w:sz w:val="22"/>
                <w:lang w:val="en-ZA" w:eastAsia="en-US"/>
              </w:rPr>
              <w:lastRenderedPageBreak/>
              <w:t>Section of Municipal Finance Management Act No. 56 of 2003</w:t>
            </w:r>
          </w:p>
        </w:tc>
        <w:tc>
          <w:tcPr>
            <w:tcW w:w="1927" w:type="dxa"/>
            <w:tcBorders>
              <w:top w:val="single" w:sz="4" w:space="0" w:color="auto"/>
              <w:left w:val="single" w:sz="4" w:space="0" w:color="auto"/>
              <w:bottom w:val="single" w:sz="4" w:space="0" w:color="auto"/>
              <w:right w:val="single" w:sz="4" w:space="0" w:color="auto"/>
            </w:tcBorders>
            <w:shd w:val="clear" w:color="auto" w:fill="D9D9D9"/>
          </w:tcPr>
          <w:p w14:paraId="35067605" w14:textId="77777777" w:rsidR="00C77386" w:rsidRPr="00C77386" w:rsidRDefault="00C77386" w:rsidP="00C77386">
            <w:pPr>
              <w:spacing w:before="40"/>
              <w:jc w:val="both"/>
              <w:rPr>
                <w:rFonts w:ascii="Arial" w:eastAsia="Times New Roman" w:hAnsi="Arial" w:cs="Arial"/>
                <w:b/>
                <w:sz w:val="22"/>
                <w:lang w:val="en-ZA" w:eastAsia="en-US"/>
              </w:rPr>
            </w:pPr>
            <w:r w:rsidRPr="00C77386">
              <w:rPr>
                <w:rFonts w:ascii="Arial" w:eastAsia="Times New Roman" w:hAnsi="Arial" w:cs="Arial"/>
                <w:b/>
                <w:sz w:val="22"/>
                <w:lang w:val="en-ZA" w:eastAsia="en-US"/>
              </w:rPr>
              <w:t>Date by which action must be completed</w:t>
            </w:r>
          </w:p>
        </w:tc>
        <w:tc>
          <w:tcPr>
            <w:tcW w:w="3024" w:type="dxa"/>
            <w:tcBorders>
              <w:top w:val="single" w:sz="4" w:space="0" w:color="auto"/>
              <w:left w:val="single" w:sz="4" w:space="0" w:color="auto"/>
              <w:bottom w:val="single" w:sz="4" w:space="0" w:color="auto"/>
              <w:right w:val="single" w:sz="4" w:space="0" w:color="auto"/>
            </w:tcBorders>
            <w:shd w:val="clear" w:color="auto" w:fill="D9D9D9"/>
          </w:tcPr>
          <w:p w14:paraId="53EA7063" w14:textId="77777777" w:rsidR="00C77386" w:rsidRPr="00C77386" w:rsidRDefault="00C77386" w:rsidP="00C77386">
            <w:pPr>
              <w:spacing w:before="40"/>
              <w:jc w:val="both"/>
              <w:rPr>
                <w:rFonts w:ascii="Arial" w:eastAsia="Times New Roman" w:hAnsi="Arial" w:cs="Arial"/>
                <w:b/>
                <w:sz w:val="22"/>
                <w:lang w:val="en-ZA" w:eastAsia="en-US"/>
              </w:rPr>
            </w:pPr>
            <w:r w:rsidRPr="00C77386">
              <w:rPr>
                <w:rFonts w:ascii="Arial" w:eastAsia="Times New Roman" w:hAnsi="Arial" w:cs="Arial"/>
                <w:b/>
                <w:sz w:val="22"/>
                <w:lang w:val="en-ZA" w:eastAsia="en-US"/>
              </w:rPr>
              <w:t>Action required</w:t>
            </w:r>
          </w:p>
        </w:tc>
        <w:tc>
          <w:tcPr>
            <w:tcW w:w="1594" w:type="dxa"/>
            <w:tcBorders>
              <w:top w:val="single" w:sz="4" w:space="0" w:color="auto"/>
              <w:left w:val="single" w:sz="4" w:space="0" w:color="auto"/>
              <w:bottom w:val="single" w:sz="4" w:space="0" w:color="auto"/>
              <w:right w:val="single" w:sz="4" w:space="0" w:color="auto"/>
            </w:tcBorders>
            <w:shd w:val="clear" w:color="auto" w:fill="D9D9D9"/>
          </w:tcPr>
          <w:p w14:paraId="63E6663F" w14:textId="77777777" w:rsidR="00C77386" w:rsidRPr="00C77386" w:rsidRDefault="00C77386" w:rsidP="00C77386">
            <w:pPr>
              <w:spacing w:before="40"/>
              <w:jc w:val="both"/>
              <w:rPr>
                <w:rFonts w:ascii="Arial" w:eastAsia="Times New Roman" w:hAnsi="Arial" w:cs="Arial"/>
                <w:b/>
                <w:sz w:val="22"/>
                <w:lang w:val="en-ZA" w:eastAsia="en-US"/>
              </w:rPr>
            </w:pPr>
            <w:r w:rsidRPr="00C77386">
              <w:rPr>
                <w:rFonts w:ascii="Arial" w:eastAsia="Times New Roman" w:hAnsi="Arial" w:cs="Arial"/>
                <w:b/>
                <w:sz w:val="22"/>
                <w:lang w:val="en-ZA" w:eastAsia="en-US"/>
              </w:rPr>
              <w:t>Responsible party</w:t>
            </w:r>
          </w:p>
        </w:tc>
        <w:tc>
          <w:tcPr>
            <w:tcW w:w="2347" w:type="dxa"/>
            <w:tcBorders>
              <w:top w:val="single" w:sz="4" w:space="0" w:color="auto"/>
              <w:left w:val="single" w:sz="4" w:space="0" w:color="auto"/>
              <w:bottom w:val="single" w:sz="4" w:space="0" w:color="auto"/>
              <w:right w:val="single" w:sz="4" w:space="0" w:color="auto"/>
            </w:tcBorders>
            <w:shd w:val="clear" w:color="auto" w:fill="D9D9D9"/>
          </w:tcPr>
          <w:p w14:paraId="18ED6863" w14:textId="77777777" w:rsidR="00C77386" w:rsidRPr="00C77386" w:rsidRDefault="00C77386" w:rsidP="00C77386">
            <w:pPr>
              <w:spacing w:before="40"/>
              <w:jc w:val="both"/>
              <w:rPr>
                <w:rFonts w:ascii="Arial" w:eastAsia="Times New Roman" w:hAnsi="Arial" w:cs="Arial"/>
                <w:b/>
                <w:sz w:val="22"/>
                <w:lang w:val="en-ZA" w:eastAsia="en-US"/>
              </w:rPr>
            </w:pPr>
            <w:r w:rsidRPr="00C77386">
              <w:rPr>
                <w:rFonts w:ascii="Arial" w:eastAsia="Times New Roman" w:hAnsi="Arial" w:cs="Arial"/>
                <w:b/>
                <w:sz w:val="22"/>
                <w:lang w:val="en-ZA" w:eastAsia="en-US"/>
              </w:rPr>
              <w:t>Practical considerations</w:t>
            </w:r>
          </w:p>
        </w:tc>
      </w:tr>
      <w:tr w:rsidR="00C77386" w:rsidRPr="00C77386" w14:paraId="24859873" w14:textId="77777777" w:rsidTr="003E3B57">
        <w:tc>
          <w:tcPr>
            <w:tcW w:w="1764" w:type="dxa"/>
            <w:tcBorders>
              <w:top w:val="single" w:sz="4" w:space="0" w:color="auto"/>
              <w:left w:val="single" w:sz="4" w:space="0" w:color="auto"/>
              <w:bottom w:val="single" w:sz="4" w:space="0" w:color="auto"/>
              <w:right w:val="single" w:sz="4" w:space="0" w:color="auto"/>
            </w:tcBorders>
          </w:tcPr>
          <w:p w14:paraId="7EF2FC0F"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21(1)(b)</w:t>
            </w:r>
          </w:p>
        </w:tc>
        <w:tc>
          <w:tcPr>
            <w:tcW w:w="1927" w:type="dxa"/>
            <w:tcBorders>
              <w:top w:val="single" w:sz="4" w:space="0" w:color="auto"/>
              <w:left w:val="single" w:sz="4" w:space="0" w:color="auto"/>
              <w:bottom w:val="single" w:sz="4" w:space="0" w:color="auto"/>
              <w:right w:val="single" w:sz="4" w:space="0" w:color="auto"/>
            </w:tcBorders>
          </w:tcPr>
          <w:p w14:paraId="4ABCC19C"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31 August</w:t>
            </w:r>
          </w:p>
        </w:tc>
        <w:tc>
          <w:tcPr>
            <w:tcW w:w="3024" w:type="dxa"/>
            <w:tcBorders>
              <w:top w:val="single" w:sz="4" w:space="0" w:color="auto"/>
              <w:left w:val="single" w:sz="4" w:space="0" w:color="auto"/>
              <w:bottom w:val="single" w:sz="4" w:space="0" w:color="auto"/>
              <w:right w:val="single" w:sz="4" w:space="0" w:color="auto"/>
            </w:tcBorders>
          </w:tcPr>
          <w:p w14:paraId="465C68BF"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 xml:space="preserve">Mayor must at least 10 months before start of budget year table in Council time schedule outlining key deadlines for </w:t>
            </w:r>
          </w:p>
          <w:p w14:paraId="622B3084" w14:textId="77777777" w:rsidR="00C77386" w:rsidRPr="00C77386" w:rsidRDefault="00C77386" w:rsidP="00C77386">
            <w:pPr>
              <w:numPr>
                <w:ilvl w:val="0"/>
                <w:numId w:val="22"/>
              </w:num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preparation, tabling and approval   of annual budget</w:t>
            </w:r>
          </w:p>
          <w:p w14:paraId="2DF11C95" w14:textId="77777777" w:rsidR="00C77386" w:rsidRPr="00C77386" w:rsidRDefault="00C77386" w:rsidP="00C77386">
            <w:pPr>
              <w:numPr>
                <w:ilvl w:val="0"/>
                <w:numId w:val="22"/>
              </w:num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annual review of IDP</w:t>
            </w:r>
          </w:p>
          <w:p w14:paraId="15E257CC" w14:textId="77777777" w:rsidR="00C77386" w:rsidRPr="00C77386" w:rsidRDefault="00C77386" w:rsidP="00C77386">
            <w:pPr>
              <w:numPr>
                <w:ilvl w:val="0"/>
                <w:numId w:val="22"/>
              </w:num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annual review of budget-related policies</w:t>
            </w:r>
          </w:p>
          <w:p w14:paraId="274EF485" w14:textId="77777777" w:rsidR="00C77386" w:rsidRPr="00C77386" w:rsidRDefault="00C77386" w:rsidP="00C77386">
            <w:pPr>
              <w:numPr>
                <w:ilvl w:val="0"/>
                <w:numId w:val="22"/>
              </w:num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tabling and adoption of any amendments to IDP and budget-related policies</w:t>
            </w:r>
          </w:p>
          <w:p w14:paraId="1B0749C4" w14:textId="77777777" w:rsidR="00C77386" w:rsidRPr="00C77386" w:rsidRDefault="00C77386" w:rsidP="00C77386">
            <w:pPr>
              <w:numPr>
                <w:ilvl w:val="0"/>
                <w:numId w:val="22"/>
              </w:num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any consultative processes forming part of foregoing</w:t>
            </w:r>
          </w:p>
          <w:p w14:paraId="01A5A791" w14:textId="77777777" w:rsidR="00C77386" w:rsidRPr="00C77386" w:rsidRDefault="00C77386" w:rsidP="00C77386">
            <w:pPr>
              <w:spacing w:before="40"/>
              <w:jc w:val="both"/>
              <w:rPr>
                <w:rFonts w:ascii="Arial" w:eastAsia="Times New Roman" w:hAnsi="Arial" w:cs="Arial"/>
                <w:sz w:val="22"/>
                <w:lang w:val="en-ZA" w:eastAsia="en-US"/>
              </w:rPr>
            </w:pPr>
          </w:p>
        </w:tc>
        <w:tc>
          <w:tcPr>
            <w:tcW w:w="1594" w:type="dxa"/>
            <w:tcBorders>
              <w:top w:val="single" w:sz="4" w:space="0" w:color="auto"/>
              <w:left w:val="single" w:sz="4" w:space="0" w:color="auto"/>
              <w:bottom w:val="single" w:sz="4" w:space="0" w:color="auto"/>
              <w:right w:val="single" w:sz="4" w:space="0" w:color="auto"/>
            </w:tcBorders>
          </w:tcPr>
          <w:p w14:paraId="4B1A2477"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Mayor</w:t>
            </w:r>
          </w:p>
        </w:tc>
        <w:tc>
          <w:tcPr>
            <w:tcW w:w="2347" w:type="dxa"/>
            <w:tcBorders>
              <w:top w:val="single" w:sz="4" w:space="0" w:color="auto"/>
              <w:left w:val="single" w:sz="4" w:space="0" w:color="auto"/>
              <w:bottom w:val="single" w:sz="4" w:space="0" w:color="auto"/>
              <w:right w:val="single" w:sz="4" w:space="0" w:color="auto"/>
            </w:tcBorders>
          </w:tcPr>
          <w:p w14:paraId="44F5CB50"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Time schedule must either fit in with already scheduled Council meetings or must indicate when special Council meetings must be scheduled.</w:t>
            </w:r>
          </w:p>
        </w:tc>
      </w:tr>
      <w:tr w:rsidR="00C77386" w:rsidRPr="00C77386" w14:paraId="146EE10F" w14:textId="77777777" w:rsidTr="003E3B57">
        <w:tc>
          <w:tcPr>
            <w:tcW w:w="1764" w:type="dxa"/>
            <w:tcBorders>
              <w:top w:val="single" w:sz="4" w:space="0" w:color="auto"/>
              <w:left w:val="single" w:sz="4" w:space="0" w:color="auto"/>
              <w:bottom w:val="single" w:sz="4" w:space="0" w:color="auto"/>
              <w:right w:val="single" w:sz="4" w:space="0" w:color="auto"/>
            </w:tcBorders>
          </w:tcPr>
          <w:p w14:paraId="34364C32"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Section 88</w:t>
            </w:r>
          </w:p>
        </w:tc>
        <w:tc>
          <w:tcPr>
            <w:tcW w:w="1927" w:type="dxa"/>
            <w:tcBorders>
              <w:top w:val="single" w:sz="4" w:space="0" w:color="auto"/>
              <w:left w:val="single" w:sz="4" w:space="0" w:color="auto"/>
              <w:bottom w:val="single" w:sz="4" w:space="0" w:color="auto"/>
              <w:right w:val="single" w:sz="4" w:space="0" w:color="auto"/>
            </w:tcBorders>
          </w:tcPr>
          <w:p w14:paraId="2215DA88"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20 January</w:t>
            </w:r>
          </w:p>
        </w:tc>
        <w:tc>
          <w:tcPr>
            <w:tcW w:w="3024" w:type="dxa"/>
            <w:tcBorders>
              <w:top w:val="single" w:sz="4" w:space="0" w:color="auto"/>
              <w:left w:val="single" w:sz="4" w:space="0" w:color="auto"/>
              <w:bottom w:val="single" w:sz="4" w:space="0" w:color="auto"/>
              <w:right w:val="single" w:sz="4" w:space="0" w:color="auto"/>
            </w:tcBorders>
          </w:tcPr>
          <w:p w14:paraId="3B6D4802"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Accounting Officer of municipal entity must assess entity’s budgetary and financial performance for first six months of financial year, and submit assessment report to board of directors and parent municipality.</w:t>
            </w:r>
          </w:p>
        </w:tc>
        <w:tc>
          <w:tcPr>
            <w:tcW w:w="1594" w:type="dxa"/>
            <w:tcBorders>
              <w:top w:val="single" w:sz="4" w:space="0" w:color="auto"/>
              <w:left w:val="single" w:sz="4" w:space="0" w:color="auto"/>
              <w:bottom w:val="single" w:sz="4" w:space="0" w:color="auto"/>
              <w:right w:val="single" w:sz="4" w:space="0" w:color="auto"/>
            </w:tcBorders>
          </w:tcPr>
          <w:p w14:paraId="6A703BD5" w14:textId="77777777" w:rsidR="00C77386" w:rsidRPr="00C77386" w:rsidRDefault="00C77386" w:rsidP="00C77386">
            <w:pPr>
              <w:spacing w:before="40"/>
              <w:jc w:val="both"/>
              <w:rPr>
                <w:rFonts w:ascii="Arial" w:eastAsia="Times New Roman" w:hAnsi="Arial" w:cs="Arial"/>
                <w:sz w:val="22"/>
                <w:lang w:val="en-ZA" w:eastAsia="en-US"/>
              </w:rPr>
            </w:pPr>
          </w:p>
        </w:tc>
        <w:tc>
          <w:tcPr>
            <w:tcW w:w="2347" w:type="dxa"/>
            <w:tcBorders>
              <w:top w:val="single" w:sz="4" w:space="0" w:color="auto"/>
              <w:left w:val="single" w:sz="4" w:space="0" w:color="auto"/>
              <w:bottom w:val="single" w:sz="4" w:space="0" w:color="auto"/>
              <w:right w:val="single" w:sz="4" w:space="0" w:color="auto"/>
            </w:tcBorders>
          </w:tcPr>
          <w:p w14:paraId="6EB442AD" w14:textId="77777777" w:rsidR="00C77386" w:rsidRPr="00C77386" w:rsidRDefault="00C77386" w:rsidP="00C77386">
            <w:pPr>
              <w:spacing w:before="40"/>
              <w:jc w:val="both"/>
              <w:rPr>
                <w:rFonts w:ascii="Arial" w:eastAsia="Times New Roman" w:hAnsi="Arial" w:cs="Arial"/>
                <w:sz w:val="22"/>
                <w:lang w:val="en-ZA" w:eastAsia="en-US"/>
              </w:rPr>
            </w:pPr>
          </w:p>
        </w:tc>
      </w:tr>
      <w:tr w:rsidR="00C77386" w:rsidRPr="00C77386" w14:paraId="72EC6982" w14:textId="77777777" w:rsidTr="003E3B57">
        <w:tc>
          <w:tcPr>
            <w:tcW w:w="1764" w:type="dxa"/>
            <w:tcBorders>
              <w:top w:val="single" w:sz="4" w:space="0" w:color="auto"/>
              <w:left w:val="single" w:sz="4" w:space="0" w:color="auto"/>
              <w:bottom w:val="single" w:sz="4" w:space="0" w:color="auto"/>
              <w:right w:val="single" w:sz="4" w:space="0" w:color="auto"/>
            </w:tcBorders>
          </w:tcPr>
          <w:p w14:paraId="7CBCB9D0"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72(1), (2) and (3)</w:t>
            </w:r>
          </w:p>
        </w:tc>
        <w:tc>
          <w:tcPr>
            <w:tcW w:w="1927" w:type="dxa"/>
            <w:tcBorders>
              <w:top w:val="single" w:sz="4" w:space="0" w:color="auto"/>
              <w:left w:val="single" w:sz="4" w:space="0" w:color="auto"/>
              <w:bottom w:val="single" w:sz="4" w:space="0" w:color="auto"/>
              <w:right w:val="single" w:sz="4" w:space="0" w:color="auto"/>
            </w:tcBorders>
          </w:tcPr>
          <w:p w14:paraId="6F3157B2"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25 January</w:t>
            </w:r>
          </w:p>
        </w:tc>
        <w:tc>
          <w:tcPr>
            <w:tcW w:w="3024" w:type="dxa"/>
            <w:tcBorders>
              <w:top w:val="single" w:sz="4" w:space="0" w:color="auto"/>
              <w:left w:val="single" w:sz="4" w:space="0" w:color="auto"/>
              <w:bottom w:val="single" w:sz="4" w:space="0" w:color="auto"/>
              <w:right w:val="single" w:sz="4" w:space="0" w:color="auto"/>
            </w:tcBorders>
          </w:tcPr>
          <w:p w14:paraId="52FE40AC"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 xml:space="preserve">Accounting Officer of municipality must assess budgetary and financial performance of municipality for first six months of financial year, make recommendations on whether adjustments budget necessary, and recommend revised projections for revenues and expenses.  </w:t>
            </w:r>
            <w:r w:rsidRPr="00C77386">
              <w:rPr>
                <w:rFonts w:ascii="Arial" w:eastAsia="Times New Roman" w:hAnsi="Arial" w:cs="Arial"/>
                <w:sz w:val="22"/>
                <w:lang w:val="en-ZA" w:eastAsia="en-US"/>
              </w:rPr>
              <w:lastRenderedPageBreak/>
              <w:t>This assessment must be submitted to the Mayor, national treasury and the provincial treasury (presumably immediately).</w:t>
            </w:r>
          </w:p>
        </w:tc>
        <w:tc>
          <w:tcPr>
            <w:tcW w:w="1594" w:type="dxa"/>
            <w:tcBorders>
              <w:top w:val="single" w:sz="4" w:space="0" w:color="auto"/>
              <w:left w:val="single" w:sz="4" w:space="0" w:color="auto"/>
              <w:bottom w:val="single" w:sz="4" w:space="0" w:color="auto"/>
              <w:right w:val="single" w:sz="4" w:space="0" w:color="auto"/>
            </w:tcBorders>
          </w:tcPr>
          <w:p w14:paraId="7F03EDCF"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lastRenderedPageBreak/>
              <w:t>Accounting Officer</w:t>
            </w:r>
          </w:p>
        </w:tc>
        <w:tc>
          <w:tcPr>
            <w:tcW w:w="2347" w:type="dxa"/>
            <w:tcBorders>
              <w:top w:val="single" w:sz="4" w:space="0" w:color="auto"/>
              <w:left w:val="single" w:sz="4" w:space="0" w:color="auto"/>
              <w:bottom w:val="single" w:sz="4" w:space="0" w:color="auto"/>
              <w:right w:val="single" w:sz="4" w:space="0" w:color="auto"/>
            </w:tcBorders>
          </w:tcPr>
          <w:p w14:paraId="54C70A8B" w14:textId="77777777" w:rsidR="00C77386" w:rsidRPr="00C77386" w:rsidRDefault="00C77386" w:rsidP="00C77386">
            <w:pPr>
              <w:spacing w:before="40" w:line="360" w:lineRule="auto"/>
              <w:jc w:val="both"/>
              <w:rPr>
                <w:rFonts w:ascii="Arial" w:eastAsia="Times New Roman" w:hAnsi="Arial" w:cs="Arial"/>
                <w:sz w:val="22"/>
                <w:lang w:val="en-ZA" w:eastAsia="en-US"/>
              </w:rPr>
            </w:pPr>
          </w:p>
        </w:tc>
      </w:tr>
      <w:bookmarkEnd w:id="45"/>
      <w:tr w:rsidR="00C77386" w:rsidRPr="00C77386" w14:paraId="46A4F37B" w14:textId="77777777" w:rsidTr="003E3B57">
        <w:tc>
          <w:tcPr>
            <w:tcW w:w="1764" w:type="dxa"/>
            <w:tcBorders>
              <w:top w:val="single" w:sz="4" w:space="0" w:color="auto"/>
              <w:left w:val="single" w:sz="4" w:space="0" w:color="auto"/>
              <w:bottom w:val="single" w:sz="4" w:space="0" w:color="auto"/>
              <w:right w:val="single" w:sz="4" w:space="0" w:color="auto"/>
            </w:tcBorders>
          </w:tcPr>
          <w:p w14:paraId="72989975"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54(1)(f)</w:t>
            </w:r>
          </w:p>
        </w:tc>
        <w:tc>
          <w:tcPr>
            <w:tcW w:w="1927" w:type="dxa"/>
            <w:tcBorders>
              <w:top w:val="single" w:sz="4" w:space="0" w:color="auto"/>
              <w:left w:val="single" w:sz="4" w:space="0" w:color="auto"/>
              <w:bottom w:val="single" w:sz="4" w:space="0" w:color="auto"/>
              <w:right w:val="single" w:sz="4" w:space="0" w:color="auto"/>
            </w:tcBorders>
          </w:tcPr>
          <w:p w14:paraId="634419CF"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31 January</w:t>
            </w:r>
          </w:p>
        </w:tc>
        <w:tc>
          <w:tcPr>
            <w:tcW w:w="3024" w:type="dxa"/>
            <w:tcBorders>
              <w:top w:val="single" w:sz="4" w:space="0" w:color="auto"/>
              <w:left w:val="single" w:sz="4" w:space="0" w:color="auto"/>
              <w:bottom w:val="single" w:sz="4" w:space="0" w:color="auto"/>
              <w:right w:val="single" w:sz="4" w:space="0" w:color="auto"/>
            </w:tcBorders>
          </w:tcPr>
          <w:p w14:paraId="469F013A"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Mayor must submit Accounting Officer’s report to Council.</w:t>
            </w:r>
          </w:p>
        </w:tc>
        <w:tc>
          <w:tcPr>
            <w:tcW w:w="1594" w:type="dxa"/>
            <w:tcBorders>
              <w:top w:val="single" w:sz="4" w:space="0" w:color="auto"/>
              <w:left w:val="single" w:sz="4" w:space="0" w:color="auto"/>
              <w:bottom w:val="single" w:sz="4" w:space="0" w:color="auto"/>
              <w:right w:val="single" w:sz="4" w:space="0" w:color="auto"/>
            </w:tcBorders>
          </w:tcPr>
          <w:p w14:paraId="5CFEDE8B"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Mayor</w:t>
            </w:r>
          </w:p>
        </w:tc>
        <w:tc>
          <w:tcPr>
            <w:tcW w:w="2347" w:type="dxa"/>
            <w:tcBorders>
              <w:top w:val="single" w:sz="4" w:space="0" w:color="auto"/>
              <w:left w:val="single" w:sz="4" w:space="0" w:color="auto"/>
              <w:bottom w:val="single" w:sz="4" w:space="0" w:color="auto"/>
              <w:right w:val="single" w:sz="4" w:space="0" w:color="auto"/>
            </w:tcBorders>
          </w:tcPr>
          <w:p w14:paraId="38AC577C"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Special Council meeting may have to be scheduled.</w:t>
            </w:r>
          </w:p>
        </w:tc>
      </w:tr>
      <w:tr w:rsidR="00C77386" w:rsidRPr="00C77386" w14:paraId="168AF949" w14:textId="77777777" w:rsidTr="003E3B57">
        <w:tc>
          <w:tcPr>
            <w:tcW w:w="1764" w:type="dxa"/>
            <w:tcBorders>
              <w:top w:val="single" w:sz="4" w:space="0" w:color="auto"/>
              <w:left w:val="single" w:sz="4" w:space="0" w:color="auto"/>
              <w:bottom w:val="single" w:sz="4" w:space="0" w:color="auto"/>
              <w:right w:val="single" w:sz="4" w:space="0" w:color="auto"/>
            </w:tcBorders>
          </w:tcPr>
          <w:p w14:paraId="411DA1CE"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87</w:t>
            </w:r>
          </w:p>
        </w:tc>
        <w:tc>
          <w:tcPr>
            <w:tcW w:w="1927" w:type="dxa"/>
            <w:tcBorders>
              <w:top w:val="single" w:sz="4" w:space="0" w:color="auto"/>
              <w:left w:val="single" w:sz="4" w:space="0" w:color="auto"/>
              <w:bottom w:val="single" w:sz="4" w:space="0" w:color="auto"/>
              <w:right w:val="single" w:sz="4" w:space="0" w:color="auto"/>
            </w:tcBorders>
          </w:tcPr>
          <w:p w14:paraId="28D539CC"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31 January or earlier if so requested by parent municipality</w:t>
            </w:r>
          </w:p>
          <w:p w14:paraId="17171869" w14:textId="77777777" w:rsidR="00C77386" w:rsidRPr="00C77386" w:rsidRDefault="00C77386" w:rsidP="00C77386">
            <w:pPr>
              <w:spacing w:before="40"/>
              <w:jc w:val="both"/>
              <w:rPr>
                <w:rFonts w:ascii="Arial" w:eastAsia="Times New Roman" w:hAnsi="Arial" w:cs="Arial"/>
                <w:sz w:val="22"/>
                <w:lang w:val="en-ZA" w:eastAsia="en-US"/>
              </w:rPr>
            </w:pPr>
          </w:p>
          <w:p w14:paraId="6C102AB1" w14:textId="77777777" w:rsidR="00C77386" w:rsidRPr="00C77386" w:rsidRDefault="00C77386" w:rsidP="00C77386">
            <w:pPr>
              <w:spacing w:before="40"/>
              <w:jc w:val="both"/>
              <w:rPr>
                <w:rFonts w:ascii="Arial" w:eastAsia="Times New Roman" w:hAnsi="Arial" w:cs="Arial"/>
                <w:sz w:val="22"/>
                <w:lang w:val="en-ZA" w:eastAsia="en-US"/>
              </w:rPr>
            </w:pPr>
          </w:p>
          <w:p w14:paraId="4342AB22" w14:textId="77777777" w:rsidR="00C77386" w:rsidRPr="00C77386" w:rsidRDefault="00C77386" w:rsidP="00C77386">
            <w:pPr>
              <w:spacing w:before="40"/>
              <w:jc w:val="both"/>
              <w:rPr>
                <w:rFonts w:ascii="Arial" w:eastAsia="Times New Roman" w:hAnsi="Arial" w:cs="Arial"/>
                <w:sz w:val="22"/>
                <w:lang w:val="en-ZA" w:eastAsia="en-US"/>
              </w:rPr>
            </w:pPr>
          </w:p>
          <w:p w14:paraId="6FAC014E" w14:textId="77777777" w:rsidR="00C77386" w:rsidRPr="00C77386" w:rsidRDefault="00C77386" w:rsidP="00C77386">
            <w:pPr>
              <w:spacing w:before="40"/>
              <w:jc w:val="both"/>
              <w:rPr>
                <w:rFonts w:ascii="Arial" w:eastAsia="Times New Roman" w:hAnsi="Arial" w:cs="Arial"/>
                <w:sz w:val="22"/>
                <w:lang w:val="en-ZA" w:eastAsia="en-US"/>
              </w:rPr>
            </w:pPr>
          </w:p>
          <w:p w14:paraId="34BAF1E4" w14:textId="77777777" w:rsidR="00C77386" w:rsidRPr="00C77386" w:rsidRDefault="00C77386" w:rsidP="00C77386">
            <w:pPr>
              <w:spacing w:before="40"/>
              <w:jc w:val="both"/>
              <w:rPr>
                <w:rFonts w:ascii="Arial" w:eastAsia="Times New Roman" w:hAnsi="Arial" w:cs="Arial"/>
                <w:sz w:val="22"/>
                <w:lang w:val="en-ZA" w:eastAsia="en-US"/>
              </w:rPr>
            </w:pPr>
          </w:p>
          <w:p w14:paraId="02DE88AE" w14:textId="77777777" w:rsidR="00C77386" w:rsidRPr="00C77386" w:rsidRDefault="00C77386" w:rsidP="00C77386">
            <w:pPr>
              <w:spacing w:before="40"/>
              <w:jc w:val="both"/>
              <w:rPr>
                <w:rFonts w:ascii="Arial" w:eastAsia="Times New Roman" w:hAnsi="Arial" w:cs="Arial"/>
                <w:sz w:val="22"/>
                <w:lang w:val="en-ZA" w:eastAsia="en-US"/>
              </w:rPr>
            </w:pPr>
          </w:p>
          <w:p w14:paraId="2E2E2E50" w14:textId="77777777" w:rsidR="00C77386" w:rsidRPr="00C77386" w:rsidRDefault="00C77386" w:rsidP="00C77386">
            <w:pPr>
              <w:spacing w:before="40"/>
              <w:jc w:val="both"/>
              <w:rPr>
                <w:rFonts w:ascii="Arial" w:eastAsia="Times New Roman" w:hAnsi="Arial" w:cs="Arial"/>
                <w:sz w:val="22"/>
                <w:lang w:val="en-ZA" w:eastAsia="en-US"/>
              </w:rPr>
            </w:pPr>
          </w:p>
          <w:p w14:paraId="3CB38842" w14:textId="77777777" w:rsidR="00C77386" w:rsidRPr="00C77386" w:rsidRDefault="00C77386" w:rsidP="00C77386">
            <w:pPr>
              <w:spacing w:before="40"/>
              <w:jc w:val="both"/>
              <w:rPr>
                <w:rFonts w:ascii="Arial" w:eastAsia="Times New Roman" w:hAnsi="Arial" w:cs="Arial"/>
                <w:sz w:val="22"/>
                <w:lang w:val="en-ZA" w:eastAsia="en-US"/>
              </w:rPr>
            </w:pPr>
          </w:p>
          <w:p w14:paraId="4E7F2A9C" w14:textId="77777777" w:rsidR="00C77386" w:rsidRPr="00C77386" w:rsidRDefault="00C77386" w:rsidP="00C77386">
            <w:pPr>
              <w:spacing w:before="40"/>
              <w:jc w:val="both"/>
              <w:rPr>
                <w:rFonts w:ascii="Arial" w:eastAsia="Times New Roman" w:hAnsi="Arial" w:cs="Arial"/>
                <w:sz w:val="22"/>
                <w:lang w:val="en-ZA" w:eastAsia="en-US"/>
              </w:rPr>
            </w:pPr>
          </w:p>
          <w:p w14:paraId="7F928C51" w14:textId="77777777" w:rsidR="00C77386" w:rsidRPr="00C77386" w:rsidRDefault="00C77386" w:rsidP="00C77386">
            <w:pPr>
              <w:spacing w:before="40"/>
              <w:jc w:val="both"/>
              <w:rPr>
                <w:rFonts w:ascii="Arial" w:eastAsia="Times New Roman" w:hAnsi="Arial" w:cs="Arial"/>
                <w:sz w:val="22"/>
                <w:lang w:val="en-ZA" w:eastAsia="en-US"/>
              </w:rPr>
            </w:pPr>
          </w:p>
          <w:p w14:paraId="341E03FA" w14:textId="77777777" w:rsidR="00C77386" w:rsidRPr="00C77386" w:rsidRDefault="00C77386" w:rsidP="00C77386">
            <w:pPr>
              <w:spacing w:before="40"/>
              <w:jc w:val="both"/>
              <w:rPr>
                <w:rFonts w:ascii="Arial" w:eastAsia="Times New Roman" w:hAnsi="Arial" w:cs="Arial"/>
                <w:sz w:val="22"/>
                <w:lang w:val="en-ZA" w:eastAsia="en-US"/>
              </w:rPr>
            </w:pPr>
          </w:p>
        </w:tc>
        <w:tc>
          <w:tcPr>
            <w:tcW w:w="3024" w:type="dxa"/>
            <w:tcBorders>
              <w:top w:val="single" w:sz="4" w:space="0" w:color="auto"/>
              <w:left w:val="single" w:sz="4" w:space="0" w:color="auto"/>
              <w:bottom w:val="single" w:sz="4" w:space="0" w:color="auto"/>
              <w:right w:val="single" w:sz="4" w:space="0" w:color="auto"/>
            </w:tcBorders>
          </w:tcPr>
          <w:p w14:paraId="7E8B4DBB"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Board of directors of municipal entity must submit to parent municipality proposed budget for entity for ensuing financial year.</w:t>
            </w:r>
          </w:p>
          <w:p w14:paraId="4131FCD0" w14:textId="77777777" w:rsidR="00C77386" w:rsidRPr="00C77386" w:rsidRDefault="00C77386" w:rsidP="00C77386">
            <w:pPr>
              <w:spacing w:before="40"/>
              <w:jc w:val="both"/>
              <w:rPr>
                <w:rFonts w:ascii="Arial" w:eastAsia="Times New Roman" w:hAnsi="Arial" w:cs="Arial"/>
                <w:sz w:val="22"/>
                <w:lang w:val="en-ZA" w:eastAsia="en-US"/>
              </w:rPr>
            </w:pPr>
          </w:p>
          <w:p w14:paraId="35BC9766" w14:textId="77777777" w:rsidR="00C77386" w:rsidRPr="00C77386" w:rsidRDefault="00C77386" w:rsidP="00C77386">
            <w:pPr>
              <w:spacing w:before="40"/>
              <w:jc w:val="both"/>
              <w:rPr>
                <w:rFonts w:ascii="Arial" w:eastAsia="Times New Roman" w:hAnsi="Arial" w:cs="Arial"/>
                <w:sz w:val="22"/>
                <w:lang w:val="en-ZA" w:eastAsia="en-US"/>
              </w:rPr>
            </w:pPr>
          </w:p>
          <w:p w14:paraId="1F08E3BF" w14:textId="77777777" w:rsidR="00C77386" w:rsidRPr="00C77386" w:rsidRDefault="00C77386" w:rsidP="00C77386">
            <w:pPr>
              <w:spacing w:before="40"/>
              <w:jc w:val="both"/>
              <w:rPr>
                <w:rFonts w:ascii="Arial" w:eastAsia="Times New Roman" w:hAnsi="Arial" w:cs="Arial"/>
                <w:sz w:val="22"/>
                <w:lang w:val="en-ZA" w:eastAsia="en-US"/>
              </w:rPr>
            </w:pPr>
          </w:p>
          <w:p w14:paraId="3315D900" w14:textId="77777777" w:rsidR="00C77386" w:rsidRPr="00C77386" w:rsidRDefault="00C77386" w:rsidP="00C77386">
            <w:pPr>
              <w:spacing w:before="40"/>
              <w:jc w:val="both"/>
              <w:rPr>
                <w:rFonts w:ascii="Arial" w:eastAsia="Times New Roman" w:hAnsi="Arial" w:cs="Arial"/>
                <w:sz w:val="22"/>
                <w:lang w:val="en-ZA" w:eastAsia="en-US"/>
              </w:rPr>
            </w:pPr>
          </w:p>
          <w:p w14:paraId="68329AD5" w14:textId="77777777" w:rsidR="00C77386" w:rsidRPr="00C77386" w:rsidRDefault="00C77386" w:rsidP="00C77386">
            <w:pPr>
              <w:spacing w:before="40"/>
              <w:jc w:val="both"/>
              <w:rPr>
                <w:rFonts w:ascii="Arial" w:eastAsia="Times New Roman" w:hAnsi="Arial" w:cs="Arial"/>
                <w:sz w:val="22"/>
                <w:lang w:val="en-ZA" w:eastAsia="en-US"/>
              </w:rPr>
            </w:pPr>
          </w:p>
          <w:p w14:paraId="786AC24E" w14:textId="77777777" w:rsidR="00C77386" w:rsidRPr="00C77386" w:rsidRDefault="00C77386" w:rsidP="00C77386">
            <w:pPr>
              <w:spacing w:before="40"/>
              <w:jc w:val="both"/>
              <w:rPr>
                <w:rFonts w:ascii="Arial" w:eastAsia="Times New Roman" w:hAnsi="Arial" w:cs="Arial"/>
                <w:sz w:val="22"/>
                <w:lang w:val="en-ZA" w:eastAsia="en-US"/>
              </w:rPr>
            </w:pPr>
          </w:p>
          <w:p w14:paraId="32AD1DE0" w14:textId="77777777" w:rsidR="00C77386" w:rsidRPr="00C77386" w:rsidRDefault="00C77386" w:rsidP="00C77386">
            <w:pPr>
              <w:spacing w:before="40"/>
              <w:jc w:val="both"/>
              <w:rPr>
                <w:rFonts w:ascii="Arial" w:eastAsia="Times New Roman" w:hAnsi="Arial" w:cs="Arial"/>
                <w:sz w:val="22"/>
                <w:lang w:val="en-ZA" w:eastAsia="en-US"/>
              </w:rPr>
            </w:pPr>
          </w:p>
          <w:p w14:paraId="365FF7D0" w14:textId="77777777" w:rsidR="00C77386" w:rsidRPr="00C77386" w:rsidRDefault="00C77386" w:rsidP="00C77386">
            <w:pPr>
              <w:spacing w:before="40"/>
              <w:jc w:val="both"/>
              <w:rPr>
                <w:rFonts w:ascii="Arial" w:eastAsia="Times New Roman" w:hAnsi="Arial" w:cs="Arial"/>
                <w:sz w:val="22"/>
                <w:lang w:val="en-ZA" w:eastAsia="en-US"/>
              </w:rPr>
            </w:pPr>
          </w:p>
          <w:p w14:paraId="1AB2AD73" w14:textId="77777777" w:rsidR="00C77386" w:rsidRPr="00C77386" w:rsidRDefault="00C77386" w:rsidP="00C77386">
            <w:pPr>
              <w:spacing w:before="40"/>
              <w:jc w:val="both"/>
              <w:rPr>
                <w:rFonts w:ascii="Arial" w:eastAsia="Times New Roman" w:hAnsi="Arial" w:cs="Arial"/>
                <w:sz w:val="22"/>
                <w:lang w:val="en-ZA" w:eastAsia="en-US"/>
              </w:rPr>
            </w:pPr>
          </w:p>
          <w:p w14:paraId="53B4C1CF" w14:textId="77777777" w:rsidR="00C77386" w:rsidRPr="00C77386" w:rsidRDefault="00C77386" w:rsidP="00C77386">
            <w:pPr>
              <w:spacing w:before="40"/>
              <w:jc w:val="both"/>
              <w:rPr>
                <w:rFonts w:ascii="Arial" w:eastAsia="Times New Roman" w:hAnsi="Arial" w:cs="Arial"/>
                <w:sz w:val="22"/>
                <w:lang w:val="en-ZA" w:eastAsia="en-US"/>
              </w:rPr>
            </w:pPr>
          </w:p>
          <w:p w14:paraId="587C0268" w14:textId="77777777" w:rsidR="00C77386" w:rsidRPr="00C77386" w:rsidRDefault="00C77386" w:rsidP="00C77386">
            <w:pPr>
              <w:spacing w:before="40"/>
              <w:jc w:val="both"/>
              <w:rPr>
                <w:rFonts w:ascii="Arial" w:eastAsia="Times New Roman" w:hAnsi="Arial" w:cs="Arial"/>
                <w:sz w:val="22"/>
                <w:lang w:val="en-ZA" w:eastAsia="en-US"/>
              </w:rPr>
            </w:pPr>
          </w:p>
          <w:p w14:paraId="28753250" w14:textId="77777777" w:rsidR="00C77386" w:rsidRPr="00C77386" w:rsidRDefault="00C77386" w:rsidP="00C77386">
            <w:pPr>
              <w:spacing w:before="40"/>
              <w:jc w:val="both"/>
              <w:rPr>
                <w:rFonts w:ascii="Arial" w:eastAsia="Times New Roman" w:hAnsi="Arial" w:cs="Arial"/>
                <w:sz w:val="22"/>
                <w:lang w:val="en-ZA" w:eastAsia="en-US"/>
              </w:rPr>
            </w:pPr>
          </w:p>
        </w:tc>
        <w:tc>
          <w:tcPr>
            <w:tcW w:w="1594" w:type="dxa"/>
            <w:tcBorders>
              <w:top w:val="single" w:sz="4" w:space="0" w:color="auto"/>
              <w:left w:val="single" w:sz="4" w:space="0" w:color="auto"/>
              <w:bottom w:val="single" w:sz="4" w:space="0" w:color="auto"/>
              <w:right w:val="single" w:sz="4" w:space="0" w:color="auto"/>
            </w:tcBorders>
          </w:tcPr>
          <w:p w14:paraId="3317FB6F"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Board of directors of entity</w:t>
            </w:r>
          </w:p>
          <w:p w14:paraId="3A159908" w14:textId="77777777" w:rsidR="00C77386" w:rsidRPr="00C77386" w:rsidRDefault="00C77386" w:rsidP="00C77386">
            <w:pPr>
              <w:spacing w:before="40"/>
              <w:jc w:val="both"/>
              <w:rPr>
                <w:rFonts w:ascii="Arial" w:eastAsia="Times New Roman" w:hAnsi="Arial" w:cs="Arial"/>
                <w:sz w:val="22"/>
                <w:lang w:val="en-ZA" w:eastAsia="en-US"/>
              </w:rPr>
            </w:pPr>
          </w:p>
          <w:p w14:paraId="699C9B39" w14:textId="77777777" w:rsidR="00C77386" w:rsidRPr="00C77386" w:rsidRDefault="00C77386" w:rsidP="00C77386">
            <w:pPr>
              <w:spacing w:before="40"/>
              <w:jc w:val="both"/>
              <w:rPr>
                <w:rFonts w:ascii="Arial" w:eastAsia="Times New Roman" w:hAnsi="Arial" w:cs="Arial"/>
                <w:sz w:val="22"/>
                <w:lang w:val="en-ZA" w:eastAsia="en-US"/>
              </w:rPr>
            </w:pPr>
          </w:p>
          <w:p w14:paraId="37FBD950" w14:textId="77777777" w:rsidR="00C77386" w:rsidRPr="00C77386" w:rsidRDefault="00C77386" w:rsidP="00C77386">
            <w:pPr>
              <w:spacing w:before="40"/>
              <w:jc w:val="both"/>
              <w:rPr>
                <w:rFonts w:ascii="Arial" w:eastAsia="Times New Roman" w:hAnsi="Arial" w:cs="Arial"/>
                <w:sz w:val="22"/>
                <w:lang w:val="en-ZA" w:eastAsia="en-US"/>
              </w:rPr>
            </w:pPr>
          </w:p>
          <w:p w14:paraId="53CC925A" w14:textId="77777777" w:rsidR="00C77386" w:rsidRPr="00C77386" w:rsidRDefault="00C77386" w:rsidP="00C77386">
            <w:pPr>
              <w:spacing w:before="40"/>
              <w:jc w:val="both"/>
              <w:rPr>
                <w:rFonts w:ascii="Arial" w:eastAsia="Times New Roman" w:hAnsi="Arial" w:cs="Arial"/>
                <w:sz w:val="22"/>
                <w:lang w:val="en-ZA" w:eastAsia="en-US"/>
              </w:rPr>
            </w:pPr>
          </w:p>
          <w:p w14:paraId="6A175AB0" w14:textId="77777777" w:rsidR="00C77386" w:rsidRPr="00C77386" w:rsidRDefault="00C77386" w:rsidP="00C77386">
            <w:pPr>
              <w:spacing w:before="40"/>
              <w:jc w:val="both"/>
              <w:rPr>
                <w:rFonts w:ascii="Arial" w:eastAsia="Times New Roman" w:hAnsi="Arial" w:cs="Arial"/>
                <w:sz w:val="22"/>
                <w:lang w:val="en-ZA" w:eastAsia="en-US"/>
              </w:rPr>
            </w:pPr>
          </w:p>
          <w:p w14:paraId="1CFF0388" w14:textId="77777777" w:rsidR="00C77386" w:rsidRPr="00C77386" w:rsidRDefault="00C77386" w:rsidP="00C77386">
            <w:pPr>
              <w:spacing w:before="40"/>
              <w:jc w:val="both"/>
              <w:rPr>
                <w:rFonts w:ascii="Arial" w:eastAsia="Times New Roman" w:hAnsi="Arial" w:cs="Arial"/>
                <w:sz w:val="22"/>
                <w:lang w:val="en-ZA" w:eastAsia="en-US"/>
              </w:rPr>
            </w:pPr>
          </w:p>
          <w:p w14:paraId="7E3739F7" w14:textId="77777777" w:rsidR="00C77386" w:rsidRPr="00C77386" w:rsidRDefault="00C77386" w:rsidP="00C77386">
            <w:pPr>
              <w:spacing w:before="40"/>
              <w:jc w:val="both"/>
              <w:rPr>
                <w:rFonts w:ascii="Arial" w:eastAsia="Times New Roman" w:hAnsi="Arial" w:cs="Arial"/>
                <w:sz w:val="22"/>
                <w:lang w:val="en-ZA" w:eastAsia="en-US"/>
              </w:rPr>
            </w:pPr>
          </w:p>
          <w:p w14:paraId="27B7B676" w14:textId="77777777" w:rsidR="00C77386" w:rsidRPr="00C77386" w:rsidRDefault="00C77386" w:rsidP="00C77386">
            <w:pPr>
              <w:spacing w:before="40"/>
              <w:jc w:val="both"/>
              <w:rPr>
                <w:rFonts w:ascii="Arial" w:eastAsia="Times New Roman" w:hAnsi="Arial" w:cs="Arial"/>
                <w:sz w:val="22"/>
                <w:lang w:val="en-ZA" w:eastAsia="en-US"/>
              </w:rPr>
            </w:pPr>
          </w:p>
          <w:p w14:paraId="4DDF9EEA" w14:textId="77777777" w:rsidR="00C77386" w:rsidRPr="00C77386" w:rsidRDefault="00C77386" w:rsidP="00C77386">
            <w:pPr>
              <w:spacing w:before="40"/>
              <w:jc w:val="both"/>
              <w:rPr>
                <w:rFonts w:ascii="Arial" w:eastAsia="Times New Roman" w:hAnsi="Arial" w:cs="Arial"/>
                <w:sz w:val="22"/>
                <w:lang w:val="en-ZA" w:eastAsia="en-US"/>
              </w:rPr>
            </w:pPr>
          </w:p>
          <w:p w14:paraId="16E04CE1" w14:textId="77777777" w:rsidR="00C77386" w:rsidRPr="00C77386" w:rsidRDefault="00C77386" w:rsidP="00C77386">
            <w:pPr>
              <w:spacing w:before="40"/>
              <w:jc w:val="both"/>
              <w:rPr>
                <w:rFonts w:ascii="Arial" w:eastAsia="Times New Roman" w:hAnsi="Arial" w:cs="Arial"/>
                <w:sz w:val="22"/>
                <w:lang w:val="en-ZA" w:eastAsia="en-US"/>
              </w:rPr>
            </w:pPr>
          </w:p>
          <w:p w14:paraId="35F20D5C" w14:textId="77777777" w:rsidR="00C77386" w:rsidRPr="00C77386" w:rsidRDefault="00C77386" w:rsidP="00C77386">
            <w:pPr>
              <w:spacing w:before="40"/>
              <w:jc w:val="both"/>
              <w:rPr>
                <w:rFonts w:ascii="Arial" w:eastAsia="Times New Roman" w:hAnsi="Arial" w:cs="Arial"/>
                <w:sz w:val="22"/>
                <w:lang w:val="en-ZA" w:eastAsia="en-US"/>
              </w:rPr>
            </w:pPr>
          </w:p>
          <w:p w14:paraId="21F7500D" w14:textId="77777777" w:rsidR="00C77386" w:rsidRPr="00C77386" w:rsidRDefault="00C77386" w:rsidP="00C77386">
            <w:pPr>
              <w:spacing w:before="40"/>
              <w:jc w:val="both"/>
              <w:rPr>
                <w:rFonts w:ascii="Arial" w:eastAsia="Times New Roman" w:hAnsi="Arial" w:cs="Arial"/>
                <w:sz w:val="22"/>
                <w:lang w:val="en-ZA" w:eastAsia="en-US"/>
              </w:rPr>
            </w:pPr>
          </w:p>
          <w:p w14:paraId="27C6BD18" w14:textId="77777777" w:rsidR="00C77386" w:rsidRPr="00C77386" w:rsidRDefault="00C77386" w:rsidP="00C77386">
            <w:pPr>
              <w:spacing w:before="40"/>
              <w:jc w:val="both"/>
              <w:rPr>
                <w:rFonts w:ascii="Arial" w:eastAsia="Times New Roman" w:hAnsi="Arial" w:cs="Arial"/>
                <w:sz w:val="22"/>
                <w:lang w:val="en-ZA" w:eastAsia="en-US"/>
              </w:rPr>
            </w:pPr>
          </w:p>
        </w:tc>
        <w:tc>
          <w:tcPr>
            <w:tcW w:w="2347" w:type="dxa"/>
            <w:tcBorders>
              <w:top w:val="single" w:sz="4" w:space="0" w:color="auto"/>
              <w:left w:val="single" w:sz="4" w:space="0" w:color="auto"/>
              <w:bottom w:val="single" w:sz="4" w:space="0" w:color="auto"/>
              <w:right w:val="single" w:sz="4" w:space="0" w:color="auto"/>
            </w:tcBorders>
          </w:tcPr>
          <w:p w14:paraId="0E51084E"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 xml:space="preserve">It is not clear to what person or structure in the parent municipality this budget must be submitted.  </w:t>
            </w:r>
          </w:p>
          <w:p w14:paraId="55B84FDB" w14:textId="77777777" w:rsidR="00C77386" w:rsidRPr="00C77386" w:rsidRDefault="00C77386" w:rsidP="00C77386">
            <w:pPr>
              <w:spacing w:before="40"/>
              <w:jc w:val="both"/>
              <w:rPr>
                <w:rFonts w:ascii="Arial" w:eastAsia="Times New Roman" w:hAnsi="Arial" w:cs="Arial"/>
                <w:sz w:val="22"/>
                <w:lang w:val="en-ZA" w:eastAsia="en-US"/>
              </w:rPr>
            </w:pPr>
          </w:p>
          <w:p w14:paraId="1ADC7541"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However, it makes good sense for the Council of the municipality to consider this budget at the same meeting that it considers he municipality’s own proposed adjustments budget.</w:t>
            </w:r>
          </w:p>
        </w:tc>
      </w:tr>
      <w:tr w:rsidR="00C77386" w:rsidRPr="00C77386" w14:paraId="091EBB87" w14:textId="77777777" w:rsidTr="003E3B57">
        <w:tc>
          <w:tcPr>
            <w:tcW w:w="1764" w:type="dxa"/>
            <w:tcBorders>
              <w:top w:val="single" w:sz="4" w:space="0" w:color="auto"/>
              <w:left w:val="single" w:sz="4" w:space="0" w:color="auto"/>
              <w:bottom w:val="single" w:sz="4" w:space="0" w:color="auto"/>
              <w:right w:val="single" w:sz="4" w:space="0" w:color="auto"/>
            </w:tcBorders>
          </w:tcPr>
          <w:p w14:paraId="6C8A219C"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87</w:t>
            </w:r>
          </w:p>
        </w:tc>
        <w:tc>
          <w:tcPr>
            <w:tcW w:w="1927" w:type="dxa"/>
            <w:tcBorders>
              <w:top w:val="single" w:sz="4" w:space="0" w:color="auto"/>
              <w:left w:val="single" w:sz="4" w:space="0" w:color="auto"/>
              <w:bottom w:val="single" w:sz="4" w:space="0" w:color="auto"/>
              <w:right w:val="single" w:sz="4" w:space="0" w:color="auto"/>
            </w:tcBorders>
          </w:tcPr>
          <w:p w14:paraId="0A385171"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(31 January to mid-March)</w:t>
            </w:r>
          </w:p>
        </w:tc>
        <w:tc>
          <w:tcPr>
            <w:tcW w:w="3024" w:type="dxa"/>
            <w:tcBorders>
              <w:top w:val="single" w:sz="4" w:space="0" w:color="auto"/>
              <w:left w:val="single" w:sz="4" w:space="0" w:color="auto"/>
              <w:bottom w:val="single" w:sz="4" w:space="0" w:color="auto"/>
              <w:right w:val="single" w:sz="4" w:space="0" w:color="auto"/>
            </w:tcBorders>
          </w:tcPr>
          <w:p w14:paraId="2D990197"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Parent municipality must consider proposed budget, and make any necessary recommendations.</w:t>
            </w:r>
          </w:p>
        </w:tc>
        <w:tc>
          <w:tcPr>
            <w:tcW w:w="1594" w:type="dxa"/>
            <w:tcBorders>
              <w:top w:val="single" w:sz="4" w:space="0" w:color="auto"/>
              <w:left w:val="single" w:sz="4" w:space="0" w:color="auto"/>
              <w:bottom w:val="single" w:sz="4" w:space="0" w:color="auto"/>
              <w:right w:val="single" w:sz="4" w:space="0" w:color="auto"/>
            </w:tcBorders>
          </w:tcPr>
          <w:p w14:paraId="61DED7C5" w14:textId="77777777" w:rsidR="00C77386" w:rsidRPr="00C77386" w:rsidRDefault="00C77386" w:rsidP="00C77386">
            <w:pPr>
              <w:spacing w:before="40"/>
              <w:jc w:val="both"/>
              <w:rPr>
                <w:rFonts w:ascii="Arial" w:eastAsia="Times New Roman" w:hAnsi="Arial" w:cs="Arial"/>
                <w:sz w:val="22"/>
                <w:lang w:val="en-ZA" w:eastAsia="en-US"/>
              </w:rPr>
            </w:pPr>
          </w:p>
        </w:tc>
        <w:tc>
          <w:tcPr>
            <w:tcW w:w="2347" w:type="dxa"/>
            <w:tcBorders>
              <w:top w:val="single" w:sz="4" w:space="0" w:color="auto"/>
              <w:left w:val="single" w:sz="4" w:space="0" w:color="auto"/>
              <w:bottom w:val="single" w:sz="4" w:space="0" w:color="auto"/>
              <w:right w:val="single" w:sz="4" w:space="0" w:color="auto"/>
            </w:tcBorders>
          </w:tcPr>
          <w:p w14:paraId="3D087935"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 xml:space="preserve">It is not clear what person or structure in the parent municipality must perform this action, but the Council seems the logical party.  It </w:t>
            </w:r>
            <w:r w:rsidRPr="00C77386">
              <w:rPr>
                <w:rFonts w:ascii="Arial" w:eastAsia="Times New Roman" w:hAnsi="Arial" w:cs="Arial"/>
                <w:sz w:val="22"/>
                <w:lang w:val="en-ZA" w:eastAsia="en-US"/>
              </w:rPr>
              <w:lastRenderedPageBreak/>
              <w:t>would also make sense for the Council to consider this budget by 31 January.</w:t>
            </w:r>
          </w:p>
        </w:tc>
      </w:tr>
      <w:tr w:rsidR="00C77386" w:rsidRPr="00C77386" w14:paraId="7EAB11D9" w14:textId="77777777" w:rsidTr="003E3B57">
        <w:tc>
          <w:tcPr>
            <w:tcW w:w="1764" w:type="dxa"/>
            <w:tcBorders>
              <w:top w:val="single" w:sz="4" w:space="0" w:color="auto"/>
              <w:left w:val="single" w:sz="4" w:space="0" w:color="auto"/>
              <w:bottom w:val="single" w:sz="4" w:space="0" w:color="auto"/>
              <w:right w:val="single" w:sz="4" w:space="0" w:color="auto"/>
            </w:tcBorders>
          </w:tcPr>
          <w:p w14:paraId="7B0CD247"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lastRenderedPageBreak/>
              <w:t>87</w:t>
            </w:r>
          </w:p>
        </w:tc>
        <w:tc>
          <w:tcPr>
            <w:tcW w:w="1927" w:type="dxa"/>
            <w:tcBorders>
              <w:top w:val="single" w:sz="4" w:space="0" w:color="auto"/>
              <w:left w:val="single" w:sz="4" w:space="0" w:color="auto"/>
              <w:bottom w:val="single" w:sz="4" w:space="0" w:color="auto"/>
              <w:right w:val="single" w:sz="4" w:space="0" w:color="auto"/>
            </w:tcBorders>
          </w:tcPr>
          <w:p w14:paraId="35EBDC63"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 xml:space="preserve">(Tabled in Council by </w:t>
            </w:r>
            <w:r w:rsidRPr="00C77386">
              <w:rPr>
                <w:rFonts w:ascii="Arial" w:eastAsia="Times New Roman" w:hAnsi="Arial" w:cs="Arial"/>
                <w:sz w:val="22"/>
                <w:lang w:val="en-ZA" w:eastAsia="en-US"/>
              </w:rPr>
              <w:br w:type="textWrapping" w:clear="all"/>
              <w:t>31 January)</w:t>
            </w:r>
          </w:p>
        </w:tc>
        <w:tc>
          <w:tcPr>
            <w:tcW w:w="3024" w:type="dxa"/>
            <w:tcBorders>
              <w:top w:val="single" w:sz="4" w:space="0" w:color="auto"/>
              <w:left w:val="single" w:sz="4" w:space="0" w:color="auto"/>
              <w:bottom w:val="single" w:sz="4" w:space="0" w:color="auto"/>
              <w:right w:val="single" w:sz="4" w:space="0" w:color="auto"/>
            </w:tcBorders>
          </w:tcPr>
          <w:p w14:paraId="34729FB3"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Board of directors of entity may, with approval of Mayor of parent municipality, revise budget of entity for certain prescribed reasons.  Adjustments budget once approved by board of directors of entity must be tabled by Mayor at next meeting of Council of parent municipality.  Adjustments budget must be made public.</w:t>
            </w:r>
          </w:p>
        </w:tc>
        <w:tc>
          <w:tcPr>
            <w:tcW w:w="1594" w:type="dxa"/>
            <w:tcBorders>
              <w:top w:val="single" w:sz="4" w:space="0" w:color="auto"/>
              <w:left w:val="single" w:sz="4" w:space="0" w:color="auto"/>
              <w:bottom w:val="single" w:sz="4" w:space="0" w:color="auto"/>
              <w:right w:val="single" w:sz="4" w:space="0" w:color="auto"/>
            </w:tcBorders>
          </w:tcPr>
          <w:p w14:paraId="2C6578C9"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Board of directors and Mayor of parent municipality</w:t>
            </w:r>
          </w:p>
        </w:tc>
        <w:tc>
          <w:tcPr>
            <w:tcW w:w="2347" w:type="dxa"/>
            <w:tcBorders>
              <w:top w:val="single" w:sz="4" w:space="0" w:color="auto"/>
              <w:left w:val="single" w:sz="4" w:space="0" w:color="auto"/>
              <w:bottom w:val="single" w:sz="4" w:space="0" w:color="auto"/>
              <w:right w:val="single" w:sz="4" w:space="0" w:color="auto"/>
            </w:tcBorders>
          </w:tcPr>
          <w:p w14:paraId="4BD779EE"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Evidently such an adjustments budget may be prepared at any stage.  It would make good sense, however, for the parent municipality to insist that the entity’s revised budget be prepared and submitted to the Mayor at the same time that or before the entity’s proposed budget for the new financial year is considered.</w:t>
            </w:r>
          </w:p>
          <w:p w14:paraId="246D812B" w14:textId="77777777" w:rsidR="00C77386" w:rsidRPr="00C77386" w:rsidRDefault="00C77386" w:rsidP="00C77386">
            <w:pPr>
              <w:spacing w:before="40"/>
              <w:jc w:val="both"/>
              <w:rPr>
                <w:rFonts w:ascii="Arial" w:eastAsia="Times New Roman" w:hAnsi="Arial" w:cs="Arial"/>
                <w:sz w:val="22"/>
                <w:lang w:val="en-ZA" w:eastAsia="en-US"/>
              </w:rPr>
            </w:pPr>
          </w:p>
          <w:p w14:paraId="18012311"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Again the potential problem of different parent municipalities having different views will have to be resolved by (presumably) the Mayors considered.</w:t>
            </w:r>
          </w:p>
        </w:tc>
      </w:tr>
      <w:tr w:rsidR="00C77386" w:rsidRPr="00C77386" w14:paraId="38BD1E24" w14:textId="77777777" w:rsidTr="003E3B57">
        <w:tc>
          <w:tcPr>
            <w:tcW w:w="1764" w:type="dxa"/>
            <w:tcBorders>
              <w:top w:val="single" w:sz="4" w:space="0" w:color="auto"/>
              <w:left w:val="single" w:sz="4" w:space="0" w:color="auto"/>
              <w:bottom w:val="single" w:sz="4" w:space="0" w:color="auto"/>
              <w:right w:val="single" w:sz="4" w:space="0" w:color="auto"/>
            </w:tcBorders>
          </w:tcPr>
          <w:p w14:paraId="03D8A766"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54(1) and (2)</w:t>
            </w:r>
          </w:p>
        </w:tc>
        <w:tc>
          <w:tcPr>
            <w:tcW w:w="1927" w:type="dxa"/>
            <w:tcBorders>
              <w:top w:val="single" w:sz="4" w:space="0" w:color="auto"/>
              <w:left w:val="single" w:sz="4" w:space="0" w:color="auto"/>
              <w:bottom w:val="single" w:sz="4" w:space="0" w:color="auto"/>
              <w:right w:val="single" w:sz="4" w:space="0" w:color="auto"/>
            </w:tcBorders>
          </w:tcPr>
          <w:p w14:paraId="299AA762"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 xml:space="preserve">(Between </w:t>
            </w:r>
            <w:r w:rsidRPr="00C77386">
              <w:rPr>
                <w:rFonts w:ascii="Arial" w:eastAsia="Times New Roman" w:hAnsi="Arial" w:cs="Arial"/>
                <w:sz w:val="22"/>
                <w:lang w:val="en-ZA" w:eastAsia="en-US"/>
              </w:rPr>
              <w:br w:type="textWrapping" w:clear="all"/>
              <w:t>31 January and 31 March)</w:t>
            </w:r>
          </w:p>
        </w:tc>
        <w:tc>
          <w:tcPr>
            <w:tcW w:w="3024" w:type="dxa"/>
            <w:tcBorders>
              <w:top w:val="single" w:sz="4" w:space="0" w:color="auto"/>
              <w:left w:val="single" w:sz="4" w:space="0" w:color="auto"/>
              <w:bottom w:val="single" w:sz="4" w:space="0" w:color="auto"/>
              <w:right w:val="single" w:sz="4" w:space="0" w:color="auto"/>
            </w:tcBorders>
          </w:tcPr>
          <w:p w14:paraId="2D141E57"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 xml:space="preserve">If municipality faces “serious financial problems” Mayor must “promptly” respond to </w:t>
            </w:r>
            <w:r w:rsidRPr="00C77386">
              <w:rPr>
                <w:rFonts w:ascii="Arial" w:eastAsia="Times New Roman" w:hAnsi="Arial" w:cs="Arial"/>
                <w:sz w:val="22"/>
                <w:lang w:val="en-ZA" w:eastAsia="en-US"/>
              </w:rPr>
              <w:lastRenderedPageBreak/>
              <w:t>and initiate remedial steps proposed by Accounting Officer, including steps to reduce expenses and tabling of adjustments budget.  Mayor must also consider revisions to service delivery and budget implementation plan.  (Note that only Council may approve changes to service delivery targets and KPIs – these changes must therefore be tabled with the adjustments budget).</w:t>
            </w:r>
          </w:p>
        </w:tc>
        <w:tc>
          <w:tcPr>
            <w:tcW w:w="1594" w:type="dxa"/>
            <w:tcBorders>
              <w:top w:val="single" w:sz="4" w:space="0" w:color="auto"/>
              <w:left w:val="single" w:sz="4" w:space="0" w:color="auto"/>
              <w:bottom w:val="single" w:sz="4" w:space="0" w:color="auto"/>
              <w:right w:val="single" w:sz="4" w:space="0" w:color="auto"/>
            </w:tcBorders>
          </w:tcPr>
          <w:p w14:paraId="77DCAADF"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lastRenderedPageBreak/>
              <w:t>Mayor</w:t>
            </w:r>
          </w:p>
        </w:tc>
        <w:tc>
          <w:tcPr>
            <w:tcW w:w="2347" w:type="dxa"/>
            <w:tcBorders>
              <w:top w:val="single" w:sz="4" w:space="0" w:color="auto"/>
              <w:left w:val="single" w:sz="4" w:space="0" w:color="auto"/>
              <w:bottom w:val="single" w:sz="4" w:space="0" w:color="auto"/>
              <w:right w:val="single" w:sz="4" w:space="0" w:color="auto"/>
            </w:tcBorders>
          </w:tcPr>
          <w:p w14:paraId="679420D9"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 xml:space="preserve">Adjustments budgets may be prepared by the Accounting </w:t>
            </w:r>
            <w:r w:rsidRPr="00C77386">
              <w:rPr>
                <w:rFonts w:ascii="Arial" w:eastAsia="Times New Roman" w:hAnsi="Arial" w:cs="Arial"/>
                <w:sz w:val="22"/>
                <w:lang w:val="en-ZA" w:eastAsia="en-US"/>
              </w:rPr>
              <w:lastRenderedPageBreak/>
              <w:t>Officer, and tabled in Council by the Mayor “when necessary”. They must be so prepared and tabled (within prescribed limits as to timing and frequency) whenever material adjustments to expenses or revenues are required, and not only when “serious financial problems” are looming. In general, adjustments budgets should preferably be tabled by or as soon as possible after 31 January, and certainly not later than 31 March when the draft annual budget for the next year is first tabled.</w:t>
            </w:r>
          </w:p>
        </w:tc>
      </w:tr>
      <w:tr w:rsidR="00C77386" w:rsidRPr="00C77386" w14:paraId="6D4961E2" w14:textId="77777777" w:rsidTr="003E3B57">
        <w:tc>
          <w:tcPr>
            <w:tcW w:w="1764" w:type="dxa"/>
            <w:tcBorders>
              <w:top w:val="single" w:sz="4" w:space="0" w:color="auto"/>
              <w:left w:val="single" w:sz="4" w:space="0" w:color="auto"/>
              <w:bottom w:val="single" w:sz="4" w:space="0" w:color="auto"/>
              <w:right w:val="single" w:sz="4" w:space="0" w:color="auto"/>
            </w:tcBorders>
          </w:tcPr>
          <w:p w14:paraId="4A3A27D7"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lastRenderedPageBreak/>
              <w:t>54(3)</w:t>
            </w:r>
          </w:p>
        </w:tc>
        <w:tc>
          <w:tcPr>
            <w:tcW w:w="1927" w:type="dxa"/>
            <w:tcBorders>
              <w:top w:val="single" w:sz="4" w:space="0" w:color="auto"/>
              <w:left w:val="single" w:sz="4" w:space="0" w:color="auto"/>
              <w:bottom w:val="single" w:sz="4" w:space="0" w:color="auto"/>
              <w:right w:val="single" w:sz="4" w:space="0" w:color="auto"/>
            </w:tcBorders>
          </w:tcPr>
          <w:p w14:paraId="34173800"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 xml:space="preserve">(Between </w:t>
            </w:r>
            <w:r w:rsidRPr="00C77386">
              <w:rPr>
                <w:rFonts w:ascii="Arial" w:eastAsia="Times New Roman" w:hAnsi="Arial" w:cs="Arial"/>
                <w:sz w:val="22"/>
                <w:lang w:val="en-ZA" w:eastAsia="en-US"/>
              </w:rPr>
              <w:br w:type="textWrapping" w:clear="all"/>
              <w:t>31 January and 31 March)</w:t>
            </w:r>
          </w:p>
        </w:tc>
        <w:tc>
          <w:tcPr>
            <w:tcW w:w="3024" w:type="dxa"/>
            <w:tcBorders>
              <w:top w:val="single" w:sz="4" w:space="0" w:color="auto"/>
              <w:left w:val="single" w:sz="4" w:space="0" w:color="auto"/>
              <w:bottom w:val="single" w:sz="4" w:space="0" w:color="auto"/>
              <w:right w:val="single" w:sz="4" w:space="0" w:color="auto"/>
            </w:tcBorders>
          </w:tcPr>
          <w:p w14:paraId="79CC2A1E"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Mayor must ensure that revisions to service delivery and budget implementation plan are “promptly” made public.  (Note that no concomitant</w:t>
            </w:r>
          </w:p>
          <w:p w14:paraId="2878C41A"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lastRenderedPageBreak/>
              <w:t xml:space="preserve">revision of performance agreements is evidently envisaged). </w:t>
            </w:r>
          </w:p>
        </w:tc>
        <w:tc>
          <w:tcPr>
            <w:tcW w:w="1594" w:type="dxa"/>
            <w:tcBorders>
              <w:top w:val="single" w:sz="4" w:space="0" w:color="auto"/>
              <w:left w:val="single" w:sz="4" w:space="0" w:color="auto"/>
              <w:bottom w:val="single" w:sz="4" w:space="0" w:color="auto"/>
              <w:right w:val="single" w:sz="4" w:space="0" w:color="auto"/>
            </w:tcBorders>
          </w:tcPr>
          <w:p w14:paraId="3C07CF05"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lastRenderedPageBreak/>
              <w:t>Mayor</w:t>
            </w:r>
          </w:p>
        </w:tc>
        <w:tc>
          <w:tcPr>
            <w:tcW w:w="2347" w:type="dxa"/>
            <w:tcBorders>
              <w:top w:val="single" w:sz="4" w:space="0" w:color="auto"/>
              <w:left w:val="single" w:sz="4" w:space="0" w:color="auto"/>
              <w:bottom w:val="single" w:sz="4" w:space="0" w:color="auto"/>
              <w:right w:val="single" w:sz="4" w:space="0" w:color="auto"/>
            </w:tcBorders>
          </w:tcPr>
          <w:p w14:paraId="129DC7CA"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 xml:space="preserve">Presumably the Accounting Officer must make these revisions for the Mayor’s approval as part of the process of adjusting the annual budget.  The deadline </w:t>
            </w:r>
            <w:r w:rsidRPr="00C77386">
              <w:rPr>
                <w:rFonts w:ascii="Arial" w:eastAsia="Times New Roman" w:hAnsi="Arial" w:cs="Arial"/>
                <w:sz w:val="22"/>
                <w:lang w:val="en-ZA" w:eastAsia="en-US"/>
              </w:rPr>
              <w:lastRenderedPageBreak/>
              <w:t>for these revisions must be by or as soon as possible after 31 January, but certainly not later than 31 March.  See also 54(1) and (2).</w:t>
            </w:r>
          </w:p>
          <w:p w14:paraId="4A06431C" w14:textId="77777777" w:rsidR="00C77386" w:rsidRPr="00C77386" w:rsidRDefault="00C77386" w:rsidP="00C77386">
            <w:pPr>
              <w:spacing w:before="40"/>
              <w:jc w:val="both"/>
              <w:rPr>
                <w:rFonts w:ascii="Arial" w:eastAsia="Times New Roman" w:hAnsi="Arial" w:cs="Arial"/>
                <w:sz w:val="22"/>
                <w:lang w:val="en-ZA" w:eastAsia="en-US"/>
              </w:rPr>
            </w:pPr>
          </w:p>
        </w:tc>
      </w:tr>
      <w:tr w:rsidR="00C77386" w:rsidRPr="00C77386" w14:paraId="1D68B898" w14:textId="77777777" w:rsidTr="003E3B57">
        <w:tc>
          <w:tcPr>
            <w:tcW w:w="1764" w:type="dxa"/>
            <w:tcBorders>
              <w:top w:val="single" w:sz="4" w:space="0" w:color="auto"/>
              <w:left w:val="single" w:sz="4" w:space="0" w:color="auto"/>
              <w:bottom w:val="single" w:sz="4" w:space="0" w:color="auto"/>
              <w:right w:val="single" w:sz="4" w:space="0" w:color="auto"/>
            </w:tcBorders>
          </w:tcPr>
          <w:p w14:paraId="333D1DB4"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lastRenderedPageBreak/>
              <w:t>87</w:t>
            </w:r>
          </w:p>
        </w:tc>
        <w:tc>
          <w:tcPr>
            <w:tcW w:w="1927" w:type="dxa"/>
            <w:tcBorders>
              <w:top w:val="single" w:sz="4" w:space="0" w:color="auto"/>
              <w:left w:val="single" w:sz="4" w:space="0" w:color="auto"/>
              <w:bottom w:val="single" w:sz="4" w:space="0" w:color="auto"/>
              <w:right w:val="single" w:sz="4" w:space="0" w:color="auto"/>
            </w:tcBorders>
          </w:tcPr>
          <w:p w14:paraId="4AA94CF2"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100 days before start of financial year (approximately mid March)</w:t>
            </w:r>
          </w:p>
        </w:tc>
        <w:tc>
          <w:tcPr>
            <w:tcW w:w="3024" w:type="dxa"/>
            <w:tcBorders>
              <w:top w:val="single" w:sz="4" w:space="0" w:color="auto"/>
              <w:left w:val="single" w:sz="4" w:space="0" w:color="auto"/>
              <w:bottom w:val="single" w:sz="4" w:space="0" w:color="auto"/>
              <w:right w:val="single" w:sz="4" w:space="0" w:color="auto"/>
            </w:tcBorders>
          </w:tcPr>
          <w:p w14:paraId="5BF9AF7D"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Board of directors of entity must consider recommendations, and if necessary submit revised budget to parent municipality.</w:t>
            </w:r>
          </w:p>
        </w:tc>
        <w:tc>
          <w:tcPr>
            <w:tcW w:w="1594" w:type="dxa"/>
            <w:tcBorders>
              <w:top w:val="single" w:sz="4" w:space="0" w:color="auto"/>
              <w:left w:val="single" w:sz="4" w:space="0" w:color="auto"/>
              <w:bottom w:val="single" w:sz="4" w:space="0" w:color="auto"/>
              <w:right w:val="single" w:sz="4" w:space="0" w:color="auto"/>
            </w:tcBorders>
          </w:tcPr>
          <w:p w14:paraId="14CE2481"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Board of directors of entity</w:t>
            </w:r>
          </w:p>
        </w:tc>
        <w:tc>
          <w:tcPr>
            <w:tcW w:w="2347" w:type="dxa"/>
            <w:tcBorders>
              <w:top w:val="single" w:sz="4" w:space="0" w:color="auto"/>
              <w:left w:val="single" w:sz="4" w:space="0" w:color="auto"/>
              <w:bottom w:val="single" w:sz="4" w:space="0" w:color="auto"/>
              <w:right w:val="single" w:sz="4" w:space="0" w:color="auto"/>
            </w:tcBorders>
          </w:tcPr>
          <w:p w14:paraId="435B3763" w14:textId="77777777" w:rsidR="00C77386" w:rsidRPr="00C77386" w:rsidRDefault="00C77386" w:rsidP="00C77386">
            <w:pPr>
              <w:spacing w:before="40"/>
              <w:jc w:val="both"/>
              <w:rPr>
                <w:rFonts w:ascii="Arial" w:eastAsia="Times New Roman" w:hAnsi="Arial" w:cs="Arial"/>
                <w:sz w:val="22"/>
                <w:lang w:val="en-ZA" w:eastAsia="en-US"/>
              </w:rPr>
            </w:pPr>
          </w:p>
        </w:tc>
      </w:tr>
      <w:tr w:rsidR="00C77386" w:rsidRPr="00C77386" w14:paraId="71C612A7" w14:textId="77777777" w:rsidTr="003E3B57">
        <w:tc>
          <w:tcPr>
            <w:tcW w:w="1764" w:type="dxa"/>
            <w:tcBorders>
              <w:top w:val="single" w:sz="4" w:space="0" w:color="auto"/>
              <w:left w:val="single" w:sz="4" w:space="0" w:color="auto"/>
              <w:bottom w:val="single" w:sz="4" w:space="0" w:color="auto"/>
              <w:right w:val="single" w:sz="4" w:space="0" w:color="auto"/>
            </w:tcBorders>
          </w:tcPr>
          <w:p w14:paraId="557E5AB6"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16(2)</w:t>
            </w:r>
          </w:p>
        </w:tc>
        <w:tc>
          <w:tcPr>
            <w:tcW w:w="1927" w:type="dxa"/>
            <w:tcBorders>
              <w:top w:val="single" w:sz="4" w:space="0" w:color="auto"/>
              <w:left w:val="single" w:sz="4" w:space="0" w:color="auto"/>
              <w:bottom w:val="single" w:sz="4" w:space="0" w:color="auto"/>
              <w:right w:val="single" w:sz="4" w:space="0" w:color="auto"/>
            </w:tcBorders>
          </w:tcPr>
          <w:p w14:paraId="6B6ADA7F"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31 March</w:t>
            </w:r>
          </w:p>
        </w:tc>
        <w:tc>
          <w:tcPr>
            <w:tcW w:w="3024" w:type="dxa"/>
            <w:tcBorders>
              <w:top w:val="single" w:sz="4" w:space="0" w:color="auto"/>
              <w:left w:val="single" w:sz="4" w:space="0" w:color="auto"/>
              <w:bottom w:val="single" w:sz="4" w:space="0" w:color="auto"/>
              <w:right w:val="single" w:sz="4" w:space="0" w:color="auto"/>
            </w:tcBorders>
          </w:tcPr>
          <w:p w14:paraId="7D4D26EE"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Mayor must table (draft) annual budget of municipality at Council meeting at least 90 days before start of budget year.</w:t>
            </w:r>
          </w:p>
        </w:tc>
        <w:tc>
          <w:tcPr>
            <w:tcW w:w="1594" w:type="dxa"/>
            <w:tcBorders>
              <w:top w:val="single" w:sz="4" w:space="0" w:color="auto"/>
              <w:left w:val="single" w:sz="4" w:space="0" w:color="auto"/>
              <w:bottom w:val="single" w:sz="4" w:space="0" w:color="auto"/>
              <w:right w:val="single" w:sz="4" w:space="0" w:color="auto"/>
            </w:tcBorders>
          </w:tcPr>
          <w:p w14:paraId="13DB6EC7"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Mayor</w:t>
            </w:r>
          </w:p>
        </w:tc>
        <w:tc>
          <w:tcPr>
            <w:tcW w:w="2347" w:type="dxa"/>
            <w:tcBorders>
              <w:top w:val="single" w:sz="4" w:space="0" w:color="auto"/>
              <w:left w:val="single" w:sz="4" w:space="0" w:color="auto"/>
              <w:bottom w:val="single" w:sz="4" w:space="0" w:color="auto"/>
              <w:right w:val="single" w:sz="4" w:space="0" w:color="auto"/>
            </w:tcBorders>
          </w:tcPr>
          <w:p w14:paraId="64357493"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Council meeting must be scheduled appropriately.</w:t>
            </w:r>
          </w:p>
        </w:tc>
      </w:tr>
      <w:tr w:rsidR="00C77386" w:rsidRPr="00C77386" w14:paraId="1C28E9A3" w14:textId="77777777" w:rsidTr="003E3B57">
        <w:tc>
          <w:tcPr>
            <w:tcW w:w="1764" w:type="dxa"/>
            <w:tcBorders>
              <w:top w:val="single" w:sz="4" w:space="0" w:color="auto"/>
              <w:left w:val="single" w:sz="4" w:space="0" w:color="auto"/>
              <w:bottom w:val="single" w:sz="4" w:space="0" w:color="auto"/>
              <w:right w:val="single" w:sz="4" w:space="0" w:color="auto"/>
            </w:tcBorders>
          </w:tcPr>
          <w:p w14:paraId="56C6760B"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87</w:t>
            </w:r>
          </w:p>
        </w:tc>
        <w:tc>
          <w:tcPr>
            <w:tcW w:w="1927" w:type="dxa"/>
            <w:tcBorders>
              <w:top w:val="single" w:sz="4" w:space="0" w:color="auto"/>
              <w:left w:val="single" w:sz="4" w:space="0" w:color="auto"/>
              <w:bottom w:val="single" w:sz="4" w:space="0" w:color="auto"/>
              <w:right w:val="single" w:sz="4" w:space="0" w:color="auto"/>
            </w:tcBorders>
          </w:tcPr>
          <w:p w14:paraId="16AB7B0F"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31 March</w:t>
            </w:r>
          </w:p>
        </w:tc>
        <w:tc>
          <w:tcPr>
            <w:tcW w:w="3024" w:type="dxa"/>
            <w:tcBorders>
              <w:top w:val="single" w:sz="4" w:space="0" w:color="auto"/>
              <w:left w:val="single" w:sz="4" w:space="0" w:color="auto"/>
              <w:bottom w:val="single" w:sz="4" w:space="0" w:color="auto"/>
              <w:right w:val="single" w:sz="4" w:space="0" w:color="auto"/>
            </w:tcBorders>
          </w:tcPr>
          <w:p w14:paraId="4B9CB9FA"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Mayor of parent municipality must table originally proposed or proposed revised budget (as case may be) of entity when (draft) annual budget of municipality first tabled.</w:t>
            </w:r>
          </w:p>
          <w:p w14:paraId="56978941" w14:textId="77777777" w:rsidR="00C77386" w:rsidRPr="00C77386" w:rsidRDefault="00C77386" w:rsidP="00C77386">
            <w:pPr>
              <w:spacing w:before="40"/>
              <w:jc w:val="both"/>
              <w:rPr>
                <w:rFonts w:ascii="Arial" w:eastAsia="Times New Roman" w:hAnsi="Arial" w:cs="Arial"/>
                <w:sz w:val="22"/>
                <w:lang w:val="en-ZA" w:eastAsia="en-US"/>
              </w:rPr>
            </w:pPr>
          </w:p>
        </w:tc>
        <w:tc>
          <w:tcPr>
            <w:tcW w:w="1594" w:type="dxa"/>
            <w:tcBorders>
              <w:top w:val="single" w:sz="4" w:space="0" w:color="auto"/>
              <w:left w:val="single" w:sz="4" w:space="0" w:color="auto"/>
              <w:bottom w:val="single" w:sz="4" w:space="0" w:color="auto"/>
              <w:right w:val="single" w:sz="4" w:space="0" w:color="auto"/>
            </w:tcBorders>
          </w:tcPr>
          <w:p w14:paraId="0E796FDD"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Mayor</w:t>
            </w:r>
          </w:p>
        </w:tc>
        <w:tc>
          <w:tcPr>
            <w:tcW w:w="2347" w:type="dxa"/>
            <w:tcBorders>
              <w:top w:val="single" w:sz="4" w:space="0" w:color="auto"/>
              <w:left w:val="single" w:sz="4" w:space="0" w:color="auto"/>
              <w:bottom w:val="single" w:sz="4" w:space="0" w:color="auto"/>
              <w:right w:val="single" w:sz="4" w:space="0" w:color="auto"/>
            </w:tcBorders>
          </w:tcPr>
          <w:p w14:paraId="63C51E51"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w:t>
            </w:r>
          </w:p>
        </w:tc>
      </w:tr>
      <w:tr w:rsidR="00C77386" w:rsidRPr="00C77386" w14:paraId="44B04704" w14:textId="77777777" w:rsidTr="003E3B57">
        <w:tc>
          <w:tcPr>
            <w:tcW w:w="1764" w:type="dxa"/>
            <w:tcBorders>
              <w:top w:val="single" w:sz="4" w:space="0" w:color="auto"/>
              <w:left w:val="single" w:sz="4" w:space="0" w:color="auto"/>
              <w:bottom w:val="single" w:sz="4" w:space="0" w:color="auto"/>
              <w:right w:val="single" w:sz="4" w:space="0" w:color="auto"/>
            </w:tcBorders>
          </w:tcPr>
          <w:p w14:paraId="6897CE61"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22(a) and 22(b)</w:t>
            </w:r>
          </w:p>
        </w:tc>
        <w:tc>
          <w:tcPr>
            <w:tcW w:w="1927" w:type="dxa"/>
            <w:tcBorders>
              <w:top w:val="single" w:sz="4" w:space="0" w:color="auto"/>
              <w:left w:val="single" w:sz="4" w:space="0" w:color="auto"/>
              <w:bottom w:val="single" w:sz="4" w:space="0" w:color="auto"/>
              <w:right w:val="single" w:sz="4" w:space="0" w:color="auto"/>
            </w:tcBorders>
          </w:tcPr>
          <w:p w14:paraId="22D559F9"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 xml:space="preserve">Immediately after 31 March or earlier date if annual budget tabled before </w:t>
            </w:r>
            <w:r w:rsidRPr="00C77386">
              <w:rPr>
                <w:rFonts w:ascii="Arial" w:eastAsia="Times New Roman" w:hAnsi="Arial" w:cs="Arial"/>
                <w:sz w:val="22"/>
                <w:lang w:val="en-ZA" w:eastAsia="en-US"/>
              </w:rPr>
              <w:br w:type="textWrapping" w:clear="all"/>
              <w:t>31 March</w:t>
            </w:r>
          </w:p>
        </w:tc>
        <w:tc>
          <w:tcPr>
            <w:tcW w:w="3024" w:type="dxa"/>
            <w:tcBorders>
              <w:top w:val="single" w:sz="4" w:space="0" w:color="auto"/>
              <w:left w:val="single" w:sz="4" w:space="0" w:color="auto"/>
              <w:bottom w:val="single" w:sz="4" w:space="0" w:color="auto"/>
              <w:right w:val="single" w:sz="4" w:space="0" w:color="auto"/>
            </w:tcBorders>
          </w:tcPr>
          <w:p w14:paraId="6DE96D29"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 xml:space="preserve">Immediately after (draft) annual budget tabled in Council, Accounting Officer must (1) make public budget and documents referred to in Section 17(3), and invite </w:t>
            </w:r>
            <w:r w:rsidRPr="00C77386">
              <w:rPr>
                <w:rFonts w:ascii="Arial" w:eastAsia="Times New Roman" w:hAnsi="Arial" w:cs="Arial"/>
                <w:sz w:val="22"/>
                <w:lang w:val="en-ZA" w:eastAsia="en-US"/>
              </w:rPr>
              <w:lastRenderedPageBreak/>
              <w:t>local community to submit representations in connexion with budget, and (2) submit annual budget in both printed and electronic formats to provincial treasury, and in either format to prescribed national and provincial organs of state and to other municipalities affected by the budget.</w:t>
            </w:r>
          </w:p>
        </w:tc>
        <w:tc>
          <w:tcPr>
            <w:tcW w:w="1594" w:type="dxa"/>
            <w:tcBorders>
              <w:top w:val="single" w:sz="4" w:space="0" w:color="auto"/>
              <w:left w:val="single" w:sz="4" w:space="0" w:color="auto"/>
              <w:bottom w:val="single" w:sz="4" w:space="0" w:color="auto"/>
              <w:right w:val="single" w:sz="4" w:space="0" w:color="auto"/>
            </w:tcBorders>
          </w:tcPr>
          <w:p w14:paraId="2F0DB794"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lastRenderedPageBreak/>
              <w:t>Accounting Officer</w:t>
            </w:r>
          </w:p>
        </w:tc>
        <w:tc>
          <w:tcPr>
            <w:tcW w:w="2347" w:type="dxa"/>
            <w:tcBorders>
              <w:top w:val="single" w:sz="4" w:space="0" w:color="auto"/>
              <w:left w:val="single" w:sz="4" w:space="0" w:color="auto"/>
              <w:bottom w:val="single" w:sz="4" w:space="0" w:color="auto"/>
              <w:right w:val="single" w:sz="4" w:space="0" w:color="auto"/>
            </w:tcBorders>
          </w:tcPr>
          <w:p w14:paraId="3C488201" w14:textId="77777777" w:rsidR="00C77386" w:rsidRPr="00C77386" w:rsidRDefault="00C77386" w:rsidP="00C77386">
            <w:pPr>
              <w:spacing w:before="40"/>
              <w:jc w:val="both"/>
              <w:rPr>
                <w:rFonts w:ascii="Arial" w:eastAsia="Times New Roman" w:hAnsi="Arial" w:cs="Arial"/>
                <w:sz w:val="22"/>
                <w:lang w:val="en-ZA" w:eastAsia="en-US"/>
              </w:rPr>
            </w:pPr>
          </w:p>
        </w:tc>
      </w:tr>
      <w:tr w:rsidR="00C77386" w:rsidRPr="00C77386" w14:paraId="627C9B7F" w14:textId="77777777" w:rsidTr="003E3B57">
        <w:tc>
          <w:tcPr>
            <w:tcW w:w="1764" w:type="dxa"/>
            <w:tcBorders>
              <w:top w:val="single" w:sz="4" w:space="0" w:color="auto"/>
              <w:left w:val="single" w:sz="4" w:space="0" w:color="auto"/>
              <w:bottom w:val="single" w:sz="4" w:space="0" w:color="auto"/>
              <w:right w:val="single" w:sz="4" w:space="0" w:color="auto"/>
            </w:tcBorders>
          </w:tcPr>
          <w:p w14:paraId="39A13873"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23(2)</w:t>
            </w:r>
          </w:p>
        </w:tc>
        <w:tc>
          <w:tcPr>
            <w:tcW w:w="1927" w:type="dxa"/>
            <w:tcBorders>
              <w:top w:val="single" w:sz="4" w:space="0" w:color="auto"/>
              <w:left w:val="single" w:sz="4" w:space="0" w:color="auto"/>
              <w:bottom w:val="single" w:sz="4" w:space="0" w:color="auto"/>
              <w:right w:val="single" w:sz="4" w:space="0" w:color="auto"/>
            </w:tcBorders>
          </w:tcPr>
          <w:p w14:paraId="78FF5F01"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Before 31 May</w:t>
            </w:r>
          </w:p>
        </w:tc>
        <w:tc>
          <w:tcPr>
            <w:tcW w:w="3024" w:type="dxa"/>
            <w:tcBorders>
              <w:top w:val="single" w:sz="4" w:space="0" w:color="auto"/>
              <w:left w:val="single" w:sz="4" w:space="0" w:color="auto"/>
              <w:bottom w:val="single" w:sz="4" w:space="0" w:color="auto"/>
              <w:right w:val="single" w:sz="4" w:space="0" w:color="auto"/>
            </w:tcBorders>
          </w:tcPr>
          <w:p w14:paraId="77EC9149"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Council must give Mayor opportunity (1) to respond to submissions received on (draft) annual budget and attendant documentation and (2) to revise budget, if necessary, and table amendments for consideration by Council.</w:t>
            </w:r>
          </w:p>
        </w:tc>
        <w:tc>
          <w:tcPr>
            <w:tcW w:w="1594" w:type="dxa"/>
            <w:tcBorders>
              <w:top w:val="single" w:sz="4" w:space="0" w:color="auto"/>
              <w:left w:val="single" w:sz="4" w:space="0" w:color="auto"/>
              <w:bottom w:val="single" w:sz="4" w:space="0" w:color="auto"/>
              <w:right w:val="single" w:sz="4" w:space="0" w:color="auto"/>
            </w:tcBorders>
          </w:tcPr>
          <w:p w14:paraId="498E9B53"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Mayor and Council</w:t>
            </w:r>
          </w:p>
        </w:tc>
        <w:tc>
          <w:tcPr>
            <w:tcW w:w="2347" w:type="dxa"/>
            <w:tcBorders>
              <w:top w:val="single" w:sz="4" w:space="0" w:color="auto"/>
              <w:left w:val="single" w:sz="4" w:space="0" w:color="auto"/>
              <w:bottom w:val="single" w:sz="4" w:space="0" w:color="auto"/>
              <w:right w:val="single" w:sz="4" w:space="0" w:color="auto"/>
            </w:tcBorders>
          </w:tcPr>
          <w:p w14:paraId="7EE99817"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w:t>
            </w:r>
          </w:p>
        </w:tc>
      </w:tr>
      <w:tr w:rsidR="00C77386" w:rsidRPr="00C77386" w14:paraId="1C2706E7" w14:textId="77777777" w:rsidTr="003E3B57">
        <w:tc>
          <w:tcPr>
            <w:tcW w:w="1764" w:type="dxa"/>
            <w:tcBorders>
              <w:top w:val="single" w:sz="4" w:space="0" w:color="auto"/>
              <w:left w:val="single" w:sz="4" w:space="0" w:color="auto"/>
              <w:bottom w:val="single" w:sz="4" w:space="0" w:color="auto"/>
              <w:right w:val="single" w:sz="4" w:space="0" w:color="auto"/>
            </w:tcBorders>
          </w:tcPr>
          <w:p w14:paraId="61663BC4"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24(1) and (2)</w:t>
            </w:r>
          </w:p>
        </w:tc>
        <w:tc>
          <w:tcPr>
            <w:tcW w:w="1927" w:type="dxa"/>
            <w:tcBorders>
              <w:top w:val="single" w:sz="4" w:space="0" w:color="auto"/>
              <w:left w:val="single" w:sz="4" w:space="0" w:color="auto"/>
              <w:bottom w:val="single" w:sz="4" w:space="0" w:color="auto"/>
              <w:right w:val="single" w:sz="4" w:space="0" w:color="auto"/>
            </w:tcBorders>
          </w:tcPr>
          <w:p w14:paraId="2A0FA5DF"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31 May</w:t>
            </w:r>
          </w:p>
        </w:tc>
        <w:tc>
          <w:tcPr>
            <w:tcW w:w="3024" w:type="dxa"/>
            <w:tcBorders>
              <w:top w:val="single" w:sz="4" w:space="0" w:color="auto"/>
              <w:left w:val="single" w:sz="4" w:space="0" w:color="auto"/>
              <w:bottom w:val="single" w:sz="4" w:space="0" w:color="auto"/>
              <w:right w:val="single" w:sz="4" w:space="0" w:color="auto"/>
            </w:tcBorders>
          </w:tcPr>
          <w:p w14:paraId="355B236B"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Council must consider approval of annual budget, together with resolutions imposing rates and levies, setting tariffs, approving measurable performance objectives for revenue from each source and for each vote, approving any changes to IDP, and approving any changes to budget-related policies.</w:t>
            </w:r>
          </w:p>
          <w:p w14:paraId="046A9DAF" w14:textId="77777777" w:rsidR="00C77386" w:rsidRPr="00C77386" w:rsidRDefault="00C77386" w:rsidP="00C77386">
            <w:pPr>
              <w:spacing w:before="40"/>
              <w:jc w:val="both"/>
              <w:rPr>
                <w:rFonts w:ascii="Arial" w:eastAsia="Times New Roman" w:hAnsi="Arial" w:cs="Arial"/>
                <w:sz w:val="22"/>
                <w:lang w:val="en-ZA" w:eastAsia="en-US"/>
              </w:rPr>
            </w:pPr>
          </w:p>
        </w:tc>
        <w:tc>
          <w:tcPr>
            <w:tcW w:w="1594" w:type="dxa"/>
            <w:tcBorders>
              <w:top w:val="single" w:sz="4" w:space="0" w:color="auto"/>
              <w:left w:val="single" w:sz="4" w:space="0" w:color="auto"/>
              <w:bottom w:val="single" w:sz="4" w:space="0" w:color="auto"/>
              <w:right w:val="single" w:sz="4" w:space="0" w:color="auto"/>
            </w:tcBorders>
          </w:tcPr>
          <w:p w14:paraId="093005F0"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Council</w:t>
            </w:r>
          </w:p>
        </w:tc>
        <w:tc>
          <w:tcPr>
            <w:tcW w:w="2347" w:type="dxa"/>
            <w:tcBorders>
              <w:top w:val="single" w:sz="4" w:space="0" w:color="auto"/>
              <w:left w:val="single" w:sz="4" w:space="0" w:color="auto"/>
              <w:bottom w:val="single" w:sz="4" w:space="0" w:color="auto"/>
              <w:right w:val="single" w:sz="4" w:space="0" w:color="auto"/>
            </w:tcBorders>
          </w:tcPr>
          <w:p w14:paraId="126086FB"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Although Council has until 30 June to approve budget, best practice will be to approve budget not later than 31 May.</w:t>
            </w:r>
          </w:p>
        </w:tc>
      </w:tr>
      <w:tr w:rsidR="00C77386" w:rsidRPr="00C77386" w14:paraId="7742C7BD" w14:textId="77777777" w:rsidTr="003E3B57">
        <w:tc>
          <w:tcPr>
            <w:tcW w:w="1764" w:type="dxa"/>
            <w:tcBorders>
              <w:top w:val="single" w:sz="4" w:space="0" w:color="auto"/>
              <w:left w:val="single" w:sz="4" w:space="0" w:color="auto"/>
              <w:bottom w:val="nil"/>
              <w:right w:val="single" w:sz="4" w:space="0" w:color="auto"/>
            </w:tcBorders>
          </w:tcPr>
          <w:p w14:paraId="20409CD8"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lastRenderedPageBreak/>
              <w:t>87(4)</w:t>
            </w:r>
          </w:p>
        </w:tc>
        <w:tc>
          <w:tcPr>
            <w:tcW w:w="1927" w:type="dxa"/>
            <w:tcBorders>
              <w:top w:val="single" w:sz="4" w:space="0" w:color="auto"/>
              <w:left w:val="single" w:sz="4" w:space="0" w:color="auto"/>
              <w:bottom w:val="nil"/>
              <w:right w:val="single" w:sz="4" w:space="0" w:color="auto"/>
            </w:tcBorders>
          </w:tcPr>
          <w:p w14:paraId="69CDC489"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31 May</w:t>
            </w:r>
          </w:p>
        </w:tc>
        <w:tc>
          <w:tcPr>
            <w:tcW w:w="3024" w:type="dxa"/>
            <w:tcBorders>
              <w:top w:val="single" w:sz="4" w:space="0" w:color="auto"/>
              <w:left w:val="single" w:sz="4" w:space="0" w:color="auto"/>
              <w:bottom w:val="nil"/>
              <w:right w:val="single" w:sz="4" w:space="0" w:color="auto"/>
            </w:tcBorders>
          </w:tcPr>
          <w:p w14:paraId="15F9B335"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Board of directors of municipal entity must approve budget for coming year, having taken into account recommendations of Council of parent municipality, and must make budget public.</w:t>
            </w:r>
          </w:p>
        </w:tc>
        <w:tc>
          <w:tcPr>
            <w:tcW w:w="1594" w:type="dxa"/>
            <w:tcBorders>
              <w:top w:val="single" w:sz="4" w:space="0" w:color="auto"/>
              <w:left w:val="single" w:sz="4" w:space="0" w:color="auto"/>
              <w:bottom w:val="nil"/>
              <w:right w:val="single" w:sz="4" w:space="0" w:color="auto"/>
            </w:tcBorders>
          </w:tcPr>
          <w:p w14:paraId="275CC043"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Board of directors of municipal entity</w:t>
            </w:r>
          </w:p>
        </w:tc>
        <w:tc>
          <w:tcPr>
            <w:tcW w:w="2347" w:type="dxa"/>
            <w:tcBorders>
              <w:top w:val="single" w:sz="4" w:space="0" w:color="auto"/>
              <w:left w:val="single" w:sz="4" w:space="0" w:color="auto"/>
              <w:bottom w:val="nil"/>
              <w:right w:val="single" w:sz="4" w:space="0" w:color="auto"/>
            </w:tcBorders>
          </w:tcPr>
          <w:p w14:paraId="2C48932C" w14:textId="77777777" w:rsidR="00C77386" w:rsidRPr="00C77386" w:rsidRDefault="00C77386" w:rsidP="00C77386">
            <w:pPr>
              <w:spacing w:before="40"/>
              <w:jc w:val="both"/>
              <w:rPr>
                <w:rFonts w:ascii="Arial" w:eastAsia="Times New Roman" w:hAnsi="Arial" w:cs="Arial"/>
                <w:sz w:val="22"/>
                <w:lang w:val="en-ZA" w:eastAsia="en-US"/>
              </w:rPr>
            </w:pPr>
          </w:p>
        </w:tc>
      </w:tr>
      <w:tr w:rsidR="00C77386" w:rsidRPr="00C77386" w14:paraId="5BA46C85" w14:textId="77777777" w:rsidTr="003E3B57">
        <w:tc>
          <w:tcPr>
            <w:tcW w:w="1764" w:type="dxa"/>
            <w:tcBorders>
              <w:top w:val="nil"/>
              <w:left w:val="single" w:sz="4" w:space="0" w:color="auto"/>
              <w:bottom w:val="single" w:sz="4" w:space="0" w:color="auto"/>
              <w:right w:val="single" w:sz="4" w:space="0" w:color="auto"/>
            </w:tcBorders>
          </w:tcPr>
          <w:p w14:paraId="57F585CF" w14:textId="77777777" w:rsidR="00C77386" w:rsidRPr="00C77386" w:rsidRDefault="00C77386" w:rsidP="00C77386">
            <w:pPr>
              <w:spacing w:before="40"/>
              <w:jc w:val="both"/>
              <w:rPr>
                <w:rFonts w:ascii="Arial" w:eastAsia="Times New Roman" w:hAnsi="Arial" w:cs="Arial"/>
                <w:sz w:val="22"/>
                <w:lang w:val="en-ZA" w:eastAsia="en-US"/>
              </w:rPr>
            </w:pPr>
          </w:p>
        </w:tc>
        <w:tc>
          <w:tcPr>
            <w:tcW w:w="1927" w:type="dxa"/>
            <w:tcBorders>
              <w:top w:val="nil"/>
              <w:left w:val="single" w:sz="4" w:space="0" w:color="auto"/>
              <w:bottom w:val="single" w:sz="4" w:space="0" w:color="auto"/>
              <w:right w:val="single" w:sz="4" w:space="0" w:color="auto"/>
            </w:tcBorders>
          </w:tcPr>
          <w:p w14:paraId="011B42A0" w14:textId="77777777" w:rsidR="00C77386" w:rsidRPr="00C77386" w:rsidRDefault="00C77386" w:rsidP="00C77386">
            <w:pPr>
              <w:spacing w:before="40"/>
              <w:jc w:val="both"/>
              <w:rPr>
                <w:rFonts w:ascii="Arial" w:eastAsia="Times New Roman" w:hAnsi="Arial" w:cs="Arial"/>
                <w:sz w:val="22"/>
                <w:lang w:val="en-ZA" w:eastAsia="en-US"/>
              </w:rPr>
            </w:pPr>
          </w:p>
        </w:tc>
        <w:tc>
          <w:tcPr>
            <w:tcW w:w="3024" w:type="dxa"/>
            <w:tcBorders>
              <w:top w:val="nil"/>
              <w:left w:val="single" w:sz="4" w:space="0" w:color="auto"/>
              <w:bottom w:val="single" w:sz="4" w:space="0" w:color="auto"/>
              <w:right w:val="single" w:sz="4" w:space="0" w:color="auto"/>
            </w:tcBorders>
          </w:tcPr>
          <w:p w14:paraId="0DD7A13C" w14:textId="77777777" w:rsidR="00C77386" w:rsidRPr="00C77386" w:rsidRDefault="00C77386" w:rsidP="00C77386">
            <w:pPr>
              <w:spacing w:before="40"/>
              <w:jc w:val="both"/>
              <w:rPr>
                <w:rFonts w:ascii="Arial" w:eastAsia="Times New Roman" w:hAnsi="Arial" w:cs="Arial"/>
                <w:sz w:val="22"/>
                <w:lang w:val="en-ZA" w:eastAsia="en-US"/>
              </w:rPr>
            </w:pPr>
          </w:p>
        </w:tc>
        <w:tc>
          <w:tcPr>
            <w:tcW w:w="1594" w:type="dxa"/>
            <w:tcBorders>
              <w:top w:val="nil"/>
              <w:left w:val="single" w:sz="4" w:space="0" w:color="auto"/>
              <w:bottom w:val="single" w:sz="4" w:space="0" w:color="auto"/>
              <w:right w:val="single" w:sz="4" w:space="0" w:color="auto"/>
            </w:tcBorders>
          </w:tcPr>
          <w:p w14:paraId="24513B9D" w14:textId="77777777" w:rsidR="00C77386" w:rsidRPr="00C77386" w:rsidRDefault="00C77386" w:rsidP="00C77386">
            <w:pPr>
              <w:spacing w:before="40"/>
              <w:jc w:val="both"/>
              <w:rPr>
                <w:rFonts w:ascii="Arial" w:eastAsia="Times New Roman" w:hAnsi="Arial" w:cs="Arial"/>
                <w:sz w:val="22"/>
                <w:lang w:val="en-ZA" w:eastAsia="en-US"/>
              </w:rPr>
            </w:pPr>
          </w:p>
        </w:tc>
        <w:tc>
          <w:tcPr>
            <w:tcW w:w="2347" w:type="dxa"/>
            <w:tcBorders>
              <w:top w:val="nil"/>
              <w:left w:val="single" w:sz="4" w:space="0" w:color="auto"/>
              <w:bottom w:val="single" w:sz="4" w:space="0" w:color="auto"/>
              <w:right w:val="single" w:sz="4" w:space="0" w:color="auto"/>
            </w:tcBorders>
          </w:tcPr>
          <w:p w14:paraId="5B68B995" w14:textId="77777777" w:rsidR="00C77386" w:rsidRPr="00C77386" w:rsidRDefault="00C77386" w:rsidP="00C77386">
            <w:pPr>
              <w:spacing w:before="40"/>
              <w:jc w:val="both"/>
              <w:rPr>
                <w:rFonts w:ascii="Arial" w:eastAsia="Times New Roman" w:hAnsi="Arial" w:cs="Arial"/>
                <w:sz w:val="22"/>
                <w:lang w:val="en-ZA" w:eastAsia="en-US"/>
              </w:rPr>
            </w:pPr>
          </w:p>
        </w:tc>
      </w:tr>
      <w:tr w:rsidR="00C77386" w:rsidRPr="00C77386" w14:paraId="3BF28C14" w14:textId="77777777" w:rsidTr="003E3B57">
        <w:tc>
          <w:tcPr>
            <w:tcW w:w="1764" w:type="dxa"/>
            <w:tcBorders>
              <w:top w:val="single" w:sz="4" w:space="0" w:color="auto"/>
              <w:left w:val="single" w:sz="4" w:space="0" w:color="auto"/>
              <w:bottom w:val="single" w:sz="4" w:space="0" w:color="auto"/>
              <w:right w:val="single" w:sz="4" w:space="0" w:color="auto"/>
            </w:tcBorders>
          </w:tcPr>
          <w:p w14:paraId="4DE41550"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24(3)</w:t>
            </w:r>
          </w:p>
        </w:tc>
        <w:tc>
          <w:tcPr>
            <w:tcW w:w="1927" w:type="dxa"/>
            <w:tcBorders>
              <w:top w:val="single" w:sz="4" w:space="0" w:color="auto"/>
              <w:left w:val="single" w:sz="4" w:space="0" w:color="auto"/>
              <w:bottom w:val="single" w:sz="4" w:space="0" w:color="auto"/>
              <w:right w:val="single" w:sz="4" w:space="0" w:color="auto"/>
            </w:tcBorders>
          </w:tcPr>
          <w:p w14:paraId="42128696"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(Immediate after approval date)</w:t>
            </w:r>
          </w:p>
        </w:tc>
        <w:tc>
          <w:tcPr>
            <w:tcW w:w="3024" w:type="dxa"/>
            <w:tcBorders>
              <w:top w:val="single" w:sz="4" w:space="0" w:color="auto"/>
              <w:left w:val="single" w:sz="4" w:space="0" w:color="auto"/>
              <w:bottom w:val="single" w:sz="4" w:space="0" w:color="auto"/>
              <w:right w:val="single" w:sz="4" w:space="0" w:color="auto"/>
            </w:tcBorders>
          </w:tcPr>
          <w:p w14:paraId="5BC2113E"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Accounting Officer must submit approved annual budget to national treasury and provincial treasury.</w:t>
            </w:r>
          </w:p>
        </w:tc>
        <w:tc>
          <w:tcPr>
            <w:tcW w:w="1594" w:type="dxa"/>
            <w:tcBorders>
              <w:top w:val="single" w:sz="4" w:space="0" w:color="auto"/>
              <w:left w:val="single" w:sz="4" w:space="0" w:color="auto"/>
              <w:bottom w:val="single" w:sz="4" w:space="0" w:color="auto"/>
              <w:right w:val="single" w:sz="4" w:space="0" w:color="auto"/>
            </w:tcBorders>
          </w:tcPr>
          <w:p w14:paraId="3F1C4ED1"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Accounting Officer</w:t>
            </w:r>
          </w:p>
        </w:tc>
        <w:tc>
          <w:tcPr>
            <w:tcW w:w="2347" w:type="dxa"/>
            <w:tcBorders>
              <w:top w:val="single" w:sz="4" w:space="0" w:color="auto"/>
              <w:left w:val="single" w:sz="4" w:space="0" w:color="auto"/>
              <w:bottom w:val="single" w:sz="4" w:space="0" w:color="auto"/>
              <w:right w:val="single" w:sz="4" w:space="0" w:color="auto"/>
            </w:tcBorders>
          </w:tcPr>
          <w:p w14:paraId="3C0872DB"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No time limit is specified for this action, and neither is the format in which the budget is to be submitted specified.</w:t>
            </w:r>
          </w:p>
          <w:p w14:paraId="2B2B079D" w14:textId="77777777" w:rsidR="00C77386" w:rsidRPr="00C77386" w:rsidRDefault="00C77386" w:rsidP="00C77386">
            <w:pPr>
              <w:spacing w:before="40"/>
              <w:jc w:val="both"/>
              <w:rPr>
                <w:rFonts w:ascii="Arial" w:eastAsia="Times New Roman" w:hAnsi="Arial" w:cs="Arial"/>
                <w:sz w:val="22"/>
                <w:lang w:val="en-ZA" w:eastAsia="en-US"/>
              </w:rPr>
            </w:pPr>
          </w:p>
          <w:p w14:paraId="2CCFD386"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Common sense dictates that the submission should be at least in electronic format and that it should be made as soon as possible after the approval date.</w:t>
            </w:r>
          </w:p>
        </w:tc>
      </w:tr>
      <w:tr w:rsidR="00C77386" w:rsidRPr="00C77386" w14:paraId="3EC36001" w14:textId="77777777" w:rsidTr="003E3B57">
        <w:tc>
          <w:tcPr>
            <w:tcW w:w="1764" w:type="dxa"/>
            <w:tcBorders>
              <w:top w:val="single" w:sz="4" w:space="0" w:color="auto"/>
              <w:left w:val="single" w:sz="4" w:space="0" w:color="auto"/>
              <w:bottom w:val="single" w:sz="4" w:space="0" w:color="auto"/>
              <w:right w:val="single" w:sz="4" w:space="0" w:color="auto"/>
            </w:tcBorders>
          </w:tcPr>
          <w:p w14:paraId="62F4B148"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25(1) and (2)</w:t>
            </w:r>
          </w:p>
        </w:tc>
        <w:tc>
          <w:tcPr>
            <w:tcW w:w="1927" w:type="dxa"/>
            <w:tcBorders>
              <w:top w:val="single" w:sz="4" w:space="0" w:color="auto"/>
              <w:left w:val="single" w:sz="4" w:space="0" w:color="auto"/>
              <w:bottom w:val="single" w:sz="4" w:space="0" w:color="auto"/>
              <w:right w:val="single" w:sz="4" w:space="0" w:color="auto"/>
            </w:tcBorders>
          </w:tcPr>
          <w:p w14:paraId="60420513"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Within 7 days of date of Council meeting which failed to approve annual budget</w:t>
            </w:r>
          </w:p>
        </w:tc>
        <w:tc>
          <w:tcPr>
            <w:tcW w:w="3024" w:type="dxa"/>
            <w:tcBorders>
              <w:top w:val="single" w:sz="4" w:space="0" w:color="auto"/>
              <w:left w:val="single" w:sz="4" w:space="0" w:color="auto"/>
              <w:bottom w:val="single" w:sz="4" w:space="0" w:color="auto"/>
              <w:right w:val="single" w:sz="4" w:space="0" w:color="auto"/>
            </w:tcBorders>
          </w:tcPr>
          <w:p w14:paraId="5FC995A6"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If Council fails to approve annual budget at meeting scheduled in terms of Section 24, must reconsider budget within 7 days of date of such meeting.  If necessary, process must be repeated until budget approved by 30 June.</w:t>
            </w:r>
          </w:p>
        </w:tc>
        <w:tc>
          <w:tcPr>
            <w:tcW w:w="1594" w:type="dxa"/>
            <w:tcBorders>
              <w:top w:val="single" w:sz="4" w:space="0" w:color="auto"/>
              <w:left w:val="single" w:sz="4" w:space="0" w:color="auto"/>
              <w:bottom w:val="single" w:sz="4" w:space="0" w:color="auto"/>
              <w:right w:val="single" w:sz="4" w:space="0" w:color="auto"/>
            </w:tcBorders>
          </w:tcPr>
          <w:p w14:paraId="537EE2C9"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Council</w:t>
            </w:r>
          </w:p>
        </w:tc>
        <w:tc>
          <w:tcPr>
            <w:tcW w:w="2347" w:type="dxa"/>
            <w:tcBorders>
              <w:top w:val="single" w:sz="4" w:space="0" w:color="auto"/>
              <w:left w:val="single" w:sz="4" w:space="0" w:color="auto"/>
              <w:bottom w:val="single" w:sz="4" w:space="0" w:color="auto"/>
              <w:right w:val="single" w:sz="4" w:space="0" w:color="auto"/>
            </w:tcBorders>
          </w:tcPr>
          <w:p w14:paraId="45CF1EEC"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As province will intervene if budget not approved by 30 June, Mayor, Councillors and Accounting Officer must co-operate to ensure obstacles to approval timeously removed.</w:t>
            </w:r>
          </w:p>
          <w:p w14:paraId="35E21EC6" w14:textId="77777777" w:rsidR="00C77386" w:rsidRPr="00C77386" w:rsidRDefault="00C77386" w:rsidP="00C77386">
            <w:pPr>
              <w:spacing w:before="40"/>
              <w:jc w:val="both"/>
              <w:rPr>
                <w:rFonts w:ascii="Arial" w:eastAsia="Times New Roman" w:hAnsi="Arial" w:cs="Arial"/>
                <w:sz w:val="22"/>
                <w:lang w:val="en-ZA" w:eastAsia="en-US"/>
              </w:rPr>
            </w:pPr>
          </w:p>
        </w:tc>
      </w:tr>
      <w:tr w:rsidR="00C77386" w:rsidRPr="00C77386" w14:paraId="1217C63D" w14:textId="77777777" w:rsidTr="003E3B57">
        <w:tc>
          <w:tcPr>
            <w:tcW w:w="1764" w:type="dxa"/>
            <w:tcBorders>
              <w:top w:val="single" w:sz="4" w:space="0" w:color="auto"/>
              <w:left w:val="single" w:sz="4" w:space="0" w:color="auto"/>
              <w:bottom w:val="single" w:sz="4" w:space="0" w:color="auto"/>
              <w:right w:val="single" w:sz="4" w:space="0" w:color="auto"/>
            </w:tcBorders>
          </w:tcPr>
          <w:p w14:paraId="6846EA8A"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lastRenderedPageBreak/>
              <w:t>69(3)(a) and (b)</w:t>
            </w:r>
          </w:p>
        </w:tc>
        <w:tc>
          <w:tcPr>
            <w:tcW w:w="1927" w:type="dxa"/>
            <w:tcBorders>
              <w:top w:val="single" w:sz="4" w:space="0" w:color="auto"/>
              <w:left w:val="single" w:sz="4" w:space="0" w:color="auto"/>
              <w:bottom w:val="single" w:sz="4" w:space="0" w:color="auto"/>
              <w:right w:val="single" w:sz="4" w:space="0" w:color="auto"/>
            </w:tcBorders>
          </w:tcPr>
          <w:p w14:paraId="03A0AAB8"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14 days after approval of annual budget (mid June to mid July)</w:t>
            </w:r>
          </w:p>
        </w:tc>
        <w:tc>
          <w:tcPr>
            <w:tcW w:w="3024" w:type="dxa"/>
            <w:tcBorders>
              <w:top w:val="single" w:sz="4" w:space="0" w:color="auto"/>
              <w:left w:val="single" w:sz="4" w:space="0" w:color="auto"/>
              <w:bottom w:val="single" w:sz="4" w:space="0" w:color="auto"/>
              <w:right w:val="single" w:sz="4" w:space="0" w:color="auto"/>
            </w:tcBorders>
          </w:tcPr>
          <w:p w14:paraId="45C20E9D"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Accounting Officer must submit to Mayor draft service delivery and budget implementation plan, and drafts of annual performance agreements for Municipal Manager and all senior managers.</w:t>
            </w:r>
          </w:p>
        </w:tc>
        <w:tc>
          <w:tcPr>
            <w:tcW w:w="1594" w:type="dxa"/>
            <w:tcBorders>
              <w:top w:val="single" w:sz="4" w:space="0" w:color="auto"/>
              <w:left w:val="single" w:sz="4" w:space="0" w:color="auto"/>
              <w:bottom w:val="single" w:sz="4" w:space="0" w:color="auto"/>
              <w:right w:val="single" w:sz="4" w:space="0" w:color="auto"/>
            </w:tcBorders>
          </w:tcPr>
          <w:p w14:paraId="40B77899"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Accounting Officer</w:t>
            </w:r>
          </w:p>
        </w:tc>
        <w:tc>
          <w:tcPr>
            <w:tcW w:w="2347" w:type="dxa"/>
            <w:tcBorders>
              <w:top w:val="single" w:sz="4" w:space="0" w:color="auto"/>
              <w:left w:val="single" w:sz="4" w:space="0" w:color="auto"/>
              <w:bottom w:val="single" w:sz="4" w:space="0" w:color="auto"/>
              <w:right w:val="single" w:sz="4" w:space="0" w:color="auto"/>
            </w:tcBorders>
          </w:tcPr>
          <w:p w14:paraId="599A5E12" w14:textId="77777777" w:rsidR="00C77386" w:rsidRPr="00C77386" w:rsidRDefault="00C77386" w:rsidP="00C77386">
            <w:pPr>
              <w:spacing w:before="40"/>
              <w:jc w:val="both"/>
              <w:rPr>
                <w:rFonts w:ascii="Arial" w:eastAsia="Times New Roman" w:hAnsi="Arial" w:cs="Arial"/>
                <w:sz w:val="22"/>
                <w:lang w:val="en-ZA" w:eastAsia="en-US"/>
              </w:rPr>
            </w:pPr>
          </w:p>
        </w:tc>
      </w:tr>
      <w:tr w:rsidR="00C77386" w:rsidRPr="00C77386" w14:paraId="11F22CA7" w14:textId="77777777" w:rsidTr="003E3B57">
        <w:tc>
          <w:tcPr>
            <w:tcW w:w="1764" w:type="dxa"/>
            <w:tcBorders>
              <w:top w:val="single" w:sz="4" w:space="0" w:color="auto"/>
              <w:left w:val="single" w:sz="4" w:space="0" w:color="auto"/>
              <w:bottom w:val="single" w:sz="4" w:space="0" w:color="auto"/>
              <w:right w:val="single" w:sz="4" w:space="0" w:color="auto"/>
            </w:tcBorders>
          </w:tcPr>
          <w:p w14:paraId="351CC2A4"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53(1)(c)(ii)</w:t>
            </w:r>
          </w:p>
        </w:tc>
        <w:tc>
          <w:tcPr>
            <w:tcW w:w="1927" w:type="dxa"/>
            <w:tcBorders>
              <w:top w:val="single" w:sz="4" w:space="0" w:color="auto"/>
              <w:left w:val="single" w:sz="4" w:space="0" w:color="auto"/>
              <w:bottom w:val="single" w:sz="4" w:space="0" w:color="auto"/>
              <w:right w:val="single" w:sz="4" w:space="0" w:color="auto"/>
            </w:tcBorders>
          </w:tcPr>
          <w:p w14:paraId="2B63D510"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Within 28 days after date annual budget approved (late June to late July)</w:t>
            </w:r>
          </w:p>
        </w:tc>
        <w:tc>
          <w:tcPr>
            <w:tcW w:w="3024" w:type="dxa"/>
            <w:tcBorders>
              <w:top w:val="single" w:sz="4" w:space="0" w:color="auto"/>
              <w:left w:val="single" w:sz="4" w:space="0" w:color="auto"/>
              <w:bottom w:val="single" w:sz="4" w:space="0" w:color="auto"/>
              <w:right w:val="single" w:sz="4" w:space="0" w:color="auto"/>
            </w:tcBorders>
          </w:tcPr>
          <w:p w14:paraId="2FF1853B"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Service delivery and budget implementation plan must be approved by Mayor, including projections of revenues and expenses for each month, and service delivery targets and performance indicators for each quarter.  (Note that though the Mayor approves these targets and KPIs, only the Council may change them and then only following the approval of an adjustments budget.  See Section 54(1)(c)).</w:t>
            </w:r>
          </w:p>
        </w:tc>
        <w:tc>
          <w:tcPr>
            <w:tcW w:w="1594" w:type="dxa"/>
            <w:tcBorders>
              <w:top w:val="single" w:sz="4" w:space="0" w:color="auto"/>
              <w:left w:val="single" w:sz="4" w:space="0" w:color="auto"/>
              <w:bottom w:val="single" w:sz="4" w:space="0" w:color="auto"/>
              <w:right w:val="single" w:sz="4" w:space="0" w:color="auto"/>
            </w:tcBorders>
          </w:tcPr>
          <w:p w14:paraId="5F90E7AC"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Mayor</w:t>
            </w:r>
          </w:p>
        </w:tc>
        <w:tc>
          <w:tcPr>
            <w:tcW w:w="2347" w:type="dxa"/>
            <w:tcBorders>
              <w:top w:val="single" w:sz="4" w:space="0" w:color="auto"/>
              <w:left w:val="single" w:sz="4" w:space="0" w:color="auto"/>
              <w:bottom w:val="single" w:sz="4" w:space="0" w:color="auto"/>
              <w:right w:val="single" w:sz="4" w:space="0" w:color="auto"/>
            </w:tcBorders>
          </w:tcPr>
          <w:p w14:paraId="55149703"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w:t>
            </w:r>
          </w:p>
        </w:tc>
      </w:tr>
      <w:tr w:rsidR="00C77386" w:rsidRPr="00C77386" w14:paraId="5DAB9838" w14:textId="77777777" w:rsidTr="003E3B57">
        <w:tc>
          <w:tcPr>
            <w:tcW w:w="1764" w:type="dxa"/>
            <w:tcBorders>
              <w:top w:val="single" w:sz="4" w:space="0" w:color="auto"/>
              <w:left w:val="single" w:sz="4" w:space="0" w:color="auto"/>
              <w:bottom w:val="single" w:sz="4" w:space="0" w:color="auto"/>
              <w:right w:val="single" w:sz="4" w:space="0" w:color="auto"/>
            </w:tcBorders>
          </w:tcPr>
          <w:p w14:paraId="12A7BEFD"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53(1)(c)(iii)(aa) &amp; (bb)</w:t>
            </w:r>
          </w:p>
        </w:tc>
        <w:tc>
          <w:tcPr>
            <w:tcW w:w="1927" w:type="dxa"/>
            <w:tcBorders>
              <w:top w:val="single" w:sz="4" w:space="0" w:color="auto"/>
              <w:left w:val="single" w:sz="4" w:space="0" w:color="auto"/>
              <w:bottom w:val="single" w:sz="4" w:space="0" w:color="auto"/>
              <w:right w:val="single" w:sz="4" w:space="0" w:color="auto"/>
            </w:tcBorders>
          </w:tcPr>
          <w:p w14:paraId="4856ABDA"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Within 28 days after date annual budget approved (late June to late July)</w:t>
            </w:r>
          </w:p>
        </w:tc>
        <w:tc>
          <w:tcPr>
            <w:tcW w:w="3024" w:type="dxa"/>
            <w:tcBorders>
              <w:top w:val="single" w:sz="4" w:space="0" w:color="auto"/>
              <w:left w:val="single" w:sz="4" w:space="0" w:color="auto"/>
              <w:bottom w:val="single" w:sz="4" w:space="0" w:color="auto"/>
              <w:right w:val="single" w:sz="4" w:space="0" w:color="auto"/>
            </w:tcBorders>
          </w:tcPr>
          <w:p w14:paraId="400BB006"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 xml:space="preserve">Mayor must take all reasonable steps to ensure that annual performance agreements for Municipal Managers and all senior managers are linked to measurable performance objectives approved with the budget and to the service </w:t>
            </w:r>
            <w:r w:rsidRPr="00C77386">
              <w:rPr>
                <w:rFonts w:ascii="Arial" w:eastAsia="Times New Roman" w:hAnsi="Arial" w:cs="Arial"/>
                <w:sz w:val="22"/>
                <w:lang w:val="en-ZA" w:eastAsia="en-US"/>
              </w:rPr>
              <w:lastRenderedPageBreak/>
              <w:t>delivery and budget implementation plan, and are concluded in accordance with Section 57(2) of the Municipal Systems Act.</w:t>
            </w:r>
          </w:p>
        </w:tc>
        <w:tc>
          <w:tcPr>
            <w:tcW w:w="1594" w:type="dxa"/>
            <w:tcBorders>
              <w:top w:val="single" w:sz="4" w:space="0" w:color="auto"/>
              <w:left w:val="single" w:sz="4" w:space="0" w:color="auto"/>
              <w:bottom w:val="single" w:sz="4" w:space="0" w:color="auto"/>
              <w:right w:val="single" w:sz="4" w:space="0" w:color="auto"/>
            </w:tcBorders>
          </w:tcPr>
          <w:p w14:paraId="1B6CAA40"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lastRenderedPageBreak/>
              <w:t>Mayor</w:t>
            </w:r>
          </w:p>
        </w:tc>
        <w:tc>
          <w:tcPr>
            <w:tcW w:w="2347" w:type="dxa"/>
            <w:tcBorders>
              <w:top w:val="single" w:sz="4" w:space="0" w:color="auto"/>
              <w:left w:val="single" w:sz="4" w:space="0" w:color="auto"/>
              <w:bottom w:val="single" w:sz="4" w:space="0" w:color="auto"/>
              <w:right w:val="single" w:sz="4" w:space="0" w:color="auto"/>
            </w:tcBorders>
          </w:tcPr>
          <w:p w14:paraId="32CC2B73"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 xml:space="preserve">No date is specified for the completion of this requirement, but the logical inference is that the date should not be much later than the date on which the service delivery and budget </w:t>
            </w:r>
            <w:r w:rsidRPr="00C77386">
              <w:rPr>
                <w:rFonts w:ascii="Arial" w:eastAsia="Times New Roman" w:hAnsi="Arial" w:cs="Arial"/>
                <w:sz w:val="22"/>
                <w:lang w:val="en-ZA" w:eastAsia="en-US"/>
              </w:rPr>
              <w:lastRenderedPageBreak/>
              <w:t>implementation plan must be approved.  See Section 53(3)(b).</w:t>
            </w:r>
          </w:p>
        </w:tc>
      </w:tr>
      <w:tr w:rsidR="00C77386" w:rsidRPr="00C77386" w14:paraId="5AB59122" w14:textId="77777777" w:rsidTr="003E3B57">
        <w:tc>
          <w:tcPr>
            <w:tcW w:w="1764" w:type="dxa"/>
            <w:tcBorders>
              <w:top w:val="single" w:sz="4" w:space="0" w:color="auto"/>
              <w:left w:val="single" w:sz="4" w:space="0" w:color="auto"/>
              <w:bottom w:val="single" w:sz="4" w:space="0" w:color="auto"/>
              <w:right w:val="single" w:sz="4" w:space="0" w:color="auto"/>
            </w:tcBorders>
          </w:tcPr>
          <w:p w14:paraId="1AFB7416"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lastRenderedPageBreak/>
              <w:t>16(1)</w:t>
            </w:r>
          </w:p>
        </w:tc>
        <w:tc>
          <w:tcPr>
            <w:tcW w:w="1927" w:type="dxa"/>
            <w:tcBorders>
              <w:top w:val="single" w:sz="4" w:space="0" w:color="auto"/>
              <w:left w:val="single" w:sz="4" w:space="0" w:color="auto"/>
              <w:bottom w:val="single" w:sz="4" w:space="0" w:color="auto"/>
              <w:right w:val="single" w:sz="4" w:space="0" w:color="auto"/>
            </w:tcBorders>
          </w:tcPr>
          <w:p w14:paraId="3BA13E5E"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30 June</w:t>
            </w:r>
          </w:p>
        </w:tc>
        <w:tc>
          <w:tcPr>
            <w:tcW w:w="3024" w:type="dxa"/>
            <w:tcBorders>
              <w:top w:val="single" w:sz="4" w:space="0" w:color="auto"/>
              <w:left w:val="single" w:sz="4" w:space="0" w:color="auto"/>
              <w:bottom w:val="single" w:sz="4" w:space="0" w:color="auto"/>
              <w:right w:val="single" w:sz="4" w:space="0" w:color="auto"/>
            </w:tcBorders>
          </w:tcPr>
          <w:p w14:paraId="33E275D7"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Annual budget must be approved by Council</w:t>
            </w:r>
          </w:p>
        </w:tc>
        <w:tc>
          <w:tcPr>
            <w:tcW w:w="1594" w:type="dxa"/>
            <w:tcBorders>
              <w:top w:val="single" w:sz="4" w:space="0" w:color="auto"/>
              <w:left w:val="single" w:sz="4" w:space="0" w:color="auto"/>
              <w:bottom w:val="single" w:sz="4" w:space="0" w:color="auto"/>
              <w:right w:val="single" w:sz="4" w:space="0" w:color="auto"/>
            </w:tcBorders>
          </w:tcPr>
          <w:p w14:paraId="11CF7CD8"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Council</w:t>
            </w:r>
          </w:p>
        </w:tc>
        <w:tc>
          <w:tcPr>
            <w:tcW w:w="2347" w:type="dxa"/>
            <w:tcBorders>
              <w:top w:val="single" w:sz="4" w:space="0" w:color="auto"/>
              <w:left w:val="single" w:sz="4" w:space="0" w:color="auto"/>
              <w:bottom w:val="single" w:sz="4" w:space="0" w:color="auto"/>
              <w:right w:val="single" w:sz="4" w:space="0" w:color="auto"/>
            </w:tcBorders>
          </w:tcPr>
          <w:p w14:paraId="5FF525BC"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w:t>
            </w:r>
          </w:p>
        </w:tc>
      </w:tr>
      <w:tr w:rsidR="00C77386" w:rsidRPr="00C77386" w14:paraId="55188CB1" w14:textId="77777777" w:rsidTr="003E3B57">
        <w:tc>
          <w:tcPr>
            <w:tcW w:w="1764" w:type="dxa"/>
            <w:tcBorders>
              <w:top w:val="single" w:sz="4" w:space="0" w:color="auto"/>
              <w:left w:val="single" w:sz="4" w:space="0" w:color="auto"/>
              <w:bottom w:val="single" w:sz="4" w:space="0" w:color="auto"/>
              <w:right w:val="single" w:sz="4" w:space="0" w:color="auto"/>
            </w:tcBorders>
          </w:tcPr>
          <w:p w14:paraId="028DBE84"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53(3)(a) and (b)</w:t>
            </w:r>
          </w:p>
        </w:tc>
        <w:tc>
          <w:tcPr>
            <w:tcW w:w="1927" w:type="dxa"/>
            <w:tcBorders>
              <w:top w:val="single" w:sz="4" w:space="0" w:color="auto"/>
              <w:left w:val="single" w:sz="4" w:space="0" w:color="auto"/>
              <w:bottom w:val="single" w:sz="4" w:space="0" w:color="auto"/>
              <w:right w:val="single" w:sz="4" w:space="0" w:color="auto"/>
            </w:tcBorders>
          </w:tcPr>
          <w:p w14:paraId="12D2766B"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14 days after approval of service delivery and budget implementation plan (mid July  to mid August, depending on date plan approved)</w:t>
            </w:r>
          </w:p>
        </w:tc>
        <w:tc>
          <w:tcPr>
            <w:tcW w:w="3024" w:type="dxa"/>
            <w:tcBorders>
              <w:top w:val="single" w:sz="4" w:space="0" w:color="auto"/>
              <w:left w:val="single" w:sz="4" w:space="0" w:color="auto"/>
              <w:bottom w:val="single" w:sz="4" w:space="0" w:color="auto"/>
              <w:right w:val="single" w:sz="4" w:space="0" w:color="auto"/>
            </w:tcBorders>
          </w:tcPr>
          <w:p w14:paraId="2F159DA6"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Projections of revenues and expenses for each month and service delivery targets for each quarter (as set out in approved service delivery and budget implementation plan), and performance agreements of Municipal Manager and senior manager must be made public, and copies of performance agreements must be submitted to Council and MEC for local government.</w:t>
            </w:r>
          </w:p>
        </w:tc>
        <w:tc>
          <w:tcPr>
            <w:tcW w:w="1594" w:type="dxa"/>
            <w:tcBorders>
              <w:top w:val="single" w:sz="4" w:space="0" w:color="auto"/>
              <w:left w:val="single" w:sz="4" w:space="0" w:color="auto"/>
              <w:bottom w:val="single" w:sz="4" w:space="0" w:color="auto"/>
              <w:right w:val="single" w:sz="4" w:space="0" w:color="auto"/>
            </w:tcBorders>
          </w:tcPr>
          <w:p w14:paraId="6B4DAB50"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Mayor</w:t>
            </w:r>
          </w:p>
        </w:tc>
        <w:tc>
          <w:tcPr>
            <w:tcW w:w="2347" w:type="dxa"/>
            <w:tcBorders>
              <w:top w:val="single" w:sz="4" w:space="0" w:color="auto"/>
              <w:left w:val="single" w:sz="4" w:space="0" w:color="auto"/>
              <w:bottom w:val="single" w:sz="4" w:space="0" w:color="auto"/>
              <w:right w:val="single" w:sz="4" w:space="0" w:color="auto"/>
            </w:tcBorders>
          </w:tcPr>
          <w:p w14:paraId="1DB21D3E" w14:textId="77777777" w:rsidR="00C77386" w:rsidRPr="00C77386" w:rsidRDefault="00C77386" w:rsidP="00C77386">
            <w:pPr>
              <w:spacing w:before="40"/>
              <w:jc w:val="both"/>
              <w:rPr>
                <w:rFonts w:ascii="Arial" w:eastAsia="Times New Roman" w:hAnsi="Arial" w:cs="Arial"/>
                <w:sz w:val="22"/>
                <w:lang w:val="en-ZA" w:eastAsia="en-US"/>
              </w:rPr>
            </w:pPr>
            <w:r w:rsidRPr="00C77386">
              <w:rPr>
                <w:rFonts w:ascii="Arial" w:eastAsia="Times New Roman" w:hAnsi="Arial" w:cs="Arial"/>
                <w:sz w:val="22"/>
                <w:lang w:val="en-ZA" w:eastAsia="en-US"/>
              </w:rPr>
              <w:t>Although this is not specified as a requirement, logic dictates that copies of the service delivery and budget implementation plan should also be submitted to Council and the MEC.</w:t>
            </w:r>
          </w:p>
        </w:tc>
      </w:tr>
    </w:tbl>
    <w:p w14:paraId="29DA52D8" w14:textId="77777777" w:rsidR="00C77386" w:rsidRPr="00C77386" w:rsidRDefault="00C77386" w:rsidP="00C77386">
      <w:pPr>
        <w:jc w:val="both"/>
        <w:rPr>
          <w:rFonts w:ascii="Times New Roman" w:eastAsia="Times New Roman" w:hAnsi="Times New Roman" w:cs="Times New Roman"/>
          <w:lang w:val="en-ZA" w:eastAsia="en-US"/>
        </w:rPr>
      </w:pPr>
    </w:p>
    <w:p w14:paraId="37A8FB91" w14:textId="5711D043" w:rsidR="00C77386" w:rsidRPr="00C77386" w:rsidRDefault="00C77386" w:rsidP="00C77386">
      <w:pPr>
        <w:spacing w:line="276" w:lineRule="auto"/>
        <w:jc w:val="both"/>
        <w:rPr>
          <w:rFonts w:ascii="Tahoma" w:eastAsia="Times New Roman" w:hAnsi="Tahoma" w:cs="Tahoma"/>
          <w:sz w:val="22"/>
          <w:szCs w:val="22"/>
          <w:lang w:val="en-US" w:eastAsia="en-US"/>
        </w:rPr>
      </w:pPr>
      <w:r w:rsidRPr="00C77386">
        <w:rPr>
          <w:rFonts w:ascii="Times New Roman" w:eastAsia="Times New Roman" w:hAnsi="Times New Roman" w:cs="Times New Roman"/>
          <w:noProof/>
          <w:lang w:val="en-ZA" w:eastAsia="en-US"/>
        </w:rPr>
        <w:drawing>
          <wp:anchor distT="0" distB="0" distL="114300" distR="114300" simplePos="0" relativeHeight="251659264" behindDoc="1" locked="0" layoutInCell="1" allowOverlap="1" wp14:anchorId="78D55B46" wp14:editId="64A989A1">
            <wp:simplePos x="0" y="0"/>
            <wp:positionH relativeFrom="column">
              <wp:posOffset>-141605</wp:posOffset>
            </wp:positionH>
            <wp:positionV relativeFrom="paragraph">
              <wp:posOffset>8563610</wp:posOffset>
            </wp:positionV>
            <wp:extent cx="982980" cy="266065"/>
            <wp:effectExtent l="0" t="0" r="7620" b="635"/>
            <wp:wrapNone/>
            <wp:docPr id="4820076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2980" cy="266065"/>
                    </a:xfrm>
                    <a:prstGeom prst="rect">
                      <a:avLst/>
                    </a:prstGeom>
                    <a:noFill/>
                  </pic:spPr>
                </pic:pic>
              </a:graphicData>
            </a:graphic>
            <wp14:sizeRelH relativeFrom="page">
              <wp14:pctWidth>0</wp14:pctWidth>
            </wp14:sizeRelH>
            <wp14:sizeRelV relativeFrom="page">
              <wp14:pctHeight>0</wp14:pctHeight>
            </wp14:sizeRelV>
          </wp:anchor>
        </w:drawing>
      </w:r>
    </w:p>
    <w:p w14:paraId="06FA1DBD" w14:textId="77777777" w:rsidR="003525A2" w:rsidRDefault="003525A2" w:rsidP="001E042E">
      <w:pPr>
        <w:spacing w:line="276" w:lineRule="auto"/>
        <w:jc w:val="both"/>
        <w:rPr>
          <w:rFonts w:ascii="Arial" w:eastAsia="Times New Roman" w:hAnsi="Arial" w:cs="Arial"/>
          <w:u w:val="single"/>
          <w:lang w:val="en-ZA" w:eastAsia="en-US"/>
        </w:rPr>
      </w:pPr>
    </w:p>
    <w:sectPr w:rsidR="003525A2" w:rsidSect="00F27770">
      <w:pgSz w:w="11900" w:h="16840"/>
      <w:pgMar w:top="3970" w:right="276" w:bottom="2410" w:left="851"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20BD9" w14:textId="77777777" w:rsidR="00051540" w:rsidRDefault="00051540" w:rsidP="000D03A7">
      <w:r>
        <w:separator/>
      </w:r>
    </w:p>
  </w:endnote>
  <w:endnote w:type="continuationSeparator" w:id="0">
    <w:p w14:paraId="5FB15492" w14:textId="77777777" w:rsidR="00051540" w:rsidRDefault="00051540" w:rsidP="000D03A7">
      <w:r>
        <w:continuationSeparator/>
      </w:r>
    </w:p>
  </w:endnote>
  <w:endnote w:type="continuationNotice" w:id="1">
    <w:p w14:paraId="593C5D2D" w14:textId="77777777" w:rsidR="00051540" w:rsidRDefault="000515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712975"/>
      <w:docPartObj>
        <w:docPartGallery w:val="Page Numbers (Bottom of Page)"/>
        <w:docPartUnique/>
      </w:docPartObj>
    </w:sdtPr>
    <w:sdtEndPr>
      <w:rPr>
        <w:sz w:val="18"/>
        <w:szCs w:val="18"/>
      </w:rPr>
    </w:sdtEndPr>
    <w:sdtContent>
      <w:p w14:paraId="5DC44A4C" w14:textId="6FD4B9C9" w:rsidR="003E1388" w:rsidRPr="006E2C8E" w:rsidRDefault="006E2C8E" w:rsidP="009C3D9D">
        <w:pPr>
          <w:pStyle w:val="Footer"/>
          <w:tabs>
            <w:tab w:val="clear" w:pos="4320"/>
            <w:tab w:val="clear" w:pos="8640"/>
            <w:tab w:val="left" w:pos="3390"/>
          </w:tabs>
          <w:rPr>
            <w:sz w:val="18"/>
            <w:szCs w:val="18"/>
          </w:rPr>
        </w:pPr>
        <w:r w:rsidRPr="006E2C8E">
          <w:rPr>
            <w:noProof/>
            <w:sz w:val="18"/>
            <w:szCs w:val="18"/>
          </w:rPr>
          <mc:AlternateContent>
            <mc:Choice Requires="wpg">
              <w:drawing>
                <wp:anchor distT="0" distB="0" distL="114300" distR="114300" simplePos="0" relativeHeight="251658241" behindDoc="0" locked="0" layoutInCell="1" allowOverlap="1" wp14:anchorId="06282C53" wp14:editId="0B442552">
                  <wp:simplePos x="0" y="0"/>
                  <wp:positionH relativeFrom="page">
                    <wp:align>center</wp:align>
                  </wp:positionH>
                  <wp:positionV relativeFrom="bottomMargin">
                    <wp:align>center</wp:align>
                  </wp:positionV>
                  <wp:extent cx="7537450" cy="190500"/>
                  <wp:effectExtent l="9525" t="9525" r="9525" b="0"/>
                  <wp:wrapNone/>
                  <wp:docPr id="56149905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66035745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92ADE" w14:textId="77777777" w:rsidR="006E2C8E" w:rsidRDefault="006E2C8E">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221012646" name="Group 31"/>
                          <wpg:cNvGrpSpPr>
                            <a:grpSpLocks/>
                          </wpg:cNvGrpSpPr>
                          <wpg:grpSpPr bwMode="auto">
                            <a:xfrm flipH="1">
                              <a:off x="0" y="14970"/>
                              <a:ext cx="12255" cy="230"/>
                              <a:chOff x="-8" y="14978"/>
                              <a:chExt cx="12255" cy="230"/>
                            </a:xfrm>
                          </wpg:grpSpPr>
                          <wps:wsp>
                            <wps:cNvPr id="1903657839"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05893323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6282C53" id="Group 4" o:spid="_x0000_s1026" style="position:absolute;margin-left:0;margin-top:0;width:593.5pt;height:15pt;z-index:251658241;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" filled="f" stroked="f">
                    <v:textbox inset="0,0,0,0">
                      <w:txbxContent>
                        <w:p w14:paraId="4E392ADE" w14:textId="77777777" w:rsidR="006E2C8E" w:rsidRDefault="006E2C8E">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" adj="20904" strokecolor="#a5a5a5"/>
                  </v:group>
                  <w10:wrap anchorx="page" anchory="margin"/>
                </v:group>
              </w:pict>
            </mc:Fallback>
          </mc:AlternateContent>
        </w:r>
        <w:r w:rsidRPr="006E2C8E">
          <w:rPr>
            <w:sz w:val="18"/>
            <w:szCs w:val="18"/>
          </w:rPr>
          <w:t xml:space="preserve">Policy on </w:t>
        </w:r>
        <w:r w:rsidR="00F26B3E">
          <w:rPr>
            <w:sz w:val="18"/>
            <w:szCs w:val="18"/>
          </w:rPr>
          <w:t xml:space="preserve">Budget </w:t>
        </w:r>
        <w:r w:rsidR="00896A3E">
          <w:rPr>
            <w:sz w:val="18"/>
            <w:szCs w:val="18"/>
          </w:rPr>
          <w:t>Effective</w:t>
        </w:r>
        <w:r w:rsidR="001A11E2">
          <w:rPr>
            <w:sz w:val="18"/>
            <w:szCs w:val="18"/>
          </w:rPr>
          <w:t xml:space="preserve"> on 01 July </w:t>
        </w:r>
        <w:r w:rsidRPr="006E2C8E">
          <w:rPr>
            <w:sz w:val="18"/>
            <w:szCs w:val="18"/>
          </w:rPr>
          <w:t>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230A9" w14:textId="77777777" w:rsidR="00051540" w:rsidRDefault="00051540" w:rsidP="000D03A7">
      <w:r>
        <w:separator/>
      </w:r>
    </w:p>
  </w:footnote>
  <w:footnote w:type="continuationSeparator" w:id="0">
    <w:p w14:paraId="58433F53" w14:textId="77777777" w:rsidR="00051540" w:rsidRDefault="00051540" w:rsidP="000D03A7">
      <w:r>
        <w:continuationSeparator/>
      </w:r>
    </w:p>
  </w:footnote>
  <w:footnote w:type="continuationNotice" w:id="1">
    <w:p w14:paraId="2BEBCB61" w14:textId="77777777" w:rsidR="00051540" w:rsidRDefault="000515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114F" w14:textId="77777777" w:rsidR="003E1388" w:rsidRDefault="003E1388">
    <w:pPr>
      <w:pStyle w:val="Header"/>
    </w:pPr>
    <w:r>
      <w:rPr>
        <w:noProof/>
        <w:lang w:val="en-ZA" w:eastAsia="en-ZA"/>
      </w:rPr>
      <w:drawing>
        <wp:anchor distT="0" distB="0" distL="114300" distR="114300" simplePos="0" relativeHeight="251658240" behindDoc="1" locked="0" layoutInCell="1" allowOverlap="1" wp14:anchorId="781937AE" wp14:editId="66B20547">
          <wp:simplePos x="0" y="0"/>
          <wp:positionH relativeFrom="column">
            <wp:posOffset>-653415</wp:posOffset>
          </wp:positionH>
          <wp:positionV relativeFrom="paragraph">
            <wp:posOffset>-447040</wp:posOffset>
          </wp:positionV>
          <wp:extent cx="7658100" cy="2460742"/>
          <wp:effectExtent l="0" t="0" r="0" b="3175"/>
          <wp:wrapNone/>
          <wp:docPr id="986558335" name="Picture 986558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ATIELE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658100" cy="2460742"/>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D6F"/>
    <w:multiLevelType w:val="hybridMultilevel"/>
    <w:tmpl w:val="A1305CDA"/>
    <w:lvl w:ilvl="0" w:tplc="E13A0D0A">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E293B"/>
    <w:multiLevelType w:val="hybridMultilevel"/>
    <w:tmpl w:val="EC84421A"/>
    <w:lvl w:ilvl="0" w:tplc="2CC4D326">
      <w:start w:val="1"/>
      <w:numFmt w:val="bullet"/>
      <w:lvlText w:val="•"/>
      <w:lvlJc w:val="left"/>
      <w:pPr>
        <w:tabs>
          <w:tab w:val="num" w:pos="720"/>
        </w:tabs>
        <w:ind w:left="720" w:hanging="360"/>
      </w:pPr>
      <w:rPr>
        <w:rFonts w:ascii="Times New Roman" w:hAnsi="Times New Roman" w:hint="default"/>
      </w:rPr>
    </w:lvl>
    <w:lvl w:ilvl="1" w:tplc="ECC4AC6E" w:tentative="1">
      <w:start w:val="1"/>
      <w:numFmt w:val="bullet"/>
      <w:lvlText w:val="•"/>
      <w:lvlJc w:val="left"/>
      <w:pPr>
        <w:tabs>
          <w:tab w:val="num" w:pos="1440"/>
        </w:tabs>
        <w:ind w:left="1440" w:hanging="360"/>
      </w:pPr>
      <w:rPr>
        <w:rFonts w:ascii="Times New Roman" w:hAnsi="Times New Roman" w:hint="default"/>
      </w:rPr>
    </w:lvl>
    <w:lvl w:ilvl="2" w:tplc="7756A73E" w:tentative="1">
      <w:start w:val="1"/>
      <w:numFmt w:val="bullet"/>
      <w:lvlText w:val="•"/>
      <w:lvlJc w:val="left"/>
      <w:pPr>
        <w:tabs>
          <w:tab w:val="num" w:pos="2160"/>
        </w:tabs>
        <w:ind w:left="2160" w:hanging="360"/>
      </w:pPr>
      <w:rPr>
        <w:rFonts w:ascii="Times New Roman" w:hAnsi="Times New Roman" w:hint="default"/>
      </w:rPr>
    </w:lvl>
    <w:lvl w:ilvl="3" w:tplc="A9465BA8" w:tentative="1">
      <w:start w:val="1"/>
      <w:numFmt w:val="bullet"/>
      <w:lvlText w:val="•"/>
      <w:lvlJc w:val="left"/>
      <w:pPr>
        <w:tabs>
          <w:tab w:val="num" w:pos="2880"/>
        </w:tabs>
        <w:ind w:left="2880" w:hanging="360"/>
      </w:pPr>
      <w:rPr>
        <w:rFonts w:ascii="Times New Roman" w:hAnsi="Times New Roman" w:hint="default"/>
      </w:rPr>
    </w:lvl>
    <w:lvl w:ilvl="4" w:tplc="A58A2810" w:tentative="1">
      <w:start w:val="1"/>
      <w:numFmt w:val="bullet"/>
      <w:lvlText w:val="•"/>
      <w:lvlJc w:val="left"/>
      <w:pPr>
        <w:tabs>
          <w:tab w:val="num" w:pos="3600"/>
        </w:tabs>
        <w:ind w:left="3600" w:hanging="360"/>
      </w:pPr>
      <w:rPr>
        <w:rFonts w:ascii="Times New Roman" w:hAnsi="Times New Roman" w:hint="default"/>
      </w:rPr>
    </w:lvl>
    <w:lvl w:ilvl="5" w:tplc="334AF1DE" w:tentative="1">
      <w:start w:val="1"/>
      <w:numFmt w:val="bullet"/>
      <w:lvlText w:val="•"/>
      <w:lvlJc w:val="left"/>
      <w:pPr>
        <w:tabs>
          <w:tab w:val="num" w:pos="4320"/>
        </w:tabs>
        <w:ind w:left="4320" w:hanging="360"/>
      </w:pPr>
      <w:rPr>
        <w:rFonts w:ascii="Times New Roman" w:hAnsi="Times New Roman" w:hint="default"/>
      </w:rPr>
    </w:lvl>
    <w:lvl w:ilvl="6" w:tplc="759684D2" w:tentative="1">
      <w:start w:val="1"/>
      <w:numFmt w:val="bullet"/>
      <w:lvlText w:val="•"/>
      <w:lvlJc w:val="left"/>
      <w:pPr>
        <w:tabs>
          <w:tab w:val="num" w:pos="5040"/>
        </w:tabs>
        <w:ind w:left="5040" w:hanging="360"/>
      </w:pPr>
      <w:rPr>
        <w:rFonts w:ascii="Times New Roman" w:hAnsi="Times New Roman" w:hint="default"/>
      </w:rPr>
    </w:lvl>
    <w:lvl w:ilvl="7" w:tplc="ED0207B4" w:tentative="1">
      <w:start w:val="1"/>
      <w:numFmt w:val="bullet"/>
      <w:lvlText w:val="•"/>
      <w:lvlJc w:val="left"/>
      <w:pPr>
        <w:tabs>
          <w:tab w:val="num" w:pos="5760"/>
        </w:tabs>
        <w:ind w:left="5760" w:hanging="360"/>
      </w:pPr>
      <w:rPr>
        <w:rFonts w:ascii="Times New Roman" w:hAnsi="Times New Roman" w:hint="default"/>
      </w:rPr>
    </w:lvl>
    <w:lvl w:ilvl="8" w:tplc="D3CAA8C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E37EFF"/>
    <w:multiLevelType w:val="multilevel"/>
    <w:tmpl w:val="269CBCA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2902840"/>
    <w:multiLevelType w:val="hybridMultilevel"/>
    <w:tmpl w:val="9560015E"/>
    <w:lvl w:ilvl="0" w:tplc="1C090005">
      <w:start w:val="1"/>
      <w:numFmt w:val="bullet"/>
      <w:lvlText w:val=""/>
      <w:lvlJc w:val="left"/>
      <w:pPr>
        <w:ind w:left="2138" w:hanging="360"/>
      </w:pPr>
      <w:rPr>
        <w:rFonts w:ascii="Wingdings" w:hAnsi="Wingdings"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4" w15:restartNumberingAfterBreak="0">
    <w:nsid w:val="236D5733"/>
    <w:multiLevelType w:val="multilevel"/>
    <w:tmpl w:val="0A62CFFA"/>
    <w:lvl w:ilvl="0">
      <w:start w:val="4"/>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decimal"/>
      <w:lvlText w:val="%1.%2."/>
      <w:lvlJc w:val="left"/>
      <w:pPr>
        <w:tabs>
          <w:tab w:val="num" w:pos="1418"/>
        </w:tabs>
        <w:ind w:left="1418" w:hanging="851"/>
      </w:pPr>
      <w:rPr>
        <w:rFont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5" w15:restartNumberingAfterBreak="0">
    <w:nsid w:val="248A6BE4"/>
    <w:multiLevelType w:val="hybridMultilevel"/>
    <w:tmpl w:val="967EED44"/>
    <w:lvl w:ilvl="0" w:tplc="3BA6E206">
      <w:start w:val="1"/>
      <w:numFmt w:val="lowerRoman"/>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3366014E"/>
    <w:multiLevelType w:val="hybridMultilevel"/>
    <w:tmpl w:val="5150CED4"/>
    <w:lvl w:ilvl="0" w:tplc="123282EE">
      <w:start w:val="2"/>
      <w:numFmt w:val="bullet"/>
      <w:lvlText w:val=""/>
      <w:lvlJc w:val="left"/>
      <w:pPr>
        <w:tabs>
          <w:tab w:val="num" w:pos="8640"/>
        </w:tabs>
        <w:ind w:left="8640" w:hanging="720"/>
      </w:pPr>
      <w:rPr>
        <w:rFonts w:ascii="Symbol" w:eastAsia="Times New Roman" w:hAnsi="Symbol" w:cs="Arial" w:hint="default"/>
      </w:rPr>
    </w:lvl>
    <w:lvl w:ilvl="1" w:tplc="04090003">
      <w:start w:val="1"/>
      <w:numFmt w:val="bullet"/>
      <w:lvlText w:val="o"/>
      <w:lvlJc w:val="left"/>
      <w:pPr>
        <w:tabs>
          <w:tab w:val="num" w:pos="9000"/>
        </w:tabs>
        <w:ind w:left="9000" w:hanging="360"/>
      </w:pPr>
      <w:rPr>
        <w:rFonts w:ascii="Courier New" w:hAnsi="Courier New" w:hint="default"/>
      </w:rPr>
    </w:lvl>
    <w:lvl w:ilvl="2" w:tplc="04090005" w:tentative="1">
      <w:start w:val="1"/>
      <w:numFmt w:val="bullet"/>
      <w:lvlText w:val=""/>
      <w:lvlJc w:val="left"/>
      <w:pPr>
        <w:tabs>
          <w:tab w:val="num" w:pos="9720"/>
        </w:tabs>
        <w:ind w:left="9720" w:hanging="360"/>
      </w:pPr>
      <w:rPr>
        <w:rFonts w:ascii="Wingdings" w:hAnsi="Wingdings" w:hint="default"/>
      </w:rPr>
    </w:lvl>
    <w:lvl w:ilvl="3" w:tplc="04090001" w:tentative="1">
      <w:start w:val="1"/>
      <w:numFmt w:val="bullet"/>
      <w:lvlText w:val=""/>
      <w:lvlJc w:val="left"/>
      <w:pPr>
        <w:tabs>
          <w:tab w:val="num" w:pos="10440"/>
        </w:tabs>
        <w:ind w:left="10440" w:hanging="360"/>
      </w:pPr>
      <w:rPr>
        <w:rFonts w:ascii="Symbol" w:hAnsi="Symbol" w:hint="default"/>
      </w:rPr>
    </w:lvl>
    <w:lvl w:ilvl="4" w:tplc="04090003" w:tentative="1">
      <w:start w:val="1"/>
      <w:numFmt w:val="bullet"/>
      <w:lvlText w:val="o"/>
      <w:lvlJc w:val="left"/>
      <w:pPr>
        <w:tabs>
          <w:tab w:val="num" w:pos="11160"/>
        </w:tabs>
        <w:ind w:left="11160" w:hanging="360"/>
      </w:pPr>
      <w:rPr>
        <w:rFonts w:ascii="Courier New" w:hAnsi="Courier New" w:hint="default"/>
      </w:rPr>
    </w:lvl>
    <w:lvl w:ilvl="5" w:tplc="04090005" w:tentative="1">
      <w:start w:val="1"/>
      <w:numFmt w:val="bullet"/>
      <w:lvlText w:val=""/>
      <w:lvlJc w:val="left"/>
      <w:pPr>
        <w:tabs>
          <w:tab w:val="num" w:pos="11880"/>
        </w:tabs>
        <w:ind w:left="11880" w:hanging="360"/>
      </w:pPr>
      <w:rPr>
        <w:rFonts w:ascii="Wingdings" w:hAnsi="Wingdings" w:hint="default"/>
      </w:rPr>
    </w:lvl>
    <w:lvl w:ilvl="6" w:tplc="04090001" w:tentative="1">
      <w:start w:val="1"/>
      <w:numFmt w:val="bullet"/>
      <w:lvlText w:val=""/>
      <w:lvlJc w:val="left"/>
      <w:pPr>
        <w:tabs>
          <w:tab w:val="num" w:pos="12600"/>
        </w:tabs>
        <w:ind w:left="12600" w:hanging="360"/>
      </w:pPr>
      <w:rPr>
        <w:rFonts w:ascii="Symbol" w:hAnsi="Symbol" w:hint="default"/>
      </w:rPr>
    </w:lvl>
    <w:lvl w:ilvl="7" w:tplc="04090003" w:tentative="1">
      <w:start w:val="1"/>
      <w:numFmt w:val="bullet"/>
      <w:lvlText w:val="o"/>
      <w:lvlJc w:val="left"/>
      <w:pPr>
        <w:tabs>
          <w:tab w:val="num" w:pos="13320"/>
        </w:tabs>
        <w:ind w:left="13320" w:hanging="360"/>
      </w:pPr>
      <w:rPr>
        <w:rFonts w:ascii="Courier New" w:hAnsi="Courier New" w:hint="default"/>
      </w:rPr>
    </w:lvl>
    <w:lvl w:ilvl="8" w:tplc="04090005" w:tentative="1">
      <w:start w:val="1"/>
      <w:numFmt w:val="bullet"/>
      <w:lvlText w:val=""/>
      <w:lvlJc w:val="left"/>
      <w:pPr>
        <w:tabs>
          <w:tab w:val="num" w:pos="14040"/>
        </w:tabs>
        <w:ind w:left="14040" w:hanging="360"/>
      </w:pPr>
      <w:rPr>
        <w:rFonts w:ascii="Wingdings" w:hAnsi="Wingdings" w:hint="default"/>
      </w:rPr>
    </w:lvl>
  </w:abstractNum>
  <w:abstractNum w:abstractNumId="7" w15:restartNumberingAfterBreak="0">
    <w:nsid w:val="3A4E76E6"/>
    <w:multiLevelType w:val="hybridMultilevel"/>
    <w:tmpl w:val="E2382D5E"/>
    <w:lvl w:ilvl="0" w:tplc="FA622A44">
      <w:start w:val="5"/>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6D5D5D"/>
    <w:multiLevelType w:val="multilevel"/>
    <w:tmpl w:val="4378BB1A"/>
    <w:styleLink w:val="Style1"/>
    <w:lvl w:ilvl="0">
      <w:start w:val="1"/>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decimal"/>
      <w:lvlText w:val="%1.%2."/>
      <w:lvlJc w:val="left"/>
      <w:pPr>
        <w:tabs>
          <w:tab w:val="num" w:pos="1418"/>
        </w:tabs>
        <w:ind w:left="1418" w:hanging="851"/>
      </w:pPr>
      <w:rPr>
        <w:rFont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9" w15:restartNumberingAfterBreak="0">
    <w:nsid w:val="3F79461B"/>
    <w:multiLevelType w:val="hybridMultilevel"/>
    <w:tmpl w:val="83EED3B4"/>
    <w:lvl w:ilvl="0" w:tplc="3BA6E206">
      <w:start w:val="1"/>
      <w:numFmt w:val="lowerRoman"/>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0" w15:restartNumberingAfterBreak="0">
    <w:nsid w:val="43420C20"/>
    <w:multiLevelType w:val="hybridMultilevel"/>
    <w:tmpl w:val="C9E4C6BA"/>
    <w:lvl w:ilvl="0" w:tplc="1C090005">
      <w:start w:val="1"/>
      <w:numFmt w:val="bullet"/>
      <w:lvlText w:val=""/>
      <w:lvlJc w:val="left"/>
      <w:pPr>
        <w:ind w:left="2138" w:hanging="360"/>
      </w:pPr>
      <w:rPr>
        <w:rFonts w:ascii="Wingdings" w:hAnsi="Wingdings"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11" w15:restartNumberingAfterBreak="0">
    <w:nsid w:val="45D246DB"/>
    <w:multiLevelType w:val="hybridMultilevel"/>
    <w:tmpl w:val="D5305424"/>
    <w:lvl w:ilvl="0" w:tplc="F574FF7C">
      <w:start w:val="3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A073B1B"/>
    <w:multiLevelType w:val="hybridMultilevel"/>
    <w:tmpl w:val="FD9CD3CE"/>
    <w:lvl w:ilvl="0" w:tplc="2F763336">
      <w:numFmt w:val="bullet"/>
      <w:lvlText w:val=""/>
      <w:lvlJc w:val="left"/>
      <w:pPr>
        <w:tabs>
          <w:tab w:val="num" w:pos="1080"/>
        </w:tabs>
        <w:ind w:left="1080" w:hanging="72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A403B08"/>
    <w:multiLevelType w:val="hybridMultilevel"/>
    <w:tmpl w:val="27E6E536"/>
    <w:lvl w:ilvl="0" w:tplc="AB8EFEA2">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DD11D4"/>
    <w:multiLevelType w:val="multilevel"/>
    <w:tmpl w:val="808E3D72"/>
    <w:lvl w:ilvl="0">
      <w:start w:val="3"/>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decimal"/>
      <w:lvlText w:val="%1.%2."/>
      <w:lvlJc w:val="left"/>
      <w:pPr>
        <w:tabs>
          <w:tab w:val="num" w:pos="1418"/>
        </w:tabs>
        <w:ind w:left="1418" w:hanging="851"/>
      </w:pPr>
      <w:rPr>
        <w:rFont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1701"/>
        </w:tabs>
        <w:ind w:left="1701"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15" w15:restartNumberingAfterBreak="0">
    <w:nsid w:val="5F185E60"/>
    <w:multiLevelType w:val="hybridMultilevel"/>
    <w:tmpl w:val="A7921C26"/>
    <w:lvl w:ilvl="0" w:tplc="611285F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617B6AF5"/>
    <w:multiLevelType w:val="hybridMultilevel"/>
    <w:tmpl w:val="07BE5B42"/>
    <w:lvl w:ilvl="0" w:tplc="3BA6E20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63C97087"/>
    <w:multiLevelType w:val="hybridMultilevel"/>
    <w:tmpl w:val="813413DA"/>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222"/>
        </w:tabs>
        <w:ind w:left="1222" w:hanging="360"/>
      </w:pPr>
      <w:rPr>
        <w:rFonts w:ascii="Courier New" w:hAnsi="Courier New" w:cs="Courier New" w:hint="default"/>
      </w:rPr>
    </w:lvl>
    <w:lvl w:ilvl="2" w:tplc="04090005">
      <w:start w:val="1"/>
      <w:numFmt w:val="bullet"/>
      <w:lvlText w:val=""/>
      <w:lvlJc w:val="left"/>
      <w:pPr>
        <w:tabs>
          <w:tab w:val="num" w:pos="1942"/>
        </w:tabs>
        <w:ind w:left="1942" w:hanging="360"/>
      </w:pPr>
      <w:rPr>
        <w:rFonts w:ascii="Wingdings" w:hAnsi="Wingdings" w:hint="default"/>
      </w:rPr>
    </w:lvl>
    <w:lvl w:ilvl="3" w:tplc="04090001">
      <w:start w:val="1"/>
      <w:numFmt w:val="bullet"/>
      <w:lvlText w:val=""/>
      <w:lvlJc w:val="left"/>
      <w:pPr>
        <w:tabs>
          <w:tab w:val="num" w:pos="2662"/>
        </w:tabs>
        <w:ind w:left="2662" w:hanging="360"/>
      </w:pPr>
      <w:rPr>
        <w:rFonts w:ascii="Symbol" w:hAnsi="Symbol" w:hint="default"/>
      </w:rPr>
    </w:lvl>
    <w:lvl w:ilvl="4" w:tplc="04090003">
      <w:start w:val="1"/>
      <w:numFmt w:val="bullet"/>
      <w:lvlText w:val="o"/>
      <w:lvlJc w:val="left"/>
      <w:pPr>
        <w:tabs>
          <w:tab w:val="num" w:pos="3382"/>
        </w:tabs>
        <w:ind w:left="3382" w:hanging="360"/>
      </w:pPr>
      <w:rPr>
        <w:rFonts w:ascii="Courier New" w:hAnsi="Courier New" w:cs="Courier New" w:hint="default"/>
      </w:rPr>
    </w:lvl>
    <w:lvl w:ilvl="5" w:tplc="04090005">
      <w:start w:val="1"/>
      <w:numFmt w:val="bullet"/>
      <w:lvlText w:val=""/>
      <w:lvlJc w:val="left"/>
      <w:pPr>
        <w:tabs>
          <w:tab w:val="num" w:pos="4102"/>
        </w:tabs>
        <w:ind w:left="4102" w:hanging="360"/>
      </w:pPr>
      <w:rPr>
        <w:rFonts w:ascii="Wingdings" w:hAnsi="Wingdings" w:hint="default"/>
      </w:rPr>
    </w:lvl>
    <w:lvl w:ilvl="6" w:tplc="04090001">
      <w:start w:val="1"/>
      <w:numFmt w:val="bullet"/>
      <w:lvlText w:val=""/>
      <w:lvlJc w:val="left"/>
      <w:pPr>
        <w:tabs>
          <w:tab w:val="num" w:pos="4822"/>
        </w:tabs>
        <w:ind w:left="4822" w:hanging="360"/>
      </w:pPr>
      <w:rPr>
        <w:rFonts w:ascii="Symbol" w:hAnsi="Symbol" w:hint="default"/>
      </w:rPr>
    </w:lvl>
    <w:lvl w:ilvl="7" w:tplc="04090003">
      <w:start w:val="1"/>
      <w:numFmt w:val="bullet"/>
      <w:lvlText w:val="o"/>
      <w:lvlJc w:val="left"/>
      <w:pPr>
        <w:tabs>
          <w:tab w:val="num" w:pos="5542"/>
        </w:tabs>
        <w:ind w:left="5542" w:hanging="360"/>
      </w:pPr>
      <w:rPr>
        <w:rFonts w:ascii="Courier New" w:hAnsi="Courier New" w:cs="Courier New" w:hint="default"/>
      </w:rPr>
    </w:lvl>
    <w:lvl w:ilvl="8" w:tplc="04090005">
      <w:start w:val="1"/>
      <w:numFmt w:val="bullet"/>
      <w:lvlText w:val=""/>
      <w:lvlJc w:val="left"/>
      <w:pPr>
        <w:tabs>
          <w:tab w:val="num" w:pos="6262"/>
        </w:tabs>
        <w:ind w:left="6262" w:hanging="360"/>
      </w:pPr>
      <w:rPr>
        <w:rFonts w:ascii="Wingdings" w:hAnsi="Wingdings" w:hint="default"/>
      </w:rPr>
    </w:lvl>
  </w:abstractNum>
  <w:abstractNum w:abstractNumId="18" w15:restartNumberingAfterBreak="0">
    <w:nsid w:val="70E13BB8"/>
    <w:multiLevelType w:val="multilevel"/>
    <w:tmpl w:val="318AED22"/>
    <w:lvl w:ilvl="0">
      <w:start w:val="1"/>
      <w:numFmt w:val="decimal"/>
      <w:lvlText w:val="%1."/>
      <w:lvlJc w:val="left"/>
      <w:pPr>
        <w:tabs>
          <w:tab w:val="num" w:pos="567"/>
        </w:tabs>
        <w:ind w:left="567" w:hanging="567"/>
      </w:pPr>
      <w:rPr>
        <w:rFonts w:ascii="Calibri" w:hAnsi="Calibri" w:cs="Times New Roman" w:hint="default"/>
        <w:strike w:val="0"/>
        <w:dstrike w:val="0"/>
        <w:sz w:val="24"/>
        <w:u w:val="none"/>
        <w:effect w:val="none"/>
        <w:vertAlign w:val="baseline"/>
      </w:rPr>
    </w:lvl>
    <w:lvl w:ilvl="1">
      <w:start w:val="1"/>
      <w:numFmt w:val="decimal"/>
      <w:lvlText w:val="%1.%2"/>
      <w:lvlJc w:val="left"/>
      <w:pPr>
        <w:tabs>
          <w:tab w:val="num" w:pos="1134"/>
        </w:tabs>
        <w:ind w:left="1134" w:hanging="567"/>
      </w:pPr>
      <w:rPr>
        <w:rFonts w:ascii="Calibri" w:hAnsi="Calibri" w:cs="Times New Roman" w:hint="default"/>
        <w:b w:val="0"/>
        <w:i w:val="0"/>
        <w:sz w:val="24"/>
      </w:rPr>
    </w:lvl>
    <w:lvl w:ilvl="2">
      <w:start w:val="1"/>
      <w:numFmt w:val="decimal"/>
      <w:lvlText w:val="%1.%2.%3"/>
      <w:lvlJc w:val="left"/>
      <w:pPr>
        <w:tabs>
          <w:tab w:val="num" w:pos="2041"/>
        </w:tabs>
        <w:ind w:left="2041" w:hanging="850"/>
      </w:pPr>
      <w:rPr>
        <w:rFonts w:ascii="Calibri" w:hAnsi="Calibri" w:cs="Times New Roman" w:hint="default"/>
        <w:b w:val="0"/>
        <w:i w:val="0"/>
        <w:sz w:val="24"/>
      </w:rPr>
    </w:lvl>
    <w:lvl w:ilvl="3">
      <w:start w:val="1"/>
      <w:numFmt w:val="decimal"/>
      <w:lvlText w:val="%1.%2.%3.%4"/>
      <w:lvlJc w:val="left"/>
      <w:pPr>
        <w:tabs>
          <w:tab w:val="num" w:pos="3065"/>
        </w:tabs>
        <w:ind w:left="2552" w:hanging="567"/>
      </w:pPr>
      <w:rPr>
        <w:rFonts w:ascii="Calibri" w:hAnsi="Calibri" w:cs="Times New Roman" w:hint="default"/>
        <w:b w:val="0"/>
        <w:i w:val="0"/>
        <w:sz w:val="24"/>
      </w:rPr>
    </w:lvl>
    <w:lvl w:ilvl="4">
      <w:start w:val="1"/>
      <w:numFmt w:val="lowerLetter"/>
      <w:lvlRestart w:val="0"/>
      <w:lvlText w:val="%5)"/>
      <w:lvlJc w:val="left"/>
      <w:pPr>
        <w:tabs>
          <w:tab w:val="num" w:pos="3479"/>
        </w:tabs>
        <w:ind w:left="3402" w:hanging="283"/>
      </w:pPr>
      <w:rPr>
        <w:rFonts w:ascii="Arial" w:hAnsi="Arial" w:cs="Times New Roman" w:hint="default"/>
        <w:b w:val="0"/>
        <w:i w:val="0"/>
        <w:sz w:val="24"/>
      </w:rPr>
    </w:lvl>
    <w:lvl w:ilvl="5">
      <w:start w:val="1"/>
      <w:numFmt w:val="bullet"/>
      <w:lvlText w:val=""/>
      <w:lvlJc w:val="left"/>
      <w:pPr>
        <w:tabs>
          <w:tab w:val="num" w:pos="1588"/>
        </w:tabs>
        <w:ind w:left="1588" w:hanging="454"/>
      </w:pPr>
      <w:rPr>
        <w:rFonts w:ascii="Symbol" w:hAnsi="Symbol" w:hint="default"/>
        <w:color w:val="auto"/>
      </w:rPr>
    </w:lvl>
    <w:lvl w:ilvl="6">
      <w:start w:val="1"/>
      <w:numFmt w:val="none"/>
      <w:lvlRestart w:val="0"/>
      <w:lvlText w:val=""/>
      <w:lvlJc w:val="left"/>
      <w:pPr>
        <w:tabs>
          <w:tab w:val="num" w:pos="567"/>
        </w:tabs>
        <w:ind w:left="567" w:hanging="567"/>
      </w:pPr>
    </w:lvl>
    <w:lvl w:ilvl="7">
      <w:start w:val="1"/>
      <w:numFmt w:val="none"/>
      <w:lvlText w:val=""/>
      <w:lvlJc w:val="left"/>
      <w:pPr>
        <w:tabs>
          <w:tab w:val="num" w:pos="1134"/>
        </w:tabs>
        <w:ind w:left="1134" w:hanging="397"/>
      </w:pPr>
      <w:rPr>
        <w:rFonts w:ascii="Arial" w:hAnsi="Arial" w:cs="Times New Roman" w:hint="default"/>
        <w:b w:val="0"/>
        <w:i w:val="0"/>
      </w:rPr>
    </w:lvl>
    <w:lvl w:ilvl="8">
      <w:start w:val="1"/>
      <w:numFmt w:val="none"/>
      <w:lvlText w:val=""/>
      <w:lvlJc w:val="left"/>
      <w:pPr>
        <w:tabs>
          <w:tab w:val="num" w:pos="2061"/>
        </w:tabs>
        <w:ind w:left="2041" w:hanging="340"/>
      </w:pPr>
    </w:lvl>
  </w:abstractNum>
  <w:abstractNum w:abstractNumId="19" w15:restartNumberingAfterBreak="0">
    <w:nsid w:val="79433F47"/>
    <w:multiLevelType w:val="hybridMultilevel"/>
    <w:tmpl w:val="7B804FBA"/>
    <w:lvl w:ilvl="0" w:tplc="3BA6E20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7B8F6AC7"/>
    <w:multiLevelType w:val="multilevel"/>
    <w:tmpl w:val="3F8EA19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CD67278"/>
    <w:multiLevelType w:val="hybridMultilevel"/>
    <w:tmpl w:val="64268DDC"/>
    <w:lvl w:ilvl="0" w:tplc="3BA6E20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818499385">
    <w:abstractNumId w:val="1"/>
  </w:num>
  <w:num w:numId="2" w16cid:durableId="1452818096">
    <w:abstractNumId w:val="17"/>
  </w:num>
  <w:num w:numId="3" w16cid:durableId="825052836">
    <w:abstractNumId w:val="13"/>
  </w:num>
  <w:num w:numId="4" w16cid:durableId="811023329">
    <w:abstractNumId w:val="0"/>
  </w:num>
  <w:num w:numId="5" w16cid:durableId="776099588">
    <w:abstractNumId w:val="20"/>
  </w:num>
  <w:num w:numId="6" w16cid:durableId="2046634741">
    <w:abstractNumId w:val="7"/>
  </w:num>
  <w:num w:numId="7" w16cid:durableId="48922082">
    <w:abstractNumId w:val="8"/>
  </w:num>
  <w:num w:numId="8" w16cid:durableId="366099864">
    <w:abstractNumId w:val="4"/>
  </w:num>
  <w:num w:numId="9" w16cid:durableId="1634555858">
    <w:abstractNumId w:val="5"/>
  </w:num>
  <w:num w:numId="10" w16cid:durableId="1297568334">
    <w:abstractNumId w:val="9"/>
  </w:num>
  <w:num w:numId="11" w16cid:durableId="1240599449">
    <w:abstractNumId w:val="21"/>
  </w:num>
  <w:num w:numId="12" w16cid:durableId="731538161">
    <w:abstractNumId w:val="16"/>
  </w:num>
  <w:num w:numId="13" w16cid:durableId="1920289936">
    <w:abstractNumId w:val="19"/>
  </w:num>
  <w:num w:numId="14" w16cid:durableId="563837628">
    <w:abstractNumId w:val="14"/>
  </w:num>
  <w:num w:numId="15" w16cid:durableId="1192573047">
    <w:abstractNumId w:val="10"/>
  </w:num>
  <w:num w:numId="16" w16cid:durableId="1708338618">
    <w:abstractNumId w:val="3"/>
  </w:num>
  <w:num w:numId="17" w16cid:durableId="3046221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8" w16cid:durableId="1701853338">
    <w:abstractNumId w:val="15"/>
  </w:num>
  <w:num w:numId="19" w16cid:durableId="965308754">
    <w:abstractNumId w:val="2"/>
  </w:num>
  <w:num w:numId="20" w16cid:durableId="1125462696">
    <w:abstractNumId w:val="6"/>
  </w:num>
  <w:num w:numId="21" w16cid:durableId="78407696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73383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3A7"/>
    <w:rsid w:val="000032C3"/>
    <w:rsid w:val="0000547A"/>
    <w:rsid w:val="0001059F"/>
    <w:rsid w:val="00012A27"/>
    <w:rsid w:val="00015E9F"/>
    <w:rsid w:val="00022B1A"/>
    <w:rsid w:val="000255C5"/>
    <w:rsid w:val="0002577F"/>
    <w:rsid w:val="00032235"/>
    <w:rsid w:val="000345EC"/>
    <w:rsid w:val="000365C6"/>
    <w:rsid w:val="0005061B"/>
    <w:rsid w:val="00050B0A"/>
    <w:rsid w:val="00051540"/>
    <w:rsid w:val="00055892"/>
    <w:rsid w:val="00061030"/>
    <w:rsid w:val="000618AE"/>
    <w:rsid w:val="000654E1"/>
    <w:rsid w:val="00074732"/>
    <w:rsid w:val="000765E5"/>
    <w:rsid w:val="00080142"/>
    <w:rsid w:val="00080607"/>
    <w:rsid w:val="00082D25"/>
    <w:rsid w:val="00084119"/>
    <w:rsid w:val="0009097E"/>
    <w:rsid w:val="00095C00"/>
    <w:rsid w:val="00096D6A"/>
    <w:rsid w:val="000A498D"/>
    <w:rsid w:val="000A6F8A"/>
    <w:rsid w:val="000B5B4E"/>
    <w:rsid w:val="000B61C8"/>
    <w:rsid w:val="000B628C"/>
    <w:rsid w:val="000C1170"/>
    <w:rsid w:val="000C28F0"/>
    <w:rsid w:val="000C3E1C"/>
    <w:rsid w:val="000C47D8"/>
    <w:rsid w:val="000D03A7"/>
    <w:rsid w:val="000D1EC5"/>
    <w:rsid w:val="000E2DAC"/>
    <w:rsid w:val="000E4214"/>
    <w:rsid w:val="000E4923"/>
    <w:rsid w:val="000F4BF6"/>
    <w:rsid w:val="00103D97"/>
    <w:rsid w:val="00103F98"/>
    <w:rsid w:val="00104063"/>
    <w:rsid w:val="00105AFA"/>
    <w:rsid w:val="00111B5B"/>
    <w:rsid w:val="00114298"/>
    <w:rsid w:val="001142F7"/>
    <w:rsid w:val="001170B1"/>
    <w:rsid w:val="00117C76"/>
    <w:rsid w:val="0012029E"/>
    <w:rsid w:val="00125595"/>
    <w:rsid w:val="00131555"/>
    <w:rsid w:val="00132760"/>
    <w:rsid w:val="00140135"/>
    <w:rsid w:val="00152885"/>
    <w:rsid w:val="00155E8F"/>
    <w:rsid w:val="00162C64"/>
    <w:rsid w:val="00163015"/>
    <w:rsid w:val="00171036"/>
    <w:rsid w:val="001715C0"/>
    <w:rsid w:val="001733FE"/>
    <w:rsid w:val="00175220"/>
    <w:rsid w:val="00180724"/>
    <w:rsid w:val="001822DE"/>
    <w:rsid w:val="00184876"/>
    <w:rsid w:val="00187544"/>
    <w:rsid w:val="00193A2F"/>
    <w:rsid w:val="001979E6"/>
    <w:rsid w:val="001A11E2"/>
    <w:rsid w:val="001A2EF4"/>
    <w:rsid w:val="001B22B8"/>
    <w:rsid w:val="001C0BE9"/>
    <w:rsid w:val="001E042E"/>
    <w:rsid w:val="001E2654"/>
    <w:rsid w:val="001F08C8"/>
    <w:rsid w:val="001F3F09"/>
    <w:rsid w:val="001F5DFC"/>
    <w:rsid w:val="001F7AEB"/>
    <w:rsid w:val="00206EB4"/>
    <w:rsid w:val="002073E6"/>
    <w:rsid w:val="00214CF9"/>
    <w:rsid w:val="00216EDA"/>
    <w:rsid w:val="0021768A"/>
    <w:rsid w:val="00221746"/>
    <w:rsid w:val="002315B1"/>
    <w:rsid w:val="00231A17"/>
    <w:rsid w:val="002368AA"/>
    <w:rsid w:val="00243112"/>
    <w:rsid w:val="00243614"/>
    <w:rsid w:val="002442C3"/>
    <w:rsid w:val="0024675D"/>
    <w:rsid w:val="0024687F"/>
    <w:rsid w:val="00263F74"/>
    <w:rsid w:val="0027086A"/>
    <w:rsid w:val="00270A0A"/>
    <w:rsid w:val="002719E3"/>
    <w:rsid w:val="002775FA"/>
    <w:rsid w:val="00281BA5"/>
    <w:rsid w:val="0029116A"/>
    <w:rsid w:val="002A3684"/>
    <w:rsid w:val="002A6EA4"/>
    <w:rsid w:val="002B1B86"/>
    <w:rsid w:val="002B33C3"/>
    <w:rsid w:val="002B47AE"/>
    <w:rsid w:val="002C20C8"/>
    <w:rsid w:val="002D5373"/>
    <w:rsid w:val="002E3C24"/>
    <w:rsid w:val="003001D1"/>
    <w:rsid w:val="00301B80"/>
    <w:rsid w:val="00303274"/>
    <w:rsid w:val="00310853"/>
    <w:rsid w:val="00311002"/>
    <w:rsid w:val="00314A1B"/>
    <w:rsid w:val="003177B2"/>
    <w:rsid w:val="00321D9A"/>
    <w:rsid w:val="00323D85"/>
    <w:rsid w:val="0032401B"/>
    <w:rsid w:val="003276DA"/>
    <w:rsid w:val="003348F3"/>
    <w:rsid w:val="0033577C"/>
    <w:rsid w:val="00337FF6"/>
    <w:rsid w:val="0034030E"/>
    <w:rsid w:val="0034228E"/>
    <w:rsid w:val="00342679"/>
    <w:rsid w:val="00350237"/>
    <w:rsid w:val="003505ED"/>
    <w:rsid w:val="003525A2"/>
    <w:rsid w:val="00363471"/>
    <w:rsid w:val="00365E9E"/>
    <w:rsid w:val="00367AC6"/>
    <w:rsid w:val="003701D0"/>
    <w:rsid w:val="0037434D"/>
    <w:rsid w:val="0038228F"/>
    <w:rsid w:val="00382FD7"/>
    <w:rsid w:val="00393373"/>
    <w:rsid w:val="00395460"/>
    <w:rsid w:val="0039577C"/>
    <w:rsid w:val="003A27A1"/>
    <w:rsid w:val="003A5EE0"/>
    <w:rsid w:val="003B3B96"/>
    <w:rsid w:val="003B4BD4"/>
    <w:rsid w:val="003B5172"/>
    <w:rsid w:val="003B6258"/>
    <w:rsid w:val="003B6312"/>
    <w:rsid w:val="003B6453"/>
    <w:rsid w:val="003C7D28"/>
    <w:rsid w:val="003D06B1"/>
    <w:rsid w:val="003D37A4"/>
    <w:rsid w:val="003D42EB"/>
    <w:rsid w:val="003D5097"/>
    <w:rsid w:val="003E1388"/>
    <w:rsid w:val="003E1E0F"/>
    <w:rsid w:val="003E2B76"/>
    <w:rsid w:val="003E381F"/>
    <w:rsid w:val="003E6F67"/>
    <w:rsid w:val="003F0186"/>
    <w:rsid w:val="003F0599"/>
    <w:rsid w:val="003F408B"/>
    <w:rsid w:val="00406F92"/>
    <w:rsid w:val="00407632"/>
    <w:rsid w:val="0040797B"/>
    <w:rsid w:val="00410F2F"/>
    <w:rsid w:val="004157A5"/>
    <w:rsid w:val="00416737"/>
    <w:rsid w:val="00417340"/>
    <w:rsid w:val="00417697"/>
    <w:rsid w:val="00420393"/>
    <w:rsid w:val="00421AEC"/>
    <w:rsid w:val="00423604"/>
    <w:rsid w:val="004242C9"/>
    <w:rsid w:val="00426593"/>
    <w:rsid w:val="00426C7D"/>
    <w:rsid w:val="00430E50"/>
    <w:rsid w:val="00431F68"/>
    <w:rsid w:val="00440DB6"/>
    <w:rsid w:val="0044764B"/>
    <w:rsid w:val="00447E46"/>
    <w:rsid w:val="004500E4"/>
    <w:rsid w:val="0045039E"/>
    <w:rsid w:val="004557CA"/>
    <w:rsid w:val="00455F36"/>
    <w:rsid w:val="0046741F"/>
    <w:rsid w:val="00470608"/>
    <w:rsid w:val="00470B8B"/>
    <w:rsid w:val="00470C16"/>
    <w:rsid w:val="004740F1"/>
    <w:rsid w:val="004766AD"/>
    <w:rsid w:val="00476DC5"/>
    <w:rsid w:val="00481446"/>
    <w:rsid w:val="004840E8"/>
    <w:rsid w:val="00492A1B"/>
    <w:rsid w:val="00494811"/>
    <w:rsid w:val="00496B06"/>
    <w:rsid w:val="00497127"/>
    <w:rsid w:val="00497C07"/>
    <w:rsid w:val="00497D1B"/>
    <w:rsid w:val="004A5E8F"/>
    <w:rsid w:val="004A7EF6"/>
    <w:rsid w:val="004C090D"/>
    <w:rsid w:val="004C2E98"/>
    <w:rsid w:val="004C3C9D"/>
    <w:rsid w:val="004C4013"/>
    <w:rsid w:val="004C5AF8"/>
    <w:rsid w:val="004C69B4"/>
    <w:rsid w:val="004C6E98"/>
    <w:rsid w:val="004C6F85"/>
    <w:rsid w:val="004D10BD"/>
    <w:rsid w:val="004D5098"/>
    <w:rsid w:val="004D52BD"/>
    <w:rsid w:val="004D5EB1"/>
    <w:rsid w:val="004E1D6A"/>
    <w:rsid w:val="004E6725"/>
    <w:rsid w:val="004F388A"/>
    <w:rsid w:val="004F63F2"/>
    <w:rsid w:val="005055CB"/>
    <w:rsid w:val="00506DBE"/>
    <w:rsid w:val="0051403D"/>
    <w:rsid w:val="005150AB"/>
    <w:rsid w:val="00516297"/>
    <w:rsid w:val="00517B19"/>
    <w:rsid w:val="00517FB3"/>
    <w:rsid w:val="005207DD"/>
    <w:rsid w:val="00525869"/>
    <w:rsid w:val="00531B93"/>
    <w:rsid w:val="005322D5"/>
    <w:rsid w:val="00533895"/>
    <w:rsid w:val="005340EF"/>
    <w:rsid w:val="00536492"/>
    <w:rsid w:val="00536801"/>
    <w:rsid w:val="00536912"/>
    <w:rsid w:val="00540F0B"/>
    <w:rsid w:val="00540F7B"/>
    <w:rsid w:val="00545EB6"/>
    <w:rsid w:val="00546BFF"/>
    <w:rsid w:val="00546F3C"/>
    <w:rsid w:val="00561F2C"/>
    <w:rsid w:val="00564ABA"/>
    <w:rsid w:val="00575805"/>
    <w:rsid w:val="00577CC9"/>
    <w:rsid w:val="00582D28"/>
    <w:rsid w:val="005837DA"/>
    <w:rsid w:val="00583DDE"/>
    <w:rsid w:val="00587744"/>
    <w:rsid w:val="00593851"/>
    <w:rsid w:val="005951B8"/>
    <w:rsid w:val="005A29AE"/>
    <w:rsid w:val="005A7983"/>
    <w:rsid w:val="005B3DD6"/>
    <w:rsid w:val="005B4A62"/>
    <w:rsid w:val="005C0347"/>
    <w:rsid w:val="005D1883"/>
    <w:rsid w:val="005D56A0"/>
    <w:rsid w:val="005D7FBB"/>
    <w:rsid w:val="005E26D8"/>
    <w:rsid w:val="005E2D2E"/>
    <w:rsid w:val="005E36F8"/>
    <w:rsid w:val="005E57D1"/>
    <w:rsid w:val="005E7E30"/>
    <w:rsid w:val="005F1A8D"/>
    <w:rsid w:val="005F7BDF"/>
    <w:rsid w:val="00606659"/>
    <w:rsid w:val="006100AD"/>
    <w:rsid w:val="006112CE"/>
    <w:rsid w:val="00613ECA"/>
    <w:rsid w:val="00621645"/>
    <w:rsid w:val="006307BF"/>
    <w:rsid w:val="00631F46"/>
    <w:rsid w:val="006335B3"/>
    <w:rsid w:val="00633F54"/>
    <w:rsid w:val="00645CEE"/>
    <w:rsid w:val="006463CB"/>
    <w:rsid w:val="00650ABB"/>
    <w:rsid w:val="0065234A"/>
    <w:rsid w:val="006537A6"/>
    <w:rsid w:val="00670B0A"/>
    <w:rsid w:val="00673E21"/>
    <w:rsid w:val="00676E5B"/>
    <w:rsid w:val="00697E40"/>
    <w:rsid w:val="006A79EB"/>
    <w:rsid w:val="006B080C"/>
    <w:rsid w:val="006B5F47"/>
    <w:rsid w:val="006C4616"/>
    <w:rsid w:val="006C47FB"/>
    <w:rsid w:val="006C5974"/>
    <w:rsid w:val="006C61E9"/>
    <w:rsid w:val="006C7927"/>
    <w:rsid w:val="006D0410"/>
    <w:rsid w:val="006D6AD2"/>
    <w:rsid w:val="006D7221"/>
    <w:rsid w:val="006D7576"/>
    <w:rsid w:val="006D78F3"/>
    <w:rsid w:val="006E2C8E"/>
    <w:rsid w:val="006E302A"/>
    <w:rsid w:val="006F4722"/>
    <w:rsid w:val="006F5AD3"/>
    <w:rsid w:val="00700145"/>
    <w:rsid w:val="00702E2C"/>
    <w:rsid w:val="0070389A"/>
    <w:rsid w:val="0070439A"/>
    <w:rsid w:val="007050A7"/>
    <w:rsid w:val="00707140"/>
    <w:rsid w:val="007113F8"/>
    <w:rsid w:val="00717507"/>
    <w:rsid w:val="0072192A"/>
    <w:rsid w:val="00722EF1"/>
    <w:rsid w:val="00727572"/>
    <w:rsid w:val="00735A69"/>
    <w:rsid w:val="00740005"/>
    <w:rsid w:val="0074066E"/>
    <w:rsid w:val="007421FB"/>
    <w:rsid w:val="007469D4"/>
    <w:rsid w:val="00746EF5"/>
    <w:rsid w:val="0075095A"/>
    <w:rsid w:val="00753389"/>
    <w:rsid w:val="00754D67"/>
    <w:rsid w:val="00760AD7"/>
    <w:rsid w:val="00766032"/>
    <w:rsid w:val="00766CCF"/>
    <w:rsid w:val="007705BE"/>
    <w:rsid w:val="00770FD5"/>
    <w:rsid w:val="007841C0"/>
    <w:rsid w:val="00787F2B"/>
    <w:rsid w:val="00790402"/>
    <w:rsid w:val="00790600"/>
    <w:rsid w:val="007A1472"/>
    <w:rsid w:val="007A7FE3"/>
    <w:rsid w:val="007B301E"/>
    <w:rsid w:val="007C194C"/>
    <w:rsid w:val="007C233A"/>
    <w:rsid w:val="007C2486"/>
    <w:rsid w:val="007E507A"/>
    <w:rsid w:val="007E50E5"/>
    <w:rsid w:val="007E7B4E"/>
    <w:rsid w:val="007F1D26"/>
    <w:rsid w:val="007F2A96"/>
    <w:rsid w:val="007F2DE1"/>
    <w:rsid w:val="007F385D"/>
    <w:rsid w:val="007F74F4"/>
    <w:rsid w:val="00806215"/>
    <w:rsid w:val="00807828"/>
    <w:rsid w:val="00820214"/>
    <w:rsid w:val="00820649"/>
    <w:rsid w:val="0082255F"/>
    <w:rsid w:val="0082766D"/>
    <w:rsid w:val="00837B1E"/>
    <w:rsid w:val="00844902"/>
    <w:rsid w:val="008577A1"/>
    <w:rsid w:val="00872FE7"/>
    <w:rsid w:val="008748AA"/>
    <w:rsid w:val="00874D06"/>
    <w:rsid w:val="00876B7B"/>
    <w:rsid w:val="00881970"/>
    <w:rsid w:val="008840FD"/>
    <w:rsid w:val="008906FB"/>
    <w:rsid w:val="0089257E"/>
    <w:rsid w:val="00896A3E"/>
    <w:rsid w:val="008A1B68"/>
    <w:rsid w:val="008A2999"/>
    <w:rsid w:val="008A2E37"/>
    <w:rsid w:val="008B242D"/>
    <w:rsid w:val="008B3E95"/>
    <w:rsid w:val="008B4558"/>
    <w:rsid w:val="008C164F"/>
    <w:rsid w:val="008C5367"/>
    <w:rsid w:val="008C6CA3"/>
    <w:rsid w:val="008D49FE"/>
    <w:rsid w:val="008D51F7"/>
    <w:rsid w:val="008D7B9B"/>
    <w:rsid w:val="008D7CD8"/>
    <w:rsid w:val="008E4017"/>
    <w:rsid w:val="008F7494"/>
    <w:rsid w:val="00900179"/>
    <w:rsid w:val="009013B4"/>
    <w:rsid w:val="00901945"/>
    <w:rsid w:val="00905377"/>
    <w:rsid w:val="00907EC9"/>
    <w:rsid w:val="0091170B"/>
    <w:rsid w:val="009164B2"/>
    <w:rsid w:val="009223FC"/>
    <w:rsid w:val="00922D91"/>
    <w:rsid w:val="00924A61"/>
    <w:rsid w:val="009318EA"/>
    <w:rsid w:val="009321F0"/>
    <w:rsid w:val="0093641C"/>
    <w:rsid w:val="00937A7E"/>
    <w:rsid w:val="0094063A"/>
    <w:rsid w:val="009427D8"/>
    <w:rsid w:val="009432CD"/>
    <w:rsid w:val="00947EAE"/>
    <w:rsid w:val="00957291"/>
    <w:rsid w:val="00957791"/>
    <w:rsid w:val="00974933"/>
    <w:rsid w:val="00984B27"/>
    <w:rsid w:val="009A09FB"/>
    <w:rsid w:val="009A2615"/>
    <w:rsid w:val="009A38B8"/>
    <w:rsid w:val="009A4AD3"/>
    <w:rsid w:val="009A5E87"/>
    <w:rsid w:val="009B6C2C"/>
    <w:rsid w:val="009C2DD9"/>
    <w:rsid w:val="009C3174"/>
    <w:rsid w:val="009C3D9D"/>
    <w:rsid w:val="009C6385"/>
    <w:rsid w:val="009D1164"/>
    <w:rsid w:val="009D6C3E"/>
    <w:rsid w:val="009E05D9"/>
    <w:rsid w:val="009E2921"/>
    <w:rsid w:val="009E2E59"/>
    <w:rsid w:val="009E3F99"/>
    <w:rsid w:val="009E5173"/>
    <w:rsid w:val="009F407B"/>
    <w:rsid w:val="00A03B06"/>
    <w:rsid w:val="00A226E1"/>
    <w:rsid w:val="00A3019E"/>
    <w:rsid w:val="00A313DD"/>
    <w:rsid w:val="00A31818"/>
    <w:rsid w:val="00A36711"/>
    <w:rsid w:val="00A403BF"/>
    <w:rsid w:val="00A41C57"/>
    <w:rsid w:val="00A5292F"/>
    <w:rsid w:val="00A53EFA"/>
    <w:rsid w:val="00A61768"/>
    <w:rsid w:val="00A66596"/>
    <w:rsid w:val="00A71CD1"/>
    <w:rsid w:val="00A77764"/>
    <w:rsid w:val="00A804EC"/>
    <w:rsid w:val="00A812A1"/>
    <w:rsid w:val="00A82AA8"/>
    <w:rsid w:val="00A86482"/>
    <w:rsid w:val="00A973D8"/>
    <w:rsid w:val="00AB0365"/>
    <w:rsid w:val="00AB4518"/>
    <w:rsid w:val="00AB4728"/>
    <w:rsid w:val="00AB5F97"/>
    <w:rsid w:val="00AB6EF7"/>
    <w:rsid w:val="00AC23C3"/>
    <w:rsid w:val="00AC5878"/>
    <w:rsid w:val="00AD257C"/>
    <w:rsid w:val="00AD3989"/>
    <w:rsid w:val="00AD70D0"/>
    <w:rsid w:val="00AE36A6"/>
    <w:rsid w:val="00AE62FA"/>
    <w:rsid w:val="00AF481A"/>
    <w:rsid w:val="00AF57BB"/>
    <w:rsid w:val="00AF7562"/>
    <w:rsid w:val="00B005D6"/>
    <w:rsid w:val="00B054CC"/>
    <w:rsid w:val="00B103D2"/>
    <w:rsid w:val="00B11E8F"/>
    <w:rsid w:val="00B27303"/>
    <w:rsid w:val="00B324C8"/>
    <w:rsid w:val="00B438CB"/>
    <w:rsid w:val="00B43C50"/>
    <w:rsid w:val="00B55254"/>
    <w:rsid w:val="00B55F58"/>
    <w:rsid w:val="00B57AD9"/>
    <w:rsid w:val="00B642E3"/>
    <w:rsid w:val="00B74F33"/>
    <w:rsid w:val="00B756F0"/>
    <w:rsid w:val="00B81077"/>
    <w:rsid w:val="00B85BE0"/>
    <w:rsid w:val="00B9411E"/>
    <w:rsid w:val="00B9544D"/>
    <w:rsid w:val="00BA18FA"/>
    <w:rsid w:val="00BA4D1E"/>
    <w:rsid w:val="00BA68E8"/>
    <w:rsid w:val="00BA7448"/>
    <w:rsid w:val="00BA7514"/>
    <w:rsid w:val="00BB1BB6"/>
    <w:rsid w:val="00BB48C8"/>
    <w:rsid w:val="00BD065F"/>
    <w:rsid w:val="00BD3CD7"/>
    <w:rsid w:val="00BD5774"/>
    <w:rsid w:val="00BE2F98"/>
    <w:rsid w:val="00BE4081"/>
    <w:rsid w:val="00BE53A3"/>
    <w:rsid w:val="00BE5ACD"/>
    <w:rsid w:val="00BF3D7D"/>
    <w:rsid w:val="00BF7CCE"/>
    <w:rsid w:val="00C06608"/>
    <w:rsid w:val="00C12584"/>
    <w:rsid w:val="00C14C7B"/>
    <w:rsid w:val="00C22BBD"/>
    <w:rsid w:val="00C26C08"/>
    <w:rsid w:val="00C3325C"/>
    <w:rsid w:val="00C3423F"/>
    <w:rsid w:val="00C36B07"/>
    <w:rsid w:val="00C509E8"/>
    <w:rsid w:val="00C6109C"/>
    <w:rsid w:val="00C65C52"/>
    <w:rsid w:val="00C72706"/>
    <w:rsid w:val="00C72D80"/>
    <w:rsid w:val="00C751C8"/>
    <w:rsid w:val="00C77386"/>
    <w:rsid w:val="00C94C27"/>
    <w:rsid w:val="00CA420E"/>
    <w:rsid w:val="00CA46DB"/>
    <w:rsid w:val="00CB703D"/>
    <w:rsid w:val="00CB77B4"/>
    <w:rsid w:val="00CC1A9E"/>
    <w:rsid w:val="00CC3E0F"/>
    <w:rsid w:val="00CC4969"/>
    <w:rsid w:val="00CC4A83"/>
    <w:rsid w:val="00CC4EFA"/>
    <w:rsid w:val="00CD5C56"/>
    <w:rsid w:val="00CE0A9D"/>
    <w:rsid w:val="00CE3CD1"/>
    <w:rsid w:val="00CE6105"/>
    <w:rsid w:val="00CE6E65"/>
    <w:rsid w:val="00CE736B"/>
    <w:rsid w:val="00CE76B2"/>
    <w:rsid w:val="00CF24E4"/>
    <w:rsid w:val="00D02091"/>
    <w:rsid w:val="00D02CBB"/>
    <w:rsid w:val="00D05C71"/>
    <w:rsid w:val="00D05E24"/>
    <w:rsid w:val="00D06327"/>
    <w:rsid w:val="00D0778E"/>
    <w:rsid w:val="00D17645"/>
    <w:rsid w:val="00D21607"/>
    <w:rsid w:val="00D22662"/>
    <w:rsid w:val="00D23E09"/>
    <w:rsid w:val="00D27E7C"/>
    <w:rsid w:val="00D4381C"/>
    <w:rsid w:val="00D46B33"/>
    <w:rsid w:val="00D578EA"/>
    <w:rsid w:val="00D60E84"/>
    <w:rsid w:val="00D63462"/>
    <w:rsid w:val="00D64214"/>
    <w:rsid w:val="00D80A25"/>
    <w:rsid w:val="00D83806"/>
    <w:rsid w:val="00D9181B"/>
    <w:rsid w:val="00D95D27"/>
    <w:rsid w:val="00D96FC0"/>
    <w:rsid w:val="00DA0289"/>
    <w:rsid w:val="00DA38F1"/>
    <w:rsid w:val="00DA3D95"/>
    <w:rsid w:val="00DA446F"/>
    <w:rsid w:val="00DB146C"/>
    <w:rsid w:val="00DB1FC8"/>
    <w:rsid w:val="00DB2EB5"/>
    <w:rsid w:val="00DC316F"/>
    <w:rsid w:val="00DC4885"/>
    <w:rsid w:val="00DC5C56"/>
    <w:rsid w:val="00DD3377"/>
    <w:rsid w:val="00DD3C46"/>
    <w:rsid w:val="00DD3F1D"/>
    <w:rsid w:val="00DD64DF"/>
    <w:rsid w:val="00DE35BC"/>
    <w:rsid w:val="00DE5279"/>
    <w:rsid w:val="00DE53FE"/>
    <w:rsid w:val="00DF0BBF"/>
    <w:rsid w:val="00DF0E7D"/>
    <w:rsid w:val="00DF0F1E"/>
    <w:rsid w:val="00DF1413"/>
    <w:rsid w:val="00DF1B17"/>
    <w:rsid w:val="00DF5255"/>
    <w:rsid w:val="00E0060E"/>
    <w:rsid w:val="00E01E10"/>
    <w:rsid w:val="00E01F23"/>
    <w:rsid w:val="00E02F3B"/>
    <w:rsid w:val="00E03D8D"/>
    <w:rsid w:val="00E045D4"/>
    <w:rsid w:val="00E059FB"/>
    <w:rsid w:val="00E13C4F"/>
    <w:rsid w:val="00E1669D"/>
    <w:rsid w:val="00E16C40"/>
    <w:rsid w:val="00E17A49"/>
    <w:rsid w:val="00E17E2F"/>
    <w:rsid w:val="00E20ECA"/>
    <w:rsid w:val="00E272F0"/>
    <w:rsid w:val="00E30805"/>
    <w:rsid w:val="00E30BCB"/>
    <w:rsid w:val="00E366B0"/>
    <w:rsid w:val="00E44EB5"/>
    <w:rsid w:val="00E45458"/>
    <w:rsid w:val="00E473F5"/>
    <w:rsid w:val="00E573C4"/>
    <w:rsid w:val="00E614CA"/>
    <w:rsid w:val="00E647A1"/>
    <w:rsid w:val="00E650B6"/>
    <w:rsid w:val="00E65305"/>
    <w:rsid w:val="00E723C1"/>
    <w:rsid w:val="00E74B0F"/>
    <w:rsid w:val="00E74D57"/>
    <w:rsid w:val="00E75EBA"/>
    <w:rsid w:val="00E76016"/>
    <w:rsid w:val="00E777C7"/>
    <w:rsid w:val="00E77BB0"/>
    <w:rsid w:val="00E806E8"/>
    <w:rsid w:val="00E828F6"/>
    <w:rsid w:val="00E857EF"/>
    <w:rsid w:val="00E913BF"/>
    <w:rsid w:val="00E9188A"/>
    <w:rsid w:val="00E96460"/>
    <w:rsid w:val="00EA5475"/>
    <w:rsid w:val="00EA592F"/>
    <w:rsid w:val="00EC0CA5"/>
    <w:rsid w:val="00EC0EB0"/>
    <w:rsid w:val="00EC229C"/>
    <w:rsid w:val="00ED1F60"/>
    <w:rsid w:val="00ED61C3"/>
    <w:rsid w:val="00ED70AE"/>
    <w:rsid w:val="00EE3350"/>
    <w:rsid w:val="00EE6952"/>
    <w:rsid w:val="00EF57C5"/>
    <w:rsid w:val="00EF6F97"/>
    <w:rsid w:val="00EF725A"/>
    <w:rsid w:val="00EF7B22"/>
    <w:rsid w:val="00F032A3"/>
    <w:rsid w:val="00F03CB6"/>
    <w:rsid w:val="00F06B76"/>
    <w:rsid w:val="00F0730D"/>
    <w:rsid w:val="00F139B8"/>
    <w:rsid w:val="00F163BA"/>
    <w:rsid w:val="00F166AB"/>
    <w:rsid w:val="00F21097"/>
    <w:rsid w:val="00F219B3"/>
    <w:rsid w:val="00F2432B"/>
    <w:rsid w:val="00F26B3E"/>
    <w:rsid w:val="00F27770"/>
    <w:rsid w:val="00F27B1A"/>
    <w:rsid w:val="00F346F7"/>
    <w:rsid w:val="00F40AA4"/>
    <w:rsid w:val="00F45F57"/>
    <w:rsid w:val="00F50F6C"/>
    <w:rsid w:val="00F55661"/>
    <w:rsid w:val="00F57395"/>
    <w:rsid w:val="00F616E2"/>
    <w:rsid w:val="00F631C7"/>
    <w:rsid w:val="00F63670"/>
    <w:rsid w:val="00F64D26"/>
    <w:rsid w:val="00F72AD7"/>
    <w:rsid w:val="00F74057"/>
    <w:rsid w:val="00F76AEC"/>
    <w:rsid w:val="00F80188"/>
    <w:rsid w:val="00F811E4"/>
    <w:rsid w:val="00F8771D"/>
    <w:rsid w:val="00F95684"/>
    <w:rsid w:val="00FA3D03"/>
    <w:rsid w:val="00FB23B8"/>
    <w:rsid w:val="00FB5CDC"/>
    <w:rsid w:val="00FB75B1"/>
    <w:rsid w:val="00FC2CCD"/>
    <w:rsid w:val="00FC4239"/>
    <w:rsid w:val="00FC7F09"/>
    <w:rsid w:val="00FD06D8"/>
    <w:rsid w:val="00FD1D59"/>
    <w:rsid w:val="00FD454D"/>
    <w:rsid w:val="00FD687C"/>
    <w:rsid w:val="00FE3FB3"/>
    <w:rsid w:val="00FE6677"/>
    <w:rsid w:val="00FF1CB5"/>
    <w:rsid w:val="00FF58A4"/>
    <w:rsid w:val="0DA38C2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B05A8E3"/>
  <w15:docId w15:val="{EF00C375-90A3-4498-B9BC-87EF295F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C22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406F9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406F9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707140"/>
    <w:pPr>
      <w:keepNext/>
      <w:spacing w:before="240" w:after="60"/>
      <w:ind w:left="864" w:hanging="864"/>
      <w:outlineLvl w:val="3"/>
    </w:pPr>
    <w:rPr>
      <w:rFonts w:ascii="Calibri" w:eastAsia="Times New Roman" w:hAnsi="Calibri" w:cs="Arial"/>
      <w:b/>
      <w:bCs/>
      <w:sz w:val="28"/>
      <w:szCs w:val="28"/>
      <w:lang w:val="en-US" w:eastAsia="en-US"/>
    </w:rPr>
  </w:style>
  <w:style w:type="paragraph" w:styleId="Heading5">
    <w:name w:val="heading 5"/>
    <w:basedOn w:val="Normal"/>
    <w:next w:val="Normal"/>
    <w:link w:val="Heading5Char"/>
    <w:semiHidden/>
    <w:unhideWhenUsed/>
    <w:qFormat/>
    <w:rsid w:val="00707140"/>
    <w:pPr>
      <w:spacing w:before="240" w:after="60"/>
      <w:ind w:left="1008" w:hanging="1008"/>
      <w:outlineLvl w:val="4"/>
    </w:pPr>
    <w:rPr>
      <w:rFonts w:ascii="Calibri" w:eastAsia="Times New Roman" w:hAnsi="Calibri" w:cs="Arial"/>
      <w:b/>
      <w:bCs/>
      <w:i/>
      <w:iCs/>
      <w:sz w:val="26"/>
      <w:szCs w:val="26"/>
      <w:lang w:val="en-US" w:eastAsia="en-US"/>
    </w:rPr>
  </w:style>
  <w:style w:type="paragraph" w:styleId="Heading6">
    <w:name w:val="heading 6"/>
    <w:basedOn w:val="Normal"/>
    <w:next w:val="Normal"/>
    <w:link w:val="Heading6Char"/>
    <w:unhideWhenUsed/>
    <w:qFormat/>
    <w:rsid w:val="00707140"/>
    <w:pPr>
      <w:spacing w:before="240" w:after="60"/>
      <w:ind w:left="1152" w:hanging="1152"/>
      <w:outlineLvl w:val="5"/>
    </w:pPr>
    <w:rPr>
      <w:rFonts w:ascii="Calibri" w:eastAsia="Times New Roman" w:hAnsi="Calibri" w:cs="Arial"/>
      <w:b/>
      <w:bCs/>
      <w:sz w:val="22"/>
      <w:szCs w:val="22"/>
      <w:lang w:val="en-US" w:eastAsia="en-US"/>
    </w:rPr>
  </w:style>
  <w:style w:type="paragraph" w:styleId="Heading7">
    <w:name w:val="heading 7"/>
    <w:basedOn w:val="Normal"/>
    <w:next w:val="Normal"/>
    <w:link w:val="Heading7Char"/>
    <w:semiHidden/>
    <w:unhideWhenUsed/>
    <w:qFormat/>
    <w:rsid w:val="00707140"/>
    <w:pPr>
      <w:spacing w:before="240" w:after="60"/>
      <w:ind w:left="1296" w:hanging="1296"/>
      <w:outlineLvl w:val="6"/>
    </w:pPr>
    <w:rPr>
      <w:rFonts w:ascii="Calibri" w:eastAsia="Times New Roman" w:hAnsi="Calibri" w:cs="Arial"/>
      <w:lang w:val="en-US" w:eastAsia="en-US"/>
    </w:rPr>
  </w:style>
  <w:style w:type="paragraph" w:styleId="Heading8">
    <w:name w:val="heading 8"/>
    <w:basedOn w:val="Normal"/>
    <w:next w:val="Normal"/>
    <w:link w:val="Heading8Char"/>
    <w:semiHidden/>
    <w:unhideWhenUsed/>
    <w:qFormat/>
    <w:rsid w:val="00707140"/>
    <w:pPr>
      <w:spacing w:before="240" w:after="60"/>
      <w:ind w:left="1440" w:hanging="1440"/>
      <w:outlineLvl w:val="7"/>
    </w:pPr>
    <w:rPr>
      <w:rFonts w:ascii="Calibri" w:eastAsia="Times New Roman" w:hAnsi="Calibri" w:cs="Arial"/>
      <w:i/>
      <w:iCs/>
      <w:lang w:val="en-US" w:eastAsia="en-US"/>
    </w:rPr>
  </w:style>
  <w:style w:type="paragraph" w:styleId="Heading9">
    <w:name w:val="heading 9"/>
    <w:basedOn w:val="Normal"/>
    <w:next w:val="Normal"/>
    <w:link w:val="Heading9Char"/>
    <w:unhideWhenUsed/>
    <w:qFormat/>
    <w:rsid w:val="00707140"/>
    <w:pPr>
      <w:spacing w:before="240" w:after="60"/>
      <w:ind w:left="1584" w:hanging="1584"/>
      <w:outlineLvl w:val="8"/>
    </w:pPr>
    <w:rPr>
      <w:rFonts w:ascii="Cambria" w:eastAsia="Times New Roman" w:hAnsi="Cambria" w:cs="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3A7"/>
    <w:pPr>
      <w:tabs>
        <w:tab w:val="center" w:pos="4320"/>
        <w:tab w:val="right" w:pos="8640"/>
      </w:tabs>
    </w:pPr>
  </w:style>
  <w:style w:type="character" w:customStyle="1" w:styleId="HeaderChar">
    <w:name w:val="Header Char"/>
    <w:basedOn w:val="DefaultParagraphFont"/>
    <w:link w:val="Header"/>
    <w:uiPriority w:val="99"/>
    <w:rsid w:val="000D03A7"/>
    <w:rPr>
      <w:lang w:val="en-GB"/>
    </w:rPr>
  </w:style>
  <w:style w:type="paragraph" w:styleId="Footer">
    <w:name w:val="footer"/>
    <w:basedOn w:val="Normal"/>
    <w:link w:val="FooterChar"/>
    <w:uiPriority w:val="99"/>
    <w:unhideWhenUsed/>
    <w:rsid w:val="000D03A7"/>
    <w:pPr>
      <w:tabs>
        <w:tab w:val="center" w:pos="4320"/>
        <w:tab w:val="right" w:pos="8640"/>
      </w:tabs>
    </w:pPr>
  </w:style>
  <w:style w:type="character" w:customStyle="1" w:styleId="FooterChar">
    <w:name w:val="Footer Char"/>
    <w:basedOn w:val="DefaultParagraphFont"/>
    <w:link w:val="Footer"/>
    <w:uiPriority w:val="99"/>
    <w:rsid w:val="000D03A7"/>
    <w:rPr>
      <w:lang w:val="en-GB"/>
    </w:rPr>
  </w:style>
  <w:style w:type="paragraph" w:styleId="BalloonText">
    <w:name w:val="Balloon Text"/>
    <w:basedOn w:val="Normal"/>
    <w:link w:val="BalloonTextChar"/>
    <w:uiPriority w:val="99"/>
    <w:semiHidden/>
    <w:unhideWhenUsed/>
    <w:rsid w:val="000D03A7"/>
    <w:rPr>
      <w:rFonts w:ascii="Lucida Grande" w:hAnsi="Lucida Grande"/>
      <w:sz w:val="18"/>
      <w:szCs w:val="18"/>
    </w:rPr>
  </w:style>
  <w:style w:type="character" w:customStyle="1" w:styleId="BalloonTextChar">
    <w:name w:val="Balloon Text Char"/>
    <w:basedOn w:val="DefaultParagraphFont"/>
    <w:link w:val="BalloonText"/>
    <w:uiPriority w:val="99"/>
    <w:semiHidden/>
    <w:rsid w:val="000D03A7"/>
    <w:rPr>
      <w:rFonts w:ascii="Lucida Grande" w:hAnsi="Lucida Grande"/>
      <w:sz w:val="18"/>
      <w:szCs w:val="18"/>
      <w:lang w:val="en-GB"/>
    </w:rPr>
  </w:style>
  <w:style w:type="table" w:styleId="TableGrid">
    <w:name w:val="Table Grid"/>
    <w:basedOn w:val="TableNormal"/>
    <w:uiPriority w:val="59"/>
    <w:rsid w:val="000B62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unhideWhenUsed/>
    <w:rsid w:val="00EC229C"/>
    <w:rPr>
      <w:color w:val="0563C1"/>
      <w:u w:val="single"/>
    </w:rPr>
  </w:style>
  <w:style w:type="paragraph" w:styleId="TOC1">
    <w:name w:val="toc 1"/>
    <w:basedOn w:val="Normal"/>
    <w:next w:val="Normal"/>
    <w:autoRedefine/>
    <w:uiPriority w:val="39"/>
    <w:unhideWhenUsed/>
    <w:rsid w:val="00EC229C"/>
    <w:rPr>
      <w:rFonts w:ascii="Times New Roman" w:eastAsia="Times New Roman" w:hAnsi="Times New Roman" w:cs="Times New Roman"/>
      <w:lang w:val="en-ZA" w:eastAsia="en-US"/>
    </w:rPr>
  </w:style>
  <w:style w:type="paragraph" w:styleId="TOC2">
    <w:name w:val="toc 2"/>
    <w:basedOn w:val="Normal"/>
    <w:next w:val="Normal"/>
    <w:autoRedefine/>
    <w:uiPriority w:val="39"/>
    <w:unhideWhenUsed/>
    <w:rsid w:val="00EC229C"/>
    <w:pPr>
      <w:ind w:left="240"/>
    </w:pPr>
    <w:rPr>
      <w:rFonts w:ascii="Times New Roman" w:eastAsia="Times New Roman" w:hAnsi="Times New Roman" w:cs="Times New Roman"/>
      <w:lang w:val="en-ZA" w:eastAsia="en-US"/>
    </w:rPr>
  </w:style>
  <w:style w:type="paragraph" w:styleId="TOC3">
    <w:name w:val="toc 3"/>
    <w:basedOn w:val="Normal"/>
    <w:next w:val="Normal"/>
    <w:autoRedefine/>
    <w:uiPriority w:val="39"/>
    <w:unhideWhenUsed/>
    <w:rsid w:val="00EC229C"/>
    <w:pPr>
      <w:ind w:left="480"/>
    </w:pPr>
    <w:rPr>
      <w:rFonts w:ascii="Times New Roman" w:eastAsia="Times New Roman" w:hAnsi="Times New Roman" w:cs="Times New Roman"/>
      <w:lang w:val="en-ZA" w:eastAsia="en-US"/>
    </w:rPr>
  </w:style>
  <w:style w:type="character" w:customStyle="1" w:styleId="Heading1Char">
    <w:name w:val="Heading 1 Char"/>
    <w:basedOn w:val="DefaultParagraphFont"/>
    <w:link w:val="Heading1"/>
    <w:rsid w:val="00EC229C"/>
    <w:rPr>
      <w:rFonts w:asciiTheme="majorHAnsi" w:eastAsiaTheme="majorEastAsia" w:hAnsiTheme="majorHAnsi" w:cstheme="majorBidi"/>
      <w:color w:val="365F91" w:themeColor="accent1" w:themeShade="BF"/>
      <w:sz w:val="32"/>
      <w:szCs w:val="32"/>
      <w:lang w:val="en-GB"/>
    </w:rPr>
  </w:style>
  <w:style w:type="paragraph" w:styleId="TOCHeading">
    <w:name w:val="TOC Heading"/>
    <w:basedOn w:val="Heading1"/>
    <w:next w:val="Normal"/>
    <w:uiPriority w:val="39"/>
    <w:semiHidden/>
    <w:unhideWhenUsed/>
    <w:qFormat/>
    <w:rsid w:val="00EC229C"/>
    <w:pPr>
      <w:spacing w:line="256" w:lineRule="auto"/>
      <w:outlineLvl w:val="9"/>
    </w:pPr>
    <w:rPr>
      <w:rFonts w:ascii="Calibri Light" w:eastAsia="Times New Roman" w:hAnsi="Calibri Light" w:cs="Times New Roman"/>
      <w:color w:val="2E74B5"/>
      <w:lang w:val="en-US" w:eastAsia="en-US"/>
    </w:rPr>
  </w:style>
  <w:style w:type="character" w:customStyle="1" w:styleId="Heading2Char">
    <w:name w:val="Heading 2 Char"/>
    <w:basedOn w:val="DefaultParagraphFont"/>
    <w:link w:val="Heading2"/>
    <w:semiHidden/>
    <w:rsid w:val="00406F92"/>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406F92"/>
    <w:rPr>
      <w:rFonts w:asciiTheme="majorHAnsi" w:eastAsiaTheme="majorEastAsia" w:hAnsiTheme="majorHAnsi" w:cstheme="majorBidi"/>
      <w:color w:val="243F60" w:themeColor="accent1" w:themeShade="7F"/>
      <w:lang w:val="en-GB"/>
    </w:rPr>
  </w:style>
  <w:style w:type="paragraph" w:styleId="BodyText">
    <w:name w:val="Body Text"/>
    <w:basedOn w:val="Normal"/>
    <w:link w:val="BodyTextChar"/>
    <w:uiPriority w:val="99"/>
    <w:semiHidden/>
    <w:unhideWhenUsed/>
    <w:rsid w:val="00AB5F97"/>
    <w:pPr>
      <w:spacing w:after="120"/>
    </w:pPr>
    <w:rPr>
      <w:rFonts w:ascii="Times New Roman" w:eastAsia="Times New Roman" w:hAnsi="Times New Roman" w:cs="Times New Roman"/>
      <w:lang w:val="en-ZA" w:eastAsia="en-US"/>
    </w:rPr>
  </w:style>
  <w:style w:type="character" w:customStyle="1" w:styleId="BodyTextChar">
    <w:name w:val="Body Text Char"/>
    <w:basedOn w:val="DefaultParagraphFont"/>
    <w:link w:val="BodyText"/>
    <w:uiPriority w:val="99"/>
    <w:semiHidden/>
    <w:rsid w:val="00AB5F97"/>
    <w:rPr>
      <w:rFonts w:ascii="Times New Roman" w:eastAsia="Times New Roman" w:hAnsi="Times New Roman" w:cs="Times New Roman"/>
      <w:lang w:val="en-ZA" w:eastAsia="en-US"/>
    </w:rPr>
  </w:style>
  <w:style w:type="paragraph" w:styleId="ListParagraph">
    <w:name w:val="List Paragraph"/>
    <w:basedOn w:val="Normal"/>
    <w:uiPriority w:val="34"/>
    <w:qFormat/>
    <w:rsid w:val="00BE5ACD"/>
    <w:pPr>
      <w:ind w:left="720"/>
      <w:contextualSpacing/>
    </w:pPr>
  </w:style>
  <w:style w:type="numbering" w:customStyle="1" w:styleId="Style1">
    <w:name w:val="Style1"/>
    <w:uiPriority w:val="99"/>
    <w:rsid w:val="00787F2B"/>
    <w:pPr>
      <w:numPr>
        <w:numId w:val="7"/>
      </w:numPr>
    </w:pPr>
  </w:style>
  <w:style w:type="numbering" w:customStyle="1" w:styleId="Style11">
    <w:name w:val="Style11"/>
    <w:uiPriority w:val="99"/>
    <w:rsid w:val="00E13C4F"/>
  </w:style>
  <w:style w:type="numbering" w:customStyle="1" w:styleId="Style12">
    <w:name w:val="Style12"/>
    <w:uiPriority w:val="99"/>
    <w:rsid w:val="00957791"/>
  </w:style>
  <w:style w:type="numbering" w:customStyle="1" w:styleId="Style13">
    <w:name w:val="Style13"/>
    <w:uiPriority w:val="99"/>
    <w:rsid w:val="00A3019E"/>
  </w:style>
  <w:style w:type="numbering" w:customStyle="1" w:styleId="Style14">
    <w:name w:val="Style14"/>
    <w:uiPriority w:val="99"/>
    <w:rsid w:val="0040797B"/>
  </w:style>
  <w:style w:type="paragraph" w:styleId="Caption">
    <w:name w:val="caption"/>
    <w:basedOn w:val="Normal"/>
    <w:next w:val="Normal"/>
    <w:uiPriority w:val="35"/>
    <w:semiHidden/>
    <w:unhideWhenUsed/>
    <w:qFormat/>
    <w:rsid w:val="005F7BDF"/>
    <w:rPr>
      <w:rFonts w:ascii="Times New Roman" w:eastAsia="Times New Roman" w:hAnsi="Times New Roman" w:cs="Times New Roman"/>
      <w:b/>
      <w:bCs/>
      <w:sz w:val="20"/>
      <w:szCs w:val="20"/>
      <w:lang w:val="en-ZA" w:eastAsia="en-US"/>
    </w:rPr>
  </w:style>
  <w:style w:type="character" w:customStyle="1" w:styleId="Heading4Char">
    <w:name w:val="Heading 4 Char"/>
    <w:basedOn w:val="DefaultParagraphFont"/>
    <w:link w:val="Heading4"/>
    <w:rsid w:val="00707140"/>
    <w:rPr>
      <w:rFonts w:ascii="Calibri" w:eastAsia="Times New Roman" w:hAnsi="Calibri" w:cs="Arial"/>
      <w:b/>
      <w:bCs/>
      <w:sz w:val="28"/>
      <w:szCs w:val="28"/>
      <w:lang w:eastAsia="en-US"/>
    </w:rPr>
  </w:style>
  <w:style w:type="character" w:customStyle="1" w:styleId="Heading5Char">
    <w:name w:val="Heading 5 Char"/>
    <w:basedOn w:val="DefaultParagraphFont"/>
    <w:link w:val="Heading5"/>
    <w:semiHidden/>
    <w:rsid w:val="00707140"/>
    <w:rPr>
      <w:rFonts w:ascii="Calibri" w:eastAsia="Times New Roman" w:hAnsi="Calibri" w:cs="Arial"/>
      <w:b/>
      <w:bCs/>
      <w:i/>
      <w:iCs/>
      <w:sz w:val="26"/>
      <w:szCs w:val="26"/>
      <w:lang w:eastAsia="en-US"/>
    </w:rPr>
  </w:style>
  <w:style w:type="character" w:customStyle="1" w:styleId="Heading6Char">
    <w:name w:val="Heading 6 Char"/>
    <w:basedOn w:val="DefaultParagraphFont"/>
    <w:link w:val="Heading6"/>
    <w:rsid w:val="00707140"/>
    <w:rPr>
      <w:rFonts w:ascii="Calibri" w:eastAsia="Times New Roman" w:hAnsi="Calibri" w:cs="Arial"/>
      <w:b/>
      <w:bCs/>
      <w:sz w:val="22"/>
      <w:szCs w:val="22"/>
      <w:lang w:eastAsia="en-US"/>
    </w:rPr>
  </w:style>
  <w:style w:type="character" w:customStyle="1" w:styleId="Heading7Char">
    <w:name w:val="Heading 7 Char"/>
    <w:basedOn w:val="DefaultParagraphFont"/>
    <w:link w:val="Heading7"/>
    <w:semiHidden/>
    <w:rsid w:val="00707140"/>
    <w:rPr>
      <w:rFonts w:ascii="Calibri" w:eastAsia="Times New Roman" w:hAnsi="Calibri" w:cs="Arial"/>
      <w:lang w:eastAsia="en-US"/>
    </w:rPr>
  </w:style>
  <w:style w:type="character" w:customStyle="1" w:styleId="Heading8Char">
    <w:name w:val="Heading 8 Char"/>
    <w:basedOn w:val="DefaultParagraphFont"/>
    <w:link w:val="Heading8"/>
    <w:semiHidden/>
    <w:rsid w:val="00707140"/>
    <w:rPr>
      <w:rFonts w:ascii="Calibri" w:eastAsia="Times New Roman" w:hAnsi="Calibri" w:cs="Arial"/>
      <w:i/>
      <w:iCs/>
      <w:lang w:eastAsia="en-US"/>
    </w:rPr>
  </w:style>
  <w:style w:type="character" w:customStyle="1" w:styleId="Heading9Char">
    <w:name w:val="Heading 9 Char"/>
    <w:basedOn w:val="DefaultParagraphFont"/>
    <w:link w:val="Heading9"/>
    <w:rsid w:val="00707140"/>
    <w:rPr>
      <w:rFonts w:ascii="Cambria" w:eastAsia="Times New Roman" w:hAnsi="Cambria"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5302">
      <w:bodyDiv w:val="1"/>
      <w:marLeft w:val="0"/>
      <w:marRight w:val="0"/>
      <w:marTop w:val="0"/>
      <w:marBottom w:val="0"/>
      <w:divBdr>
        <w:top w:val="none" w:sz="0" w:space="0" w:color="auto"/>
        <w:left w:val="none" w:sz="0" w:space="0" w:color="auto"/>
        <w:bottom w:val="none" w:sz="0" w:space="0" w:color="auto"/>
        <w:right w:val="none" w:sz="0" w:space="0" w:color="auto"/>
      </w:divBdr>
    </w:div>
    <w:div w:id="40902293">
      <w:bodyDiv w:val="1"/>
      <w:marLeft w:val="0"/>
      <w:marRight w:val="0"/>
      <w:marTop w:val="0"/>
      <w:marBottom w:val="0"/>
      <w:divBdr>
        <w:top w:val="none" w:sz="0" w:space="0" w:color="auto"/>
        <w:left w:val="none" w:sz="0" w:space="0" w:color="auto"/>
        <w:bottom w:val="none" w:sz="0" w:space="0" w:color="auto"/>
        <w:right w:val="none" w:sz="0" w:space="0" w:color="auto"/>
      </w:divBdr>
    </w:div>
    <w:div w:id="60373244">
      <w:bodyDiv w:val="1"/>
      <w:marLeft w:val="0"/>
      <w:marRight w:val="0"/>
      <w:marTop w:val="0"/>
      <w:marBottom w:val="0"/>
      <w:divBdr>
        <w:top w:val="none" w:sz="0" w:space="0" w:color="auto"/>
        <w:left w:val="none" w:sz="0" w:space="0" w:color="auto"/>
        <w:bottom w:val="none" w:sz="0" w:space="0" w:color="auto"/>
        <w:right w:val="none" w:sz="0" w:space="0" w:color="auto"/>
      </w:divBdr>
    </w:div>
    <w:div w:id="77561825">
      <w:bodyDiv w:val="1"/>
      <w:marLeft w:val="0"/>
      <w:marRight w:val="0"/>
      <w:marTop w:val="0"/>
      <w:marBottom w:val="0"/>
      <w:divBdr>
        <w:top w:val="none" w:sz="0" w:space="0" w:color="auto"/>
        <w:left w:val="none" w:sz="0" w:space="0" w:color="auto"/>
        <w:bottom w:val="none" w:sz="0" w:space="0" w:color="auto"/>
        <w:right w:val="none" w:sz="0" w:space="0" w:color="auto"/>
      </w:divBdr>
    </w:div>
    <w:div w:id="110367142">
      <w:bodyDiv w:val="1"/>
      <w:marLeft w:val="0"/>
      <w:marRight w:val="0"/>
      <w:marTop w:val="0"/>
      <w:marBottom w:val="0"/>
      <w:divBdr>
        <w:top w:val="none" w:sz="0" w:space="0" w:color="auto"/>
        <w:left w:val="none" w:sz="0" w:space="0" w:color="auto"/>
        <w:bottom w:val="none" w:sz="0" w:space="0" w:color="auto"/>
        <w:right w:val="none" w:sz="0" w:space="0" w:color="auto"/>
      </w:divBdr>
    </w:div>
    <w:div w:id="137577012">
      <w:bodyDiv w:val="1"/>
      <w:marLeft w:val="0"/>
      <w:marRight w:val="0"/>
      <w:marTop w:val="0"/>
      <w:marBottom w:val="0"/>
      <w:divBdr>
        <w:top w:val="none" w:sz="0" w:space="0" w:color="auto"/>
        <w:left w:val="none" w:sz="0" w:space="0" w:color="auto"/>
        <w:bottom w:val="none" w:sz="0" w:space="0" w:color="auto"/>
        <w:right w:val="none" w:sz="0" w:space="0" w:color="auto"/>
      </w:divBdr>
    </w:div>
    <w:div w:id="146358746">
      <w:bodyDiv w:val="1"/>
      <w:marLeft w:val="0"/>
      <w:marRight w:val="0"/>
      <w:marTop w:val="0"/>
      <w:marBottom w:val="0"/>
      <w:divBdr>
        <w:top w:val="none" w:sz="0" w:space="0" w:color="auto"/>
        <w:left w:val="none" w:sz="0" w:space="0" w:color="auto"/>
        <w:bottom w:val="none" w:sz="0" w:space="0" w:color="auto"/>
        <w:right w:val="none" w:sz="0" w:space="0" w:color="auto"/>
      </w:divBdr>
    </w:div>
    <w:div w:id="169104614">
      <w:bodyDiv w:val="1"/>
      <w:marLeft w:val="0"/>
      <w:marRight w:val="0"/>
      <w:marTop w:val="0"/>
      <w:marBottom w:val="0"/>
      <w:divBdr>
        <w:top w:val="none" w:sz="0" w:space="0" w:color="auto"/>
        <w:left w:val="none" w:sz="0" w:space="0" w:color="auto"/>
        <w:bottom w:val="none" w:sz="0" w:space="0" w:color="auto"/>
        <w:right w:val="none" w:sz="0" w:space="0" w:color="auto"/>
      </w:divBdr>
    </w:div>
    <w:div w:id="173958243">
      <w:bodyDiv w:val="1"/>
      <w:marLeft w:val="0"/>
      <w:marRight w:val="0"/>
      <w:marTop w:val="0"/>
      <w:marBottom w:val="0"/>
      <w:divBdr>
        <w:top w:val="none" w:sz="0" w:space="0" w:color="auto"/>
        <w:left w:val="none" w:sz="0" w:space="0" w:color="auto"/>
        <w:bottom w:val="none" w:sz="0" w:space="0" w:color="auto"/>
        <w:right w:val="none" w:sz="0" w:space="0" w:color="auto"/>
      </w:divBdr>
    </w:div>
    <w:div w:id="174344575">
      <w:bodyDiv w:val="1"/>
      <w:marLeft w:val="0"/>
      <w:marRight w:val="0"/>
      <w:marTop w:val="0"/>
      <w:marBottom w:val="0"/>
      <w:divBdr>
        <w:top w:val="none" w:sz="0" w:space="0" w:color="auto"/>
        <w:left w:val="none" w:sz="0" w:space="0" w:color="auto"/>
        <w:bottom w:val="none" w:sz="0" w:space="0" w:color="auto"/>
        <w:right w:val="none" w:sz="0" w:space="0" w:color="auto"/>
      </w:divBdr>
    </w:div>
    <w:div w:id="192807428">
      <w:bodyDiv w:val="1"/>
      <w:marLeft w:val="0"/>
      <w:marRight w:val="0"/>
      <w:marTop w:val="0"/>
      <w:marBottom w:val="0"/>
      <w:divBdr>
        <w:top w:val="none" w:sz="0" w:space="0" w:color="auto"/>
        <w:left w:val="none" w:sz="0" w:space="0" w:color="auto"/>
        <w:bottom w:val="none" w:sz="0" w:space="0" w:color="auto"/>
        <w:right w:val="none" w:sz="0" w:space="0" w:color="auto"/>
      </w:divBdr>
    </w:div>
    <w:div w:id="217135702">
      <w:bodyDiv w:val="1"/>
      <w:marLeft w:val="0"/>
      <w:marRight w:val="0"/>
      <w:marTop w:val="0"/>
      <w:marBottom w:val="0"/>
      <w:divBdr>
        <w:top w:val="none" w:sz="0" w:space="0" w:color="auto"/>
        <w:left w:val="none" w:sz="0" w:space="0" w:color="auto"/>
        <w:bottom w:val="none" w:sz="0" w:space="0" w:color="auto"/>
        <w:right w:val="none" w:sz="0" w:space="0" w:color="auto"/>
      </w:divBdr>
    </w:div>
    <w:div w:id="253589390">
      <w:bodyDiv w:val="1"/>
      <w:marLeft w:val="0"/>
      <w:marRight w:val="0"/>
      <w:marTop w:val="0"/>
      <w:marBottom w:val="0"/>
      <w:divBdr>
        <w:top w:val="none" w:sz="0" w:space="0" w:color="auto"/>
        <w:left w:val="none" w:sz="0" w:space="0" w:color="auto"/>
        <w:bottom w:val="none" w:sz="0" w:space="0" w:color="auto"/>
        <w:right w:val="none" w:sz="0" w:space="0" w:color="auto"/>
      </w:divBdr>
    </w:div>
    <w:div w:id="259290677">
      <w:bodyDiv w:val="1"/>
      <w:marLeft w:val="0"/>
      <w:marRight w:val="0"/>
      <w:marTop w:val="0"/>
      <w:marBottom w:val="0"/>
      <w:divBdr>
        <w:top w:val="none" w:sz="0" w:space="0" w:color="auto"/>
        <w:left w:val="none" w:sz="0" w:space="0" w:color="auto"/>
        <w:bottom w:val="none" w:sz="0" w:space="0" w:color="auto"/>
        <w:right w:val="none" w:sz="0" w:space="0" w:color="auto"/>
      </w:divBdr>
    </w:div>
    <w:div w:id="336349871">
      <w:bodyDiv w:val="1"/>
      <w:marLeft w:val="0"/>
      <w:marRight w:val="0"/>
      <w:marTop w:val="0"/>
      <w:marBottom w:val="0"/>
      <w:divBdr>
        <w:top w:val="none" w:sz="0" w:space="0" w:color="auto"/>
        <w:left w:val="none" w:sz="0" w:space="0" w:color="auto"/>
        <w:bottom w:val="none" w:sz="0" w:space="0" w:color="auto"/>
        <w:right w:val="none" w:sz="0" w:space="0" w:color="auto"/>
      </w:divBdr>
    </w:div>
    <w:div w:id="418411737">
      <w:bodyDiv w:val="1"/>
      <w:marLeft w:val="0"/>
      <w:marRight w:val="0"/>
      <w:marTop w:val="0"/>
      <w:marBottom w:val="0"/>
      <w:divBdr>
        <w:top w:val="none" w:sz="0" w:space="0" w:color="auto"/>
        <w:left w:val="none" w:sz="0" w:space="0" w:color="auto"/>
        <w:bottom w:val="none" w:sz="0" w:space="0" w:color="auto"/>
        <w:right w:val="none" w:sz="0" w:space="0" w:color="auto"/>
      </w:divBdr>
    </w:div>
    <w:div w:id="461002860">
      <w:bodyDiv w:val="1"/>
      <w:marLeft w:val="0"/>
      <w:marRight w:val="0"/>
      <w:marTop w:val="0"/>
      <w:marBottom w:val="0"/>
      <w:divBdr>
        <w:top w:val="none" w:sz="0" w:space="0" w:color="auto"/>
        <w:left w:val="none" w:sz="0" w:space="0" w:color="auto"/>
        <w:bottom w:val="none" w:sz="0" w:space="0" w:color="auto"/>
        <w:right w:val="none" w:sz="0" w:space="0" w:color="auto"/>
      </w:divBdr>
    </w:div>
    <w:div w:id="472136924">
      <w:bodyDiv w:val="1"/>
      <w:marLeft w:val="0"/>
      <w:marRight w:val="0"/>
      <w:marTop w:val="0"/>
      <w:marBottom w:val="0"/>
      <w:divBdr>
        <w:top w:val="none" w:sz="0" w:space="0" w:color="auto"/>
        <w:left w:val="none" w:sz="0" w:space="0" w:color="auto"/>
        <w:bottom w:val="none" w:sz="0" w:space="0" w:color="auto"/>
        <w:right w:val="none" w:sz="0" w:space="0" w:color="auto"/>
      </w:divBdr>
    </w:div>
    <w:div w:id="499471191">
      <w:bodyDiv w:val="1"/>
      <w:marLeft w:val="0"/>
      <w:marRight w:val="0"/>
      <w:marTop w:val="0"/>
      <w:marBottom w:val="0"/>
      <w:divBdr>
        <w:top w:val="none" w:sz="0" w:space="0" w:color="auto"/>
        <w:left w:val="none" w:sz="0" w:space="0" w:color="auto"/>
        <w:bottom w:val="none" w:sz="0" w:space="0" w:color="auto"/>
        <w:right w:val="none" w:sz="0" w:space="0" w:color="auto"/>
      </w:divBdr>
    </w:div>
    <w:div w:id="503203133">
      <w:bodyDiv w:val="1"/>
      <w:marLeft w:val="0"/>
      <w:marRight w:val="0"/>
      <w:marTop w:val="0"/>
      <w:marBottom w:val="0"/>
      <w:divBdr>
        <w:top w:val="none" w:sz="0" w:space="0" w:color="auto"/>
        <w:left w:val="none" w:sz="0" w:space="0" w:color="auto"/>
        <w:bottom w:val="none" w:sz="0" w:space="0" w:color="auto"/>
        <w:right w:val="none" w:sz="0" w:space="0" w:color="auto"/>
      </w:divBdr>
    </w:div>
    <w:div w:id="558437429">
      <w:bodyDiv w:val="1"/>
      <w:marLeft w:val="0"/>
      <w:marRight w:val="0"/>
      <w:marTop w:val="0"/>
      <w:marBottom w:val="0"/>
      <w:divBdr>
        <w:top w:val="none" w:sz="0" w:space="0" w:color="auto"/>
        <w:left w:val="none" w:sz="0" w:space="0" w:color="auto"/>
        <w:bottom w:val="none" w:sz="0" w:space="0" w:color="auto"/>
        <w:right w:val="none" w:sz="0" w:space="0" w:color="auto"/>
      </w:divBdr>
    </w:div>
    <w:div w:id="574046622">
      <w:bodyDiv w:val="1"/>
      <w:marLeft w:val="0"/>
      <w:marRight w:val="0"/>
      <w:marTop w:val="0"/>
      <w:marBottom w:val="0"/>
      <w:divBdr>
        <w:top w:val="none" w:sz="0" w:space="0" w:color="auto"/>
        <w:left w:val="none" w:sz="0" w:space="0" w:color="auto"/>
        <w:bottom w:val="none" w:sz="0" w:space="0" w:color="auto"/>
        <w:right w:val="none" w:sz="0" w:space="0" w:color="auto"/>
      </w:divBdr>
    </w:div>
    <w:div w:id="574819390">
      <w:bodyDiv w:val="1"/>
      <w:marLeft w:val="0"/>
      <w:marRight w:val="0"/>
      <w:marTop w:val="0"/>
      <w:marBottom w:val="0"/>
      <w:divBdr>
        <w:top w:val="none" w:sz="0" w:space="0" w:color="auto"/>
        <w:left w:val="none" w:sz="0" w:space="0" w:color="auto"/>
        <w:bottom w:val="none" w:sz="0" w:space="0" w:color="auto"/>
        <w:right w:val="none" w:sz="0" w:space="0" w:color="auto"/>
      </w:divBdr>
    </w:div>
    <w:div w:id="611399441">
      <w:bodyDiv w:val="1"/>
      <w:marLeft w:val="0"/>
      <w:marRight w:val="0"/>
      <w:marTop w:val="0"/>
      <w:marBottom w:val="0"/>
      <w:divBdr>
        <w:top w:val="none" w:sz="0" w:space="0" w:color="auto"/>
        <w:left w:val="none" w:sz="0" w:space="0" w:color="auto"/>
        <w:bottom w:val="none" w:sz="0" w:space="0" w:color="auto"/>
        <w:right w:val="none" w:sz="0" w:space="0" w:color="auto"/>
      </w:divBdr>
    </w:div>
    <w:div w:id="656038578">
      <w:bodyDiv w:val="1"/>
      <w:marLeft w:val="0"/>
      <w:marRight w:val="0"/>
      <w:marTop w:val="0"/>
      <w:marBottom w:val="0"/>
      <w:divBdr>
        <w:top w:val="none" w:sz="0" w:space="0" w:color="auto"/>
        <w:left w:val="none" w:sz="0" w:space="0" w:color="auto"/>
        <w:bottom w:val="none" w:sz="0" w:space="0" w:color="auto"/>
        <w:right w:val="none" w:sz="0" w:space="0" w:color="auto"/>
      </w:divBdr>
    </w:div>
    <w:div w:id="677198134">
      <w:bodyDiv w:val="1"/>
      <w:marLeft w:val="0"/>
      <w:marRight w:val="0"/>
      <w:marTop w:val="0"/>
      <w:marBottom w:val="0"/>
      <w:divBdr>
        <w:top w:val="none" w:sz="0" w:space="0" w:color="auto"/>
        <w:left w:val="none" w:sz="0" w:space="0" w:color="auto"/>
        <w:bottom w:val="none" w:sz="0" w:space="0" w:color="auto"/>
        <w:right w:val="none" w:sz="0" w:space="0" w:color="auto"/>
      </w:divBdr>
    </w:div>
    <w:div w:id="716003723">
      <w:bodyDiv w:val="1"/>
      <w:marLeft w:val="0"/>
      <w:marRight w:val="0"/>
      <w:marTop w:val="0"/>
      <w:marBottom w:val="0"/>
      <w:divBdr>
        <w:top w:val="none" w:sz="0" w:space="0" w:color="auto"/>
        <w:left w:val="none" w:sz="0" w:space="0" w:color="auto"/>
        <w:bottom w:val="none" w:sz="0" w:space="0" w:color="auto"/>
        <w:right w:val="none" w:sz="0" w:space="0" w:color="auto"/>
      </w:divBdr>
    </w:div>
    <w:div w:id="757483939">
      <w:bodyDiv w:val="1"/>
      <w:marLeft w:val="0"/>
      <w:marRight w:val="0"/>
      <w:marTop w:val="0"/>
      <w:marBottom w:val="0"/>
      <w:divBdr>
        <w:top w:val="none" w:sz="0" w:space="0" w:color="auto"/>
        <w:left w:val="none" w:sz="0" w:space="0" w:color="auto"/>
        <w:bottom w:val="none" w:sz="0" w:space="0" w:color="auto"/>
        <w:right w:val="none" w:sz="0" w:space="0" w:color="auto"/>
      </w:divBdr>
    </w:div>
    <w:div w:id="827595770">
      <w:bodyDiv w:val="1"/>
      <w:marLeft w:val="0"/>
      <w:marRight w:val="0"/>
      <w:marTop w:val="0"/>
      <w:marBottom w:val="0"/>
      <w:divBdr>
        <w:top w:val="none" w:sz="0" w:space="0" w:color="auto"/>
        <w:left w:val="none" w:sz="0" w:space="0" w:color="auto"/>
        <w:bottom w:val="none" w:sz="0" w:space="0" w:color="auto"/>
        <w:right w:val="none" w:sz="0" w:space="0" w:color="auto"/>
      </w:divBdr>
    </w:div>
    <w:div w:id="838618780">
      <w:bodyDiv w:val="1"/>
      <w:marLeft w:val="0"/>
      <w:marRight w:val="0"/>
      <w:marTop w:val="0"/>
      <w:marBottom w:val="0"/>
      <w:divBdr>
        <w:top w:val="none" w:sz="0" w:space="0" w:color="auto"/>
        <w:left w:val="none" w:sz="0" w:space="0" w:color="auto"/>
        <w:bottom w:val="none" w:sz="0" w:space="0" w:color="auto"/>
        <w:right w:val="none" w:sz="0" w:space="0" w:color="auto"/>
      </w:divBdr>
    </w:div>
    <w:div w:id="861015860">
      <w:bodyDiv w:val="1"/>
      <w:marLeft w:val="0"/>
      <w:marRight w:val="0"/>
      <w:marTop w:val="0"/>
      <w:marBottom w:val="0"/>
      <w:divBdr>
        <w:top w:val="none" w:sz="0" w:space="0" w:color="auto"/>
        <w:left w:val="none" w:sz="0" w:space="0" w:color="auto"/>
        <w:bottom w:val="none" w:sz="0" w:space="0" w:color="auto"/>
        <w:right w:val="none" w:sz="0" w:space="0" w:color="auto"/>
      </w:divBdr>
    </w:div>
    <w:div w:id="905721561">
      <w:bodyDiv w:val="1"/>
      <w:marLeft w:val="0"/>
      <w:marRight w:val="0"/>
      <w:marTop w:val="0"/>
      <w:marBottom w:val="0"/>
      <w:divBdr>
        <w:top w:val="none" w:sz="0" w:space="0" w:color="auto"/>
        <w:left w:val="none" w:sz="0" w:space="0" w:color="auto"/>
        <w:bottom w:val="none" w:sz="0" w:space="0" w:color="auto"/>
        <w:right w:val="none" w:sz="0" w:space="0" w:color="auto"/>
      </w:divBdr>
    </w:div>
    <w:div w:id="918441335">
      <w:bodyDiv w:val="1"/>
      <w:marLeft w:val="0"/>
      <w:marRight w:val="0"/>
      <w:marTop w:val="0"/>
      <w:marBottom w:val="0"/>
      <w:divBdr>
        <w:top w:val="none" w:sz="0" w:space="0" w:color="auto"/>
        <w:left w:val="none" w:sz="0" w:space="0" w:color="auto"/>
        <w:bottom w:val="none" w:sz="0" w:space="0" w:color="auto"/>
        <w:right w:val="none" w:sz="0" w:space="0" w:color="auto"/>
      </w:divBdr>
    </w:div>
    <w:div w:id="946734039">
      <w:bodyDiv w:val="1"/>
      <w:marLeft w:val="0"/>
      <w:marRight w:val="0"/>
      <w:marTop w:val="0"/>
      <w:marBottom w:val="0"/>
      <w:divBdr>
        <w:top w:val="none" w:sz="0" w:space="0" w:color="auto"/>
        <w:left w:val="none" w:sz="0" w:space="0" w:color="auto"/>
        <w:bottom w:val="none" w:sz="0" w:space="0" w:color="auto"/>
        <w:right w:val="none" w:sz="0" w:space="0" w:color="auto"/>
      </w:divBdr>
    </w:div>
    <w:div w:id="955411235">
      <w:bodyDiv w:val="1"/>
      <w:marLeft w:val="0"/>
      <w:marRight w:val="0"/>
      <w:marTop w:val="0"/>
      <w:marBottom w:val="0"/>
      <w:divBdr>
        <w:top w:val="none" w:sz="0" w:space="0" w:color="auto"/>
        <w:left w:val="none" w:sz="0" w:space="0" w:color="auto"/>
        <w:bottom w:val="none" w:sz="0" w:space="0" w:color="auto"/>
        <w:right w:val="none" w:sz="0" w:space="0" w:color="auto"/>
      </w:divBdr>
    </w:div>
    <w:div w:id="968974379">
      <w:bodyDiv w:val="1"/>
      <w:marLeft w:val="0"/>
      <w:marRight w:val="0"/>
      <w:marTop w:val="0"/>
      <w:marBottom w:val="0"/>
      <w:divBdr>
        <w:top w:val="none" w:sz="0" w:space="0" w:color="auto"/>
        <w:left w:val="none" w:sz="0" w:space="0" w:color="auto"/>
        <w:bottom w:val="none" w:sz="0" w:space="0" w:color="auto"/>
        <w:right w:val="none" w:sz="0" w:space="0" w:color="auto"/>
      </w:divBdr>
    </w:div>
    <w:div w:id="997459845">
      <w:bodyDiv w:val="1"/>
      <w:marLeft w:val="0"/>
      <w:marRight w:val="0"/>
      <w:marTop w:val="0"/>
      <w:marBottom w:val="0"/>
      <w:divBdr>
        <w:top w:val="none" w:sz="0" w:space="0" w:color="auto"/>
        <w:left w:val="none" w:sz="0" w:space="0" w:color="auto"/>
        <w:bottom w:val="none" w:sz="0" w:space="0" w:color="auto"/>
        <w:right w:val="none" w:sz="0" w:space="0" w:color="auto"/>
      </w:divBdr>
    </w:div>
    <w:div w:id="1023359943">
      <w:bodyDiv w:val="1"/>
      <w:marLeft w:val="0"/>
      <w:marRight w:val="0"/>
      <w:marTop w:val="0"/>
      <w:marBottom w:val="0"/>
      <w:divBdr>
        <w:top w:val="none" w:sz="0" w:space="0" w:color="auto"/>
        <w:left w:val="none" w:sz="0" w:space="0" w:color="auto"/>
        <w:bottom w:val="none" w:sz="0" w:space="0" w:color="auto"/>
        <w:right w:val="none" w:sz="0" w:space="0" w:color="auto"/>
      </w:divBdr>
    </w:div>
    <w:div w:id="1036396572">
      <w:bodyDiv w:val="1"/>
      <w:marLeft w:val="0"/>
      <w:marRight w:val="0"/>
      <w:marTop w:val="0"/>
      <w:marBottom w:val="0"/>
      <w:divBdr>
        <w:top w:val="none" w:sz="0" w:space="0" w:color="auto"/>
        <w:left w:val="none" w:sz="0" w:space="0" w:color="auto"/>
        <w:bottom w:val="none" w:sz="0" w:space="0" w:color="auto"/>
        <w:right w:val="none" w:sz="0" w:space="0" w:color="auto"/>
      </w:divBdr>
    </w:div>
    <w:div w:id="1037776998">
      <w:bodyDiv w:val="1"/>
      <w:marLeft w:val="0"/>
      <w:marRight w:val="0"/>
      <w:marTop w:val="0"/>
      <w:marBottom w:val="0"/>
      <w:divBdr>
        <w:top w:val="none" w:sz="0" w:space="0" w:color="auto"/>
        <w:left w:val="none" w:sz="0" w:space="0" w:color="auto"/>
        <w:bottom w:val="none" w:sz="0" w:space="0" w:color="auto"/>
        <w:right w:val="none" w:sz="0" w:space="0" w:color="auto"/>
      </w:divBdr>
    </w:div>
    <w:div w:id="1058284984">
      <w:bodyDiv w:val="1"/>
      <w:marLeft w:val="0"/>
      <w:marRight w:val="0"/>
      <w:marTop w:val="0"/>
      <w:marBottom w:val="0"/>
      <w:divBdr>
        <w:top w:val="none" w:sz="0" w:space="0" w:color="auto"/>
        <w:left w:val="none" w:sz="0" w:space="0" w:color="auto"/>
        <w:bottom w:val="none" w:sz="0" w:space="0" w:color="auto"/>
        <w:right w:val="none" w:sz="0" w:space="0" w:color="auto"/>
      </w:divBdr>
    </w:div>
    <w:div w:id="1073745839">
      <w:bodyDiv w:val="1"/>
      <w:marLeft w:val="0"/>
      <w:marRight w:val="0"/>
      <w:marTop w:val="0"/>
      <w:marBottom w:val="0"/>
      <w:divBdr>
        <w:top w:val="none" w:sz="0" w:space="0" w:color="auto"/>
        <w:left w:val="none" w:sz="0" w:space="0" w:color="auto"/>
        <w:bottom w:val="none" w:sz="0" w:space="0" w:color="auto"/>
        <w:right w:val="none" w:sz="0" w:space="0" w:color="auto"/>
      </w:divBdr>
    </w:div>
    <w:div w:id="1089817493">
      <w:bodyDiv w:val="1"/>
      <w:marLeft w:val="0"/>
      <w:marRight w:val="0"/>
      <w:marTop w:val="0"/>
      <w:marBottom w:val="0"/>
      <w:divBdr>
        <w:top w:val="none" w:sz="0" w:space="0" w:color="auto"/>
        <w:left w:val="none" w:sz="0" w:space="0" w:color="auto"/>
        <w:bottom w:val="none" w:sz="0" w:space="0" w:color="auto"/>
        <w:right w:val="none" w:sz="0" w:space="0" w:color="auto"/>
      </w:divBdr>
    </w:div>
    <w:div w:id="1101221445">
      <w:bodyDiv w:val="1"/>
      <w:marLeft w:val="0"/>
      <w:marRight w:val="0"/>
      <w:marTop w:val="0"/>
      <w:marBottom w:val="0"/>
      <w:divBdr>
        <w:top w:val="none" w:sz="0" w:space="0" w:color="auto"/>
        <w:left w:val="none" w:sz="0" w:space="0" w:color="auto"/>
        <w:bottom w:val="none" w:sz="0" w:space="0" w:color="auto"/>
        <w:right w:val="none" w:sz="0" w:space="0" w:color="auto"/>
      </w:divBdr>
    </w:div>
    <w:div w:id="1105423004">
      <w:bodyDiv w:val="1"/>
      <w:marLeft w:val="0"/>
      <w:marRight w:val="0"/>
      <w:marTop w:val="0"/>
      <w:marBottom w:val="0"/>
      <w:divBdr>
        <w:top w:val="none" w:sz="0" w:space="0" w:color="auto"/>
        <w:left w:val="none" w:sz="0" w:space="0" w:color="auto"/>
        <w:bottom w:val="none" w:sz="0" w:space="0" w:color="auto"/>
        <w:right w:val="none" w:sz="0" w:space="0" w:color="auto"/>
      </w:divBdr>
    </w:div>
    <w:div w:id="1109159486">
      <w:bodyDiv w:val="1"/>
      <w:marLeft w:val="0"/>
      <w:marRight w:val="0"/>
      <w:marTop w:val="0"/>
      <w:marBottom w:val="0"/>
      <w:divBdr>
        <w:top w:val="none" w:sz="0" w:space="0" w:color="auto"/>
        <w:left w:val="none" w:sz="0" w:space="0" w:color="auto"/>
        <w:bottom w:val="none" w:sz="0" w:space="0" w:color="auto"/>
        <w:right w:val="none" w:sz="0" w:space="0" w:color="auto"/>
      </w:divBdr>
    </w:div>
    <w:div w:id="1154175857">
      <w:bodyDiv w:val="1"/>
      <w:marLeft w:val="0"/>
      <w:marRight w:val="0"/>
      <w:marTop w:val="0"/>
      <w:marBottom w:val="0"/>
      <w:divBdr>
        <w:top w:val="none" w:sz="0" w:space="0" w:color="auto"/>
        <w:left w:val="none" w:sz="0" w:space="0" w:color="auto"/>
        <w:bottom w:val="none" w:sz="0" w:space="0" w:color="auto"/>
        <w:right w:val="none" w:sz="0" w:space="0" w:color="auto"/>
      </w:divBdr>
    </w:div>
    <w:div w:id="1175143864">
      <w:bodyDiv w:val="1"/>
      <w:marLeft w:val="0"/>
      <w:marRight w:val="0"/>
      <w:marTop w:val="0"/>
      <w:marBottom w:val="0"/>
      <w:divBdr>
        <w:top w:val="none" w:sz="0" w:space="0" w:color="auto"/>
        <w:left w:val="none" w:sz="0" w:space="0" w:color="auto"/>
        <w:bottom w:val="none" w:sz="0" w:space="0" w:color="auto"/>
        <w:right w:val="none" w:sz="0" w:space="0" w:color="auto"/>
      </w:divBdr>
    </w:div>
    <w:div w:id="1246037577">
      <w:bodyDiv w:val="1"/>
      <w:marLeft w:val="0"/>
      <w:marRight w:val="0"/>
      <w:marTop w:val="0"/>
      <w:marBottom w:val="0"/>
      <w:divBdr>
        <w:top w:val="none" w:sz="0" w:space="0" w:color="auto"/>
        <w:left w:val="none" w:sz="0" w:space="0" w:color="auto"/>
        <w:bottom w:val="none" w:sz="0" w:space="0" w:color="auto"/>
        <w:right w:val="none" w:sz="0" w:space="0" w:color="auto"/>
      </w:divBdr>
    </w:div>
    <w:div w:id="1299647105">
      <w:bodyDiv w:val="1"/>
      <w:marLeft w:val="0"/>
      <w:marRight w:val="0"/>
      <w:marTop w:val="0"/>
      <w:marBottom w:val="0"/>
      <w:divBdr>
        <w:top w:val="none" w:sz="0" w:space="0" w:color="auto"/>
        <w:left w:val="none" w:sz="0" w:space="0" w:color="auto"/>
        <w:bottom w:val="none" w:sz="0" w:space="0" w:color="auto"/>
        <w:right w:val="none" w:sz="0" w:space="0" w:color="auto"/>
      </w:divBdr>
    </w:div>
    <w:div w:id="1300959768">
      <w:bodyDiv w:val="1"/>
      <w:marLeft w:val="0"/>
      <w:marRight w:val="0"/>
      <w:marTop w:val="0"/>
      <w:marBottom w:val="0"/>
      <w:divBdr>
        <w:top w:val="none" w:sz="0" w:space="0" w:color="auto"/>
        <w:left w:val="none" w:sz="0" w:space="0" w:color="auto"/>
        <w:bottom w:val="none" w:sz="0" w:space="0" w:color="auto"/>
        <w:right w:val="none" w:sz="0" w:space="0" w:color="auto"/>
      </w:divBdr>
    </w:div>
    <w:div w:id="1315329748">
      <w:bodyDiv w:val="1"/>
      <w:marLeft w:val="0"/>
      <w:marRight w:val="0"/>
      <w:marTop w:val="0"/>
      <w:marBottom w:val="0"/>
      <w:divBdr>
        <w:top w:val="none" w:sz="0" w:space="0" w:color="auto"/>
        <w:left w:val="none" w:sz="0" w:space="0" w:color="auto"/>
        <w:bottom w:val="none" w:sz="0" w:space="0" w:color="auto"/>
        <w:right w:val="none" w:sz="0" w:space="0" w:color="auto"/>
      </w:divBdr>
    </w:div>
    <w:div w:id="1359545048">
      <w:bodyDiv w:val="1"/>
      <w:marLeft w:val="0"/>
      <w:marRight w:val="0"/>
      <w:marTop w:val="0"/>
      <w:marBottom w:val="0"/>
      <w:divBdr>
        <w:top w:val="none" w:sz="0" w:space="0" w:color="auto"/>
        <w:left w:val="none" w:sz="0" w:space="0" w:color="auto"/>
        <w:bottom w:val="none" w:sz="0" w:space="0" w:color="auto"/>
        <w:right w:val="none" w:sz="0" w:space="0" w:color="auto"/>
      </w:divBdr>
    </w:div>
    <w:div w:id="1390766969">
      <w:bodyDiv w:val="1"/>
      <w:marLeft w:val="0"/>
      <w:marRight w:val="0"/>
      <w:marTop w:val="0"/>
      <w:marBottom w:val="0"/>
      <w:divBdr>
        <w:top w:val="none" w:sz="0" w:space="0" w:color="auto"/>
        <w:left w:val="none" w:sz="0" w:space="0" w:color="auto"/>
        <w:bottom w:val="none" w:sz="0" w:space="0" w:color="auto"/>
        <w:right w:val="none" w:sz="0" w:space="0" w:color="auto"/>
      </w:divBdr>
    </w:div>
    <w:div w:id="1417091894">
      <w:bodyDiv w:val="1"/>
      <w:marLeft w:val="0"/>
      <w:marRight w:val="0"/>
      <w:marTop w:val="0"/>
      <w:marBottom w:val="0"/>
      <w:divBdr>
        <w:top w:val="none" w:sz="0" w:space="0" w:color="auto"/>
        <w:left w:val="none" w:sz="0" w:space="0" w:color="auto"/>
        <w:bottom w:val="none" w:sz="0" w:space="0" w:color="auto"/>
        <w:right w:val="none" w:sz="0" w:space="0" w:color="auto"/>
      </w:divBdr>
    </w:div>
    <w:div w:id="1422096633">
      <w:bodyDiv w:val="1"/>
      <w:marLeft w:val="0"/>
      <w:marRight w:val="0"/>
      <w:marTop w:val="0"/>
      <w:marBottom w:val="0"/>
      <w:divBdr>
        <w:top w:val="none" w:sz="0" w:space="0" w:color="auto"/>
        <w:left w:val="none" w:sz="0" w:space="0" w:color="auto"/>
        <w:bottom w:val="none" w:sz="0" w:space="0" w:color="auto"/>
        <w:right w:val="none" w:sz="0" w:space="0" w:color="auto"/>
      </w:divBdr>
    </w:div>
    <w:div w:id="1435396685">
      <w:bodyDiv w:val="1"/>
      <w:marLeft w:val="0"/>
      <w:marRight w:val="0"/>
      <w:marTop w:val="0"/>
      <w:marBottom w:val="0"/>
      <w:divBdr>
        <w:top w:val="none" w:sz="0" w:space="0" w:color="auto"/>
        <w:left w:val="none" w:sz="0" w:space="0" w:color="auto"/>
        <w:bottom w:val="none" w:sz="0" w:space="0" w:color="auto"/>
        <w:right w:val="none" w:sz="0" w:space="0" w:color="auto"/>
      </w:divBdr>
    </w:div>
    <w:div w:id="1441534540">
      <w:bodyDiv w:val="1"/>
      <w:marLeft w:val="0"/>
      <w:marRight w:val="0"/>
      <w:marTop w:val="0"/>
      <w:marBottom w:val="0"/>
      <w:divBdr>
        <w:top w:val="none" w:sz="0" w:space="0" w:color="auto"/>
        <w:left w:val="none" w:sz="0" w:space="0" w:color="auto"/>
        <w:bottom w:val="none" w:sz="0" w:space="0" w:color="auto"/>
        <w:right w:val="none" w:sz="0" w:space="0" w:color="auto"/>
      </w:divBdr>
    </w:div>
    <w:div w:id="1447039349">
      <w:bodyDiv w:val="1"/>
      <w:marLeft w:val="0"/>
      <w:marRight w:val="0"/>
      <w:marTop w:val="0"/>
      <w:marBottom w:val="0"/>
      <w:divBdr>
        <w:top w:val="none" w:sz="0" w:space="0" w:color="auto"/>
        <w:left w:val="none" w:sz="0" w:space="0" w:color="auto"/>
        <w:bottom w:val="none" w:sz="0" w:space="0" w:color="auto"/>
        <w:right w:val="none" w:sz="0" w:space="0" w:color="auto"/>
      </w:divBdr>
    </w:div>
    <w:div w:id="1478716917">
      <w:bodyDiv w:val="1"/>
      <w:marLeft w:val="0"/>
      <w:marRight w:val="0"/>
      <w:marTop w:val="0"/>
      <w:marBottom w:val="0"/>
      <w:divBdr>
        <w:top w:val="none" w:sz="0" w:space="0" w:color="auto"/>
        <w:left w:val="none" w:sz="0" w:space="0" w:color="auto"/>
        <w:bottom w:val="none" w:sz="0" w:space="0" w:color="auto"/>
        <w:right w:val="none" w:sz="0" w:space="0" w:color="auto"/>
      </w:divBdr>
    </w:div>
    <w:div w:id="1479806225">
      <w:bodyDiv w:val="1"/>
      <w:marLeft w:val="0"/>
      <w:marRight w:val="0"/>
      <w:marTop w:val="0"/>
      <w:marBottom w:val="0"/>
      <w:divBdr>
        <w:top w:val="none" w:sz="0" w:space="0" w:color="auto"/>
        <w:left w:val="none" w:sz="0" w:space="0" w:color="auto"/>
        <w:bottom w:val="none" w:sz="0" w:space="0" w:color="auto"/>
        <w:right w:val="none" w:sz="0" w:space="0" w:color="auto"/>
      </w:divBdr>
    </w:div>
    <w:div w:id="1560478733">
      <w:bodyDiv w:val="1"/>
      <w:marLeft w:val="0"/>
      <w:marRight w:val="0"/>
      <w:marTop w:val="0"/>
      <w:marBottom w:val="0"/>
      <w:divBdr>
        <w:top w:val="none" w:sz="0" w:space="0" w:color="auto"/>
        <w:left w:val="none" w:sz="0" w:space="0" w:color="auto"/>
        <w:bottom w:val="none" w:sz="0" w:space="0" w:color="auto"/>
        <w:right w:val="none" w:sz="0" w:space="0" w:color="auto"/>
      </w:divBdr>
    </w:div>
    <w:div w:id="1567839054">
      <w:bodyDiv w:val="1"/>
      <w:marLeft w:val="0"/>
      <w:marRight w:val="0"/>
      <w:marTop w:val="0"/>
      <w:marBottom w:val="0"/>
      <w:divBdr>
        <w:top w:val="none" w:sz="0" w:space="0" w:color="auto"/>
        <w:left w:val="none" w:sz="0" w:space="0" w:color="auto"/>
        <w:bottom w:val="none" w:sz="0" w:space="0" w:color="auto"/>
        <w:right w:val="none" w:sz="0" w:space="0" w:color="auto"/>
      </w:divBdr>
    </w:div>
    <w:div w:id="1591620632">
      <w:bodyDiv w:val="1"/>
      <w:marLeft w:val="0"/>
      <w:marRight w:val="0"/>
      <w:marTop w:val="0"/>
      <w:marBottom w:val="0"/>
      <w:divBdr>
        <w:top w:val="none" w:sz="0" w:space="0" w:color="auto"/>
        <w:left w:val="none" w:sz="0" w:space="0" w:color="auto"/>
        <w:bottom w:val="none" w:sz="0" w:space="0" w:color="auto"/>
        <w:right w:val="none" w:sz="0" w:space="0" w:color="auto"/>
      </w:divBdr>
    </w:div>
    <w:div w:id="1614283592">
      <w:bodyDiv w:val="1"/>
      <w:marLeft w:val="0"/>
      <w:marRight w:val="0"/>
      <w:marTop w:val="0"/>
      <w:marBottom w:val="0"/>
      <w:divBdr>
        <w:top w:val="none" w:sz="0" w:space="0" w:color="auto"/>
        <w:left w:val="none" w:sz="0" w:space="0" w:color="auto"/>
        <w:bottom w:val="none" w:sz="0" w:space="0" w:color="auto"/>
        <w:right w:val="none" w:sz="0" w:space="0" w:color="auto"/>
      </w:divBdr>
    </w:div>
    <w:div w:id="1622960777">
      <w:bodyDiv w:val="1"/>
      <w:marLeft w:val="0"/>
      <w:marRight w:val="0"/>
      <w:marTop w:val="0"/>
      <w:marBottom w:val="0"/>
      <w:divBdr>
        <w:top w:val="none" w:sz="0" w:space="0" w:color="auto"/>
        <w:left w:val="none" w:sz="0" w:space="0" w:color="auto"/>
        <w:bottom w:val="none" w:sz="0" w:space="0" w:color="auto"/>
        <w:right w:val="none" w:sz="0" w:space="0" w:color="auto"/>
      </w:divBdr>
    </w:div>
    <w:div w:id="1628855491">
      <w:bodyDiv w:val="1"/>
      <w:marLeft w:val="0"/>
      <w:marRight w:val="0"/>
      <w:marTop w:val="0"/>
      <w:marBottom w:val="0"/>
      <w:divBdr>
        <w:top w:val="none" w:sz="0" w:space="0" w:color="auto"/>
        <w:left w:val="none" w:sz="0" w:space="0" w:color="auto"/>
        <w:bottom w:val="none" w:sz="0" w:space="0" w:color="auto"/>
        <w:right w:val="none" w:sz="0" w:space="0" w:color="auto"/>
      </w:divBdr>
    </w:div>
    <w:div w:id="1637687179">
      <w:bodyDiv w:val="1"/>
      <w:marLeft w:val="0"/>
      <w:marRight w:val="0"/>
      <w:marTop w:val="0"/>
      <w:marBottom w:val="0"/>
      <w:divBdr>
        <w:top w:val="none" w:sz="0" w:space="0" w:color="auto"/>
        <w:left w:val="none" w:sz="0" w:space="0" w:color="auto"/>
        <w:bottom w:val="none" w:sz="0" w:space="0" w:color="auto"/>
        <w:right w:val="none" w:sz="0" w:space="0" w:color="auto"/>
      </w:divBdr>
    </w:div>
    <w:div w:id="1653871342">
      <w:bodyDiv w:val="1"/>
      <w:marLeft w:val="0"/>
      <w:marRight w:val="0"/>
      <w:marTop w:val="0"/>
      <w:marBottom w:val="0"/>
      <w:divBdr>
        <w:top w:val="none" w:sz="0" w:space="0" w:color="auto"/>
        <w:left w:val="none" w:sz="0" w:space="0" w:color="auto"/>
        <w:bottom w:val="none" w:sz="0" w:space="0" w:color="auto"/>
        <w:right w:val="none" w:sz="0" w:space="0" w:color="auto"/>
      </w:divBdr>
    </w:div>
    <w:div w:id="1793598140">
      <w:bodyDiv w:val="1"/>
      <w:marLeft w:val="0"/>
      <w:marRight w:val="0"/>
      <w:marTop w:val="0"/>
      <w:marBottom w:val="0"/>
      <w:divBdr>
        <w:top w:val="none" w:sz="0" w:space="0" w:color="auto"/>
        <w:left w:val="none" w:sz="0" w:space="0" w:color="auto"/>
        <w:bottom w:val="none" w:sz="0" w:space="0" w:color="auto"/>
        <w:right w:val="none" w:sz="0" w:space="0" w:color="auto"/>
      </w:divBdr>
    </w:div>
    <w:div w:id="1831827733">
      <w:bodyDiv w:val="1"/>
      <w:marLeft w:val="0"/>
      <w:marRight w:val="0"/>
      <w:marTop w:val="0"/>
      <w:marBottom w:val="0"/>
      <w:divBdr>
        <w:top w:val="none" w:sz="0" w:space="0" w:color="auto"/>
        <w:left w:val="none" w:sz="0" w:space="0" w:color="auto"/>
        <w:bottom w:val="none" w:sz="0" w:space="0" w:color="auto"/>
        <w:right w:val="none" w:sz="0" w:space="0" w:color="auto"/>
      </w:divBdr>
    </w:div>
    <w:div w:id="1945262863">
      <w:bodyDiv w:val="1"/>
      <w:marLeft w:val="0"/>
      <w:marRight w:val="0"/>
      <w:marTop w:val="0"/>
      <w:marBottom w:val="0"/>
      <w:divBdr>
        <w:top w:val="none" w:sz="0" w:space="0" w:color="auto"/>
        <w:left w:val="none" w:sz="0" w:space="0" w:color="auto"/>
        <w:bottom w:val="none" w:sz="0" w:space="0" w:color="auto"/>
        <w:right w:val="none" w:sz="0" w:space="0" w:color="auto"/>
      </w:divBdr>
    </w:div>
    <w:div w:id="2047674391">
      <w:bodyDiv w:val="1"/>
      <w:marLeft w:val="0"/>
      <w:marRight w:val="0"/>
      <w:marTop w:val="0"/>
      <w:marBottom w:val="0"/>
      <w:divBdr>
        <w:top w:val="none" w:sz="0" w:space="0" w:color="auto"/>
        <w:left w:val="none" w:sz="0" w:space="0" w:color="auto"/>
        <w:bottom w:val="none" w:sz="0" w:space="0" w:color="auto"/>
        <w:right w:val="none" w:sz="0" w:space="0" w:color="auto"/>
      </w:divBdr>
    </w:div>
    <w:div w:id="2132092255">
      <w:bodyDiv w:val="1"/>
      <w:marLeft w:val="0"/>
      <w:marRight w:val="0"/>
      <w:marTop w:val="0"/>
      <w:marBottom w:val="0"/>
      <w:divBdr>
        <w:top w:val="none" w:sz="0" w:space="0" w:color="auto"/>
        <w:left w:val="none" w:sz="0" w:space="0" w:color="auto"/>
        <w:bottom w:val="none" w:sz="0" w:space="0" w:color="auto"/>
        <w:right w:val="none" w:sz="0" w:space="0" w:color="auto"/>
      </w:divBdr>
      <w:divsChild>
        <w:div w:id="1468937253">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61D6D-69B6-4416-A48B-BA909759C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39</Pages>
  <Words>7663</Words>
  <Characters>43684</Characters>
  <Application>Microsoft Office Word</Application>
  <DocSecurity>0</DocSecurity>
  <Lines>364</Lines>
  <Paragraphs>102</Paragraphs>
  <ScaleCrop>false</ScaleCrop>
  <Company>Demo</Company>
  <LinksUpToDate>false</LinksUpToDate>
  <CharactersWithSpaces>51245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dc:creator>
  <cp:keywords/>
  <dc:description/>
  <cp:lastModifiedBy>Onke  Madlebe</cp:lastModifiedBy>
  <cp:revision>7</cp:revision>
  <cp:lastPrinted>2024-10-08T13:11:00Z</cp:lastPrinted>
  <dcterms:created xsi:type="dcterms:W3CDTF">2025-02-14T13:22:00Z</dcterms:created>
  <dcterms:modified xsi:type="dcterms:W3CDTF">2025-03-20T09:05:00Z</dcterms:modified>
</cp:coreProperties>
</file>