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F75F7B" w14:textId="77777777" w:rsidR="009841B7" w:rsidRDefault="009841B7" w:rsidP="009841B7">
      <w:pPr>
        <w:spacing w:after="0" w:line="240" w:lineRule="auto"/>
        <w:rPr>
          <w:b/>
          <w:bCs/>
          <w:sz w:val="36"/>
          <w:szCs w:val="36"/>
          <w:u w:val="single"/>
          <w:lang w:val="en-GB"/>
        </w:rPr>
      </w:pPr>
      <w:r>
        <w:rPr>
          <w:b/>
          <w:bCs/>
          <w:noProof/>
          <w:sz w:val="36"/>
          <w:szCs w:val="36"/>
          <w:u w:val="single"/>
          <w:lang w:val="en-US"/>
        </w:rPr>
        <w:drawing>
          <wp:inline distT="0" distB="0" distL="0" distR="0" wp14:anchorId="24D6652A" wp14:editId="4FF3CA55">
            <wp:extent cx="7314565" cy="1685925"/>
            <wp:effectExtent l="0" t="0" r="63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456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16FB1B" w14:textId="77777777" w:rsidR="009068B9" w:rsidRDefault="00A45502" w:rsidP="003114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A2165F">
        <w:rPr>
          <w:rFonts w:ascii="Times New Roman" w:hAnsi="Times New Roman" w:cs="Times New Roman"/>
          <w:b/>
          <w:bCs/>
          <w:sz w:val="24"/>
          <w:szCs w:val="24"/>
          <w:lang w:val="en-GB"/>
        </w:rPr>
        <w:t>MATATIELE LOCAL MUNICIPALITY</w:t>
      </w:r>
    </w:p>
    <w:p w14:paraId="66ABF361" w14:textId="77777777" w:rsidR="00C95141" w:rsidRPr="00DF0F74" w:rsidRDefault="00AA66F2" w:rsidP="00A455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DF0F74">
        <w:rPr>
          <w:rFonts w:ascii="Times New Roman" w:hAnsi="Times New Roman" w:cs="Times New Roman"/>
          <w:b/>
          <w:bCs/>
          <w:sz w:val="24"/>
          <w:szCs w:val="24"/>
          <w:lang w:val="en-GB"/>
        </w:rPr>
        <w:t>REQUEST FOR QUOTATIONS</w:t>
      </w: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3135"/>
        <w:gridCol w:w="25"/>
        <w:gridCol w:w="2801"/>
        <w:gridCol w:w="2390"/>
        <w:gridCol w:w="2389"/>
      </w:tblGrid>
      <w:tr w:rsidR="00A45502" w:rsidRPr="0089652C" w14:paraId="5C2238E3" w14:textId="77777777" w:rsidTr="00131CA1">
        <w:trPr>
          <w:trHeight w:val="234"/>
        </w:trPr>
        <w:tc>
          <w:tcPr>
            <w:tcW w:w="3135" w:type="dxa"/>
          </w:tcPr>
          <w:p w14:paraId="6DA4AF65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ADVERTISED ON: </w:t>
            </w:r>
          </w:p>
        </w:tc>
        <w:tc>
          <w:tcPr>
            <w:tcW w:w="7605" w:type="dxa"/>
            <w:gridSpan w:val="4"/>
          </w:tcPr>
          <w:p w14:paraId="61E9A9C1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MUNICIPAL NOTICE BOARD, M</w:t>
            </w:r>
            <w:r w:rsidR="00401174">
              <w:rPr>
                <w:rFonts w:ascii="Times New Roman" w:hAnsi="Times New Roman" w:cs="Times New Roman"/>
                <w:b/>
                <w:bCs/>
                <w:lang w:val="en-GB"/>
              </w:rPr>
              <w:t>UNICIPAL WEBSITE.</w:t>
            </w:r>
          </w:p>
        </w:tc>
      </w:tr>
      <w:tr w:rsidR="00B0417E" w:rsidRPr="0089652C" w14:paraId="20DE0689" w14:textId="77777777" w:rsidTr="00DF0F74">
        <w:trPr>
          <w:trHeight w:val="191"/>
        </w:trPr>
        <w:tc>
          <w:tcPr>
            <w:tcW w:w="5961" w:type="dxa"/>
            <w:gridSpan w:val="3"/>
            <w:tcBorders>
              <w:bottom w:val="single" w:sz="4" w:space="0" w:color="auto"/>
            </w:tcBorders>
          </w:tcPr>
          <w:p w14:paraId="27ED4C42" w14:textId="77777777" w:rsidR="00B0417E" w:rsidRPr="0089652C" w:rsidRDefault="00B0417E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DESCRIPTION</w:t>
            </w:r>
          </w:p>
        </w:tc>
        <w:tc>
          <w:tcPr>
            <w:tcW w:w="4779" w:type="dxa"/>
            <w:gridSpan w:val="2"/>
          </w:tcPr>
          <w:p w14:paraId="55935A1D" w14:textId="77777777" w:rsidR="00B0417E" w:rsidRPr="0089652C" w:rsidRDefault="00D357F0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NOTICE</w:t>
            </w:r>
            <w:r w:rsidR="00B0417E"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NO.</w:t>
            </w:r>
          </w:p>
          <w:p w14:paraId="10F4F815" w14:textId="77777777" w:rsidR="00B0417E" w:rsidRPr="0089652C" w:rsidRDefault="00B0417E" w:rsidP="001B7CE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4F6843" w:rsidRPr="0089652C" w14:paraId="3F786E52" w14:textId="77777777" w:rsidTr="00131CA1">
        <w:trPr>
          <w:trHeight w:val="507"/>
        </w:trPr>
        <w:tc>
          <w:tcPr>
            <w:tcW w:w="5961" w:type="dxa"/>
            <w:gridSpan w:val="3"/>
          </w:tcPr>
          <w:p w14:paraId="2E3D3505" w14:textId="77777777" w:rsidR="00ED099D" w:rsidRPr="00ED099D" w:rsidRDefault="00ED099D" w:rsidP="00ED0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73317995"/>
            <w:r w:rsidRPr="00ED099D">
              <w:rPr>
                <w:rFonts w:ascii="Times New Roman" w:hAnsi="Times New Roman" w:cs="Times New Roman"/>
                <w:b/>
                <w:sz w:val="24"/>
                <w:szCs w:val="24"/>
              </w:rPr>
              <w:t>ANNUAL FINANCIAL STATEMENTS REVIEW FOR THE 2023/24 FINANCIAL YEAR</w:t>
            </w:r>
          </w:p>
          <w:bookmarkEnd w:id="0"/>
          <w:p w14:paraId="00D00A64" w14:textId="688B8AC7" w:rsidR="004F6843" w:rsidRPr="00ED099D" w:rsidRDefault="004F6843" w:rsidP="0084444C">
            <w:pPr>
              <w:tabs>
                <w:tab w:val="left" w:pos="-14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4779" w:type="dxa"/>
            <w:gridSpan w:val="2"/>
          </w:tcPr>
          <w:p w14:paraId="482B4810" w14:textId="459D683C" w:rsidR="004F6843" w:rsidRDefault="00E044E0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 2024/2025-</w:t>
            </w:r>
            <w:r w:rsidR="00ED099D">
              <w:rPr>
                <w:rFonts w:ascii="Times New Roman" w:hAnsi="Times New Roman" w:cs="Times New Roman"/>
                <w:b/>
                <w:bCs/>
                <w:lang w:val="en-GB"/>
              </w:rPr>
              <w:t>32</w:t>
            </w:r>
          </w:p>
        </w:tc>
      </w:tr>
      <w:tr w:rsidR="0089652C" w:rsidRPr="0089652C" w14:paraId="6C477D03" w14:textId="77777777" w:rsidTr="00131CA1">
        <w:trPr>
          <w:trHeight w:val="258"/>
        </w:trPr>
        <w:tc>
          <w:tcPr>
            <w:tcW w:w="3160" w:type="dxa"/>
            <w:gridSpan w:val="2"/>
          </w:tcPr>
          <w:p w14:paraId="6735FA64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PUBLISHED DATE:</w:t>
            </w:r>
          </w:p>
        </w:tc>
        <w:tc>
          <w:tcPr>
            <w:tcW w:w="2801" w:type="dxa"/>
          </w:tcPr>
          <w:p w14:paraId="1CD3AE3D" w14:textId="578F037E" w:rsidR="007C5BD9" w:rsidRPr="0089652C" w:rsidRDefault="00ED099D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01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/0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8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 w:rsidR="00781CEF">
              <w:rPr>
                <w:rFonts w:ascii="Times New Roman" w:hAnsi="Times New Roman" w:cs="Times New Roman"/>
                <w:b/>
                <w:bCs/>
                <w:lang w:val="en-GB"/>
              </w:rPr>
              <w:t>4</w:t>
            </w:r>
          </w:p>
        </w:tc>
        <w:tc>
          <w:tcPr>
            <w:tcW w:w="2390" w:type="dxa"/>
          </w:tcPr>
          <w:p w14:paraId="7FD020D0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CLOSING DATE:</w:t>
            </w:r>
          </w:p>
        </w:tc>
        <w:tc>
          <w:tcPr>
            <w:tcW w:w="2389" w:type="dxa"/>
          </w:tcPr>
          <w:p w14:paraId="6E87D6C7" w14:textId="5D04DC58" w:rsidR="00EC636A" w:rsidRPr="0089652C" w:rsidRDefault="00DF64CD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0</w:t>
            </w:r>
            <w:r w:rsidR="00ED099D">
              <w:rPr>
                <w:rFonts w:ascii="Times New Roman" w:hAnsi="Times New Roman" w:cs="Times New Roman"/>
                <w:b/>
                <w:bCs/>
                <w:lang w:val="en-GB"/>
              </w:rPr>
              <w:t>8</w:t>
            </w:r>
            <w:r w:rsidR="007C5BD9" w:rsidRPr="0089652C">
              <w:rPr>
                <w:rFonts w:ascii="Times New Roman" w:hAnsi="Times New Roman" w:cs="Times New Roman"/>
                <w:b/>
                <w:bCs/>
                <w:lang w:val="en-GB"/>
              </w:rPr>
              <w:t>/0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>8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/2024</w:t>
            </w:r>
          </w:p>
        </w:tc>
      </w:tr>
      <w:tr w:rsidR="007C5BD9" w:rsidRPr="0089652C" w14:paraId="7DEB1B1F" w14:textId="77777777" w:rsidTr="00131CA1">
        <w:trPr>
          <w:trHeight w:val="497"/>
        </w:trPr>
        <w:tc>
          <w:tcPr>
            <w:tcW w:w="3160" w:type="dxa"/>
            <w:gridSpan w:val="2"/>
          </w:tcPr>
          <w:p w14:paraId="0D93CB83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CLOSING TIME: </w:t>
            </w:r>
          </w:p>
        </w:tc>
        <w:tc>
          <w:tcPr>
            <w:tcW w:w="7580" w:type="dxa"/>
            <w:gridSpan w:val="3"/>
          </w:tcPr>
          <w:p w14:paraId="79F317F5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10h00: Tenders will be opened immediately thereafter, in public at Matatiele Local Municipality Mountain View BTO Offices R56</w:t>
            </w:r>
          </w:p>
        </w:tc>
      </w:tr>
      <w:tr w:rsidR="00F10FF8" w:rsidRPr="0089652C" w14:paraId="2122F24B" w14:textId="77777777" w:rsidTr="00131CA1">
        <w:trPr>
          <w:trHeight w:val="248"/>
        </w:trPr>
        <w:tc>
          <w:tcPr>
            <w:tcW w:w="10740" w:type="dxa"/>
            <w:gridSpan w:val="5"/>
          </w:tcPr>
          <w:p w14:paraId="3F7C5DB0" w14:textId="77777777" w:rsidR="00F10FF8" w:rsidRPr="0089652C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AVAILABILITY OF TENDER DOCUMENTS</w:t>
            </w:r>
          </w:p>
        </w:tc>
      </w:tr>
      <w:tr w:rsidR="00DF0F74" w:rsidRPr="0089652C" w14:paraId="6454A62C" w14:textId="77777777" w:rsidTr="00DF0F74">
        <w:trPr>
          <w:trHeight w:val="338"/>
        </w:trPr>
        <w:tc>
          <w:tcPr>
            <w:tcW w:w="10740" w:type="dxa"/>
            <w:gridSpan w:val="5"/>
          </w:tcPr>
          <w:p w14:paraId="54B5FA6A" w14:textId="4131F190" w:rsidR="00DF0F74" w:rsidRPr="0089652C" w:rsidRDefault="00DF0F74" w:rsidP="00DF0F74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89652C">
              <w:rPr>
                <w:rFonts w:ascii="Times New Roman" w:hAnsi="Times New Roman" w:cs="Times New Roman"/>
                <w:lang w:val="en-GB"/>
              </w:rPr>
              <w:t xml:space="preserve">Bid Documents will be available on Municipal Website </w:t>
            </w:r>
            <w:r w:rsidR="0084444C">
              <w:rPr>
                <w:rFonts w:ascii="Times New Roman" w:hAnsi="Times New Roman" w:cs="Times New Roman"/>
                <w:lang w:val="en-GB"/>
              </w:rPr>
              <w:t xml:space="preserve">as from </w:t>
            </w:r>
            <w:r w:rsidR="00DF64CD">
              <w:rPr>
                <w:rFonts w:ascii="Times New Roman" w:hAnsi="Times New Roman" w:cs="Times New Roman"/>
                <w:lang w:val="en-GB"/>
              </w:rPr>
              <w:t>0</w:t>
            </w:r>
            <w:r w:rsidR="00ED099D">
              <w:rPr>
                <w:rFonts w:ascii="Times New Roman" w:hAnsi="Times New Roman" w:cs="Times New Roman"/>
                <w:lang w:val="en-GB"/>
              </w:rPr>
              <w:t>2</w:t>
            </w:r>
            <w:r w:rsidR="00781CEF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DF64CD">
              <w:rPr>
                <w:rFonts w:ascii="Times New Roman" w:hAnsi="Times New Roman" w:cs="Times New Roman"/>
                <w:lang w:val="en-GB"/>
              </w:rPr>
              <w:t>August</w:t>
            </w:r>
            <w:r w:rsidR="0084444C">
              <w:rPr>
                <w:rFonts w:ascii="Times New Roman" w:hAnsi="Times New Roman" w:cs="Times New Roman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lang w:val="en-GB"/>
              </w:rPr>
              <w:t>202</w:t>
            </w:r>
            <w:r w:rsidR="007D7502">
              <w:rPr>
                <w:rFonts w:ascii="Times New Roman" w:hAnsi="Times New Roman" w:cs="Times New Roman"/>
                <w:lang w:val="en-GB"/>
              </w:rPr>
              <w:t>4</w:t>
            </w:r>
          </w:p>
        </w:tc>
      </w:tr>
      <w:tr w:rsidR="00F10FF8" w:rsidRPr="0089652C" w14:paraId="762E8EFB" w14:textId="77777777" w:rsidTr="00131CA1">
        <w:trPr>
          <w:trHeight w:val="248"/>
        </w:trPr>
        <w:tc>
          <w:tcPr>
            <w:tcW w:w="10740" w:type="dxa"/>
            <w:gridSpan w:val="5"/>
          </w:tcPr>
          <w:p w14:paraId="1E77D4E1" w14:textId="77777777" w:rsidR="00F10FF8" w:rsidRPr="0089652C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SUBMISSION RULES:</w:t>
            </w:r>
          </w:p>
        </w:tc>
      </w:tr>
      <w:tr w:rsidR="007C5BD9" w:rsidRPr="0089652C" w14:paraId="4CA5298D" w14:textId="77777777" w:rsidTr="00131CA1">
        <w:trPr>
          <w:trHeight w:val="1560"/>
        </w:trPr>
        <w:tc>
          <w:tcPr>
            <w:tcW w:w="10740" w:type="dxa"/>
            <w:gridSpan w:val="5"/>
          </w:tcPr>
          <w:p w14:paraId="73302BD1" w14:textId="77777777" w:rsidR="007C5BD9" w:rsidRPr="0089652C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Tenders must be completed in accordance with the tender conditions and tender rules contained in the tender document.</w:t>
            </w:r>
          </w:p>
          <w:p w14:paraId="1A0DDBDA" w14:textId="77777777" w:rsidR="007C5BD9" w:rsidRPr="0089652C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The tender document and compulsory attachments/supporting documents must be placed in a sealed envelope and externally endorsed with: Tender Number; Description and Closing Date of the Tender.</w:t>
            </w:r>
          </w:p>
          <w:p w14:paraId="20B7F577" w14:textId="77777777" w:rsidR="007C5BD9" w:rsidRPr="0089652C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Tender documents must only be submitted on the tender document issued by Matatiele Local Municipality</w:t>
            </w:r>
          </w:p>
          <w:p w14:paraId="4C50A3B5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Tender documents must be completed in blank ink only.</w:t>
            </w:r>
          </w:p>
        </w:tc>
      </w:tr>
      <w:tr w:rsidR="0084444C" w:rsidRPr="0089652C" w14:paraId="33F50A7F" w14:textId="77777777" w:rsidTr="0084444C">
        <w:trPr>
          <w:trHeight w:val="377"/>
        </w:trPr>
        <w:tc>
          <w:tcPr>
            <w:tcW w:w="10740" w:type="dxa"/>
            <w:gridSpan w:val="5"/>
          </w:tcPr>
          <w:p w14:paraId="7737D50B" w14:textId="77777777" w:rsidR="0084444C" w:rsidRPr="00195A85" w:rsidRDefault="0084444C" w:rsidP="0084444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MANDATORY DOCUMENTS- FAILURE TO SUBMIT ANYONE OF THEM WILL INVALIDATE YOUR TENDER OFFER.</w:t>
            </w:r>
          </w:p>
        </w:tc>
      </w:tr>
      <w:tr w:rsidR="0084444C" w:rsidRPr="0089652C" w14:paraId="59B1EDFA" w14:textId="77777777" w:rsidTr="00131CA1">
        <w:trPr>
          <w:trHeight w:val="248"/>
        </w:trPr>
        <w:tc>
          <w:tcPr>
            <w:tcW w:w="10740" w:type="dxa"/>
            <w:gridSpan w:val="5"/>
          </w:tcPr>
          <w:p w14:paraId="5AA07B95" w14:textId="6F9DEEEE" w:rsidR="0084444C" w:rsidRPr="00195A85" w:rsidRDefault="0084444C" w:rsidP="008444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●Proof of Central Supplier Database (CSD) registration- report printed ●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Complete all MBD </w:t>
            </w:r>
            <w:r w:rsidR="0081136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1, 2, 3.3, 4, 6.1, 8 &amp; 9</w:t>
            </w:r>
            <w:r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Forms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and its Annexures in full as attached in tender document ●Ethics Commitment Form ●Authority to sign Form Prices quoted must be firm and must be inclusive of </w:t>
            </w:r>
            <w:r w:rsidR="00B711BC"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VAT</w:t>
            </w:r>
            <w:r w:rsidR="00B711BC" w:rsidRPr="00195A85"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 xml:space="preserve"> </w:t>
            </w:r>
            <w:r w:rsidR="00B711BC"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Joint</w:t>
            </w:r>
            <w:r w:rsidRPr="00195A8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Ventures Agreement signed by all parties involved.</w:t>
            </w:r>
          </w:p>
        </w:tc>
      </w:tr>
      <w:tr w:rsidR="0084444C" w:rsidRPr="0089652C" w14:paraId="101608C7" w14:textId="77777777" w:rsidTr="00131CA1">
        <w:trPr>
          <w:trHeight w:val="756"/>
        </w:trPr>
        <w:tc>
          <w:tcPr>
            <w:tcW w:w="10740" w:type="dxa"/>
            <w:gridSpan w:val="5"/>
          </w:tcPr>
          <w:p w14:paraId="1A036A69" w14:textId="77777777" w:rsidR="0084444C" w:rsidRPr="00195A85" w:rsidRDefault="0084444C" w:rsidP="0084444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●Tenders will be evaluated in terms of Matatiele Local Municipality Supply Chain Management ●Policy Preferential Procurement Policy Framework Act No.5 of 2000 ●Section 217 of the Constitution Act No 108 of 1996</w:t>
            </w:r>
          </w:p>
        </w:tc>
      </w:tr>
      <w:tr w:rsidR="0084444C" w:rsidRPr="0089652C" w14:paraId="5800580D" w14:textId="77777777" w:rsidTr="00131CA1">
        <w:trPr>
          <w:trHeight w:val="3534"/>
        </w:trPr>
        <w:tc>
          <w:tcPr>
            <w:tcW w:w="10740" w:type="dxa"/>
            <w:gridSpan w:val="5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456"/>
            </w:tblGrid>
            <w:tr w:rsidR="00DC267A" w:rsidRPr="00410CA8" w14:paraId="261075EE" w14:textId="77777777" w:rsidTr="00055D60">
              <w:tc>
                <w:tcPr>
                  <w:tcW w:w="10456" w:type="dxa"/>
                </w:tcPr>
                <w:p w14:paraId="385B6A79" w14:textId="718DE314" w:rsidR="00DC267A" w:rsidRPr="00410CA8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 w:cs="Times New Roman"/>
                      <w:lang w:eastAsia="en-ZA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en-GB"/>
                    </w:rPr>
                    <w:lastRenderedPageBreak/>
                    <w:t xml:space="preserve">                                                                           </w:t>
                  </w:r>
                  <w:r w:rsidRPr="00AB55B9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en-GB"/>
                    </w:rPr>
                    <w:t>EVALUATION CRITERIA</w:t>
                  </w:r>
                </w:p>
              </w:tc>
            </w:tr>
            <w:tr w:rsidR="00DC267A" w:rsidRPr="00410CA8" w14:paraId="0725D79B" w14:textId="77777777" w:rsidTr="00055D60">
              <w:tc>
                <w:tcPr>
                  <w:tcW w:w="10456" w:type="dxa"/>
                </w:tcPr>
                <w:p w14:paraId="49D18D48" w14:textId="15A9F82D" w:rsidR="00DC267A" w:rsidRPr="0089652C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 w:cs="Times New Roman"/>
                      <w:lang w:eastAsia="en-ZA"/>
                    </w:rPr>
                  </w:pPr>
                  <w:r w:rsidRPr="00943055">
                    <w:rPr>
                      <w:rFonts w:ascii="Times New Roman" w:hAnsi="Times New Roman"/>
                      <w:sz w:val="20"/>
                      <w:szCs w:val="20"/>
                      <w:lang w:eastAsia="en-ZA"/>
                    </w:rPr>
                    <w:t>The Bids will be evaluated based on the Preferential Procurement Policy Framework Act is 80/20 in line with the Preferential Procurement Policy Framework Act (PPPFA) of November 2022</w:t>
                  </w:r>
                </w:p>
              </w:tc>
            </w:tr>
            <w:tr w:rsidR="00ED099D" w:rsidRPr="00410CA8" w14:paraId="548A0BDF" w14:textId="77777777" w:rsidTr="00055D60">
              <w:tc>
                <w:tcPr>
                  <w:tcW w:w="10456" w:type="dxa"/>
                </w:tcPr>
                <w:p w14:paraId="0699C793" w14:textId="45EC3686" w:rsidR="00ED099D" w:rsidRPr="00943055" w:rsidRDefault="00ED099D" w:rsidP="00ED099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  <w:sz w:val="20"/>
                      <w:szCs w:val="20"/>
                      <w:lang w:eastAsia="en-ZA"/>
                    </w:rPr>
                  </w:pPr>
                  <w:r w:rsidRPr="00943055">
                    <w:rPr>
                      <w:rFonts w:ascii="Times New Roman" w:hAnsi="Times New Roman"/>
                      <w:sz w:val="20"/>
                      <w:szCs w:val="20"/>
                      <w:lang w:eastAsia="en-ZA"/>
                    </w:rPr>
                    <w:t xml:space="preserve">Only competent bidders who are competent in the advertised work and who have exceeded the minimum functionality threshold will be two phases Phase 1= </w:t>
                  </w:r>
                  <w:r w:rsidRPr="00943055">
                    <w:rPr>
                      <w:rFonts w:ascii="Times New Roman" w:hAnsi="Times New Roman"/>
                      <w:b/>
                      <w:sz w:val="20"/>
                      <w:szCs w:val="20"/>
                      <w:lang w:eastAsia="en-ZA"/>
                    </w:rPr>
                    <w:t>Functionality=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eastAsia="en-ZA"/>
                    </w:rPr>
                    <w:t>80</w:t>
                  </w:r>
                  <w:r w:rsidRPr="00943055">
                    <w:rPr>
                      <w:rFonts w:ascii="Times New Roman" w:hAnsi="Times New Roman"/>
                      <w:b/>
                      <w:sz w:val="20"/>
                      <w:szCs w:val="20"/>
                      <w:lang w:eastAsia="en-ZA"/>
                    </w:rPr>
                    <w:t xml:space="preserve"> Points</w:t>
                  </w:r>
                  <w:r w:rsidRPr="00943055">
                    <w:rPr>
                      <w:rFonts w:ascii="Times New Roman" w:hAnsi="Times New Roman"/>
                      <w:sz w:val="20"/>
                      <w:szCs w:val="20"/>
                      <w:lang w:eastAsia="en-ZA"/>
                    </w:rPr>
                    <w:t xml:space="preserve"> and Phase 2= is 80/20 in line with the Preferential Procurement Policy Framework Act (PPPFA) as amended 16 January 2023. Only bidders who obtain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eastAsia="en-ZA"/>
                    </w:rPr>
                    <w:t>70</w:t>
                  </w:r>
                  <w:r w:rsidRPr="00943055">
                    <w:rPr>
                      <w:rFonts w:ascii="Times New Roman" w:hAnsi="Times New Roman"/>
                      <w:sz w:val="20"/>
                      <w:szCs w:val="20"/>
                      <w:lang w:eastAsia="en-ZA"/>
                    </w:rPr>
                    <w:t xml:space="preserve"> points as a minimum functionality threshold will be evaluated further on 80/20.</w:t>
                  </w:r>
                </w:p>
              </w:tc>
            </w:tr>
            <w:tr w:rsidR="00ED099D" w:rsidRPr="00410CA8" w14:paraId="601BB192" w14:textId="77777777" w:rsidTr="00055D60">
              <w:tc>
                <w:tcPr>
                  <w:tcW w:w="10456" w:type="dxa"/>
                </w:tcPr>
                <w:p w14:paraId="217817C4" w14:textId="77777777" w:rsidR="00ED099D" w:rsidRPr="00AB55B9" w:rsidRDefault="00ED099D" w:rsidP="00ED099D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en-GB"/>
                    </w:rPr>
                  </w:pPr>
                  <w:r w:rsidRPr="00AB55B9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en-GB"/>
                    </w:rPr>
                    <w:t>Points for functionality will be scored according to the table below: Detailed sub-criterions are contained in the quotation document and are binding:</w:t>
                  </w: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6092"/>
                    <w:gridCol w:w="3225"/>
                  </w:tblGrid>
                  <w:tr w:rsidR="00ED099D" w:rsidRPr="00943055" w14:paraId="095295FC" w14:textId="77777777" w:rsidTr="008A1C4C">
                    <w:trPr>
                      <w:trHeight w:val="228"/>
                    </w:trPr>
                    <w:tc>
                      <w:tcPr>
                        <w:tcW w:w="6092" w:type="dxa"/>
                        <w:shd w:val="clear" w:color="auto" w:fill="000000"/>
                      </w:tcPr>
                      <w:p w14:paraId="173478FF" w14:textId="77777777" w:rsidR="00ED099D" w:rsidRPr="00AB55B9" w:rsidRDefault="00ED099D" w:rsidP="00ED099D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</w:pPr>
                        <w:r w:rsidRPr="00AB55B9"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  <w:t>Functionality Criteria</w:t>
                        </w:r>
                      </w:p>
                    </w:tc>
                    <w:tc>
                      <w:tcPr>
                        <w:tcW w:w="3225" w:type="dxa"/>
                        <w:shd w:val="clear" w:color="auto" w:fill="000000"/>
                      </w:tcPr>
                      <w:p w14:paraId="53128A5B" w14:textId="77777777" w:rsidR="00ED099D" w:rsidRPr="00AB55B9" w:rsidRDefault="00ED099D" w:rsidP="00ED099D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</w:pPr>
                        <w:r w:rsidRPr="00AB55B9"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  <w:t>Points</w:t>
                        </w:r>
                      </w:p>
                    </w:tc>
                  </w:tr>
                  <w:tr w:rsidR="00ED099D" w:rsidRPr="00943055" w14:paraId="4806BDF7" w14:textId="77777777" w:rsidTr="008A1C4C">
                    <w:trPr>
                      <w:trHeight w:val="228"/>
                    </w:trPr>
                    <w:tc>
                      <w:tcPr>
                        <w:tcW w:w="6092" w:type="dxa"/>
                        <w:shd w:val="clear" w:color="auto" w:fill="auto"/>
                      </w:tcPr>
                      <w:p w14:paraId="40509E9E" w14:textId="77777777" w:rsidR="00ED099D" w:rsidRPr="00AB55B9" w:rsidRDefault="00ED099D" w:rsidP="00ED099D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</w:pPr>
                        <w:r w:rsidRPr="00AB55B9"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  <w:t xml:space="preserve">Previous Company Experience </w:t>
                        </w:r>
                      </w:p>
                    </w:tc>
                    <w:tc>
                      <w:tcPr>
                        <w:tcW w:w="3225" w:type="dxa"/>
                        <w:shd w:val="clear" w:color="auto" w:fill="auto"/>
                      </w:tcPr>
                      <w:p w14:paraId="6FE1E478" w14:textId="64518DAE" w:rsidR="00ED099D" w:rsidRPr="00AB55B9" w:rsidRDefault="00ED099D" w:rsidP="00ED099D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  <w:t>40</w:t>
                        </w:r>
                      </w:p>
                    </w:tc>
                  </w:tr>
                  <w:tr w:rsidR="00ED099D" w:rsidRPr="00943055" w14:paraId="29141E3B" w14:textId="77777777" w:rsidTr="008A1C4C">
                    <w:trPr>
                      <w:trHeight w:val="228"/>
                    </w:trPr>
                    <w:tc>
                      <w:tcPr>
                        <w:tcW w:w="6092" w:type="dxa"/>
                        <w:shd w:val="clear" w:color="auto" w:fill="auto"/>
                      </w:tcPr>
                      <w:p w14:paraId="5EF506D9" w14:textId="74B922BD" w:rsidR="00ED099D" w:rsidRPr="00AB55B9" w:rsidRDefault="00ED099D" w:rsidP="00ED099D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  <w:t>Expertise</w:t>
                        </w:r>
                      </w:p>
                    </w:tc>
                    <w:tc>
                      <w:tcPr>
                        <w:tcW w:w="3225" w:type="dxa"/>
                        <w:shd w:val="clear" w:color="auto" w:fill="auto"/>
                      </w:tcPr>
                      <w:p w14:paraId="7914ABEA" w14:textId="4CFD8A2B" w:rsidR="00ED099D" w:rsidRDefault="00ED099D" w:rsidP="00ED099D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  <w:t>40</w:t>
                        </w:r>
                      </w:p>
                    </w:tc>
                  </w:tr>
                  <w:tr w:rsidR="00ED099D" w:rsidRPr="00943055" w14:paraId="431E8438" w14:textId="77777777" w:rsidTr="008A1C4C">
                    <w:trPr>
                      <w:trHeight w:val="228"/>
                    </w:trPr>
                    <w:tc>
                      <w:tcPr>
                        <w:tcW w:w="6092" w:type="dxa"/>
                        <w:shd w:val="clear" w:color="auto" w:fill="auto"/>
                      </w:tcPr>
                      <w:p w14:paraId="45B275A3" w14:textId="77777777" w:rsidR="00ED099D" w:rsidRPr="00DC267A" w:rsidRDefault="00ED099D" w:rsidP="00ED099D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en-GB"/>
                          </w:rPr>
                        </w:pPr>
                        <w:r w:rsidRPr="00DC267A">
                          <w:rPr>
                            <w:rFonts w:ascii="Times New Roman" w:hAnsi="Times New Roman" w:cs="Times New Roman"/>
                            <w:bCs/>
                          </w:rPr>
                          <w:t>Methodology</w:t>
                        </w:r>
                      </w:p>
                    </w:tc>
                    <w:tc>
                      <w:tcPr>
                        <w:tcW w:w="3225" w:type="dxa"/>
                        <w:shd w:val="clear" w:color="auto" w:fill="auto"/>
                      </w:tcPr>
                      <w:p w14:paraId="6A57BDF0" w14:textId="14EE3425" w:rsidR="00ED099D" w:rsidRPr="00AB55B9" w:rsidRDefault="00ED099D" w:rsidP="00ED099D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  <w:t>20</w:t>
                        </w:r>
                      </w:p>
                    </w:tc>
                  </w:tr>
                  <w:tr w:rsidR="00ED099D" w:rsidRPr="00943055" w14:paraId="1D6AB151" w14:textId="77777777" w:rsidTr="008A1C4C">
                    <w:trPr>
                      <w:trHeight w:val="228"/>
                    </w:trPr>
                    <w:tc>
                      <w:tcPr>
                        <w:tcW w:w="6092" w:type="dxa"/>
                        <w:shd w:val="clear" w:color="auto" w:fill="auto"/>
                      </w:tcPr>
                      <w:p w14:paraId="04C31EA1" w14:textId="77777777" w:rsidR="00ED099D" w:rsidRPr="00AB55B9" w:rsidRDefault="00ED099D" w:rsidP="00ED099D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</w:pPr>
                        <w:r w:rsidRPr="00AB55B9"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  <w:t>Total</w:t>
                        </w:r>
                      </w:p>
                    </w:tc>
                    <w:tc>
                      <w:tcPr>
                        <w:tcW w:w="3225" w:type="dxa"/>
                        <w:shd w:val="clear" w:color="auto" w:fill="auto"/>
                      </w:tcPr>
                      <w:p w14:paraId="4C7AC880" w14:textId="77777777" w:rsidR="00ED099D" w:rsidRPr="00AB55B9" w:rsidRDefault="00ED099D" w:rsidP="00ED099D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</w:pPr>
                        <w:r w:rsidRPr="00AB55B9">
                          <w:rPr>
                            <w:rFonts w:ascii="Times New Roman" w:hAnsi="Times New Roman"/>
                            <w:sz w:val="20"/>
                            <w:szCs w:val="20"/>
                            <w:lang w:val="en-GB"/>
                          </w:rPr>
                          <w:t>100</w:t>
                        </w:r>
                      </w:p>
                    </w:tc>
                  </w:tr>
                </w:tbl>
                <w:p w14:paraId="750F1EC0" w14:textId="77777777" w:rsidR="00ED099D" w:rsidRPr="00943055" w:rsidRDefault="00ED099D" w:rsidP="00ED099D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  <w:sz w:val="20"/>
                      <w:szCs w:val="20"/>
                      <w:lang w:eastAsia="en-ZA"/>
                    </w:rPr>
                  </w:pPr>
                </w:p>
              </w:tc>
            </w:tr>
          </w:tbl>
          <w:p w14:paraId="6088FA5C" w14:textId="77777777" w:rsidR="0084444C" w:rsidRPr="0089652C" w:rsidRDefault="0084444C" w:rsidP="0084444C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01F97F88" w14:textId="77777777" w:rsidR="0084444C" w:rsidRPr="0089652C" w:rsidRDefault="0084444C" w:rsidP="0084444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80/20 Evaluation Criteria</w:t>
            </w:r>
          </w:p>
          <w:tbl>
            <w:tblPr>
              <w:tblStyle w:val="TableGrid"/>
              <w:tblW w:w="10512" w:type="dxa"/>
              <w:tblInd w:w="2" w:type="dxa"/>
              <w:tblLook w:val="04A0" w:firstRow="1" w:lastRow="0" w:firstColumn="1" w:lastColumn="0" w:noHBand="0" w:noVBand="1"/>
            </w:tblPr>
            <w:tblGrid>
              <w:gridCol w:w="4579"/>
              <w:gridCol w:w="718"/>
              <w:gridCol w:w="4995"/>
              <w:gridCol w:w="220"/>
            </w:tblGrid>
            <w:tr w:rsidR="0084444C" w:rsidRPr="0089652C" w14:paraId="3C90B93F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5B9E2B4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 xml:space="preserve">Preferential Goals </w:t>
                  </w:r>
                </w:p>
              </w:tc>
              <w:tc>
                <w:tcPr>
                  <w:tcW w:w="442" w:type="dxa"/>
                </w:tcPr>
                <w:p w14:paraId="5DEFC080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80/20</w:t>
                  </w:r>
                </w:p>
              </w:tc>
              <w:tc>
                <w:tcPr>
                  <w:tcW w:w="5137" w:type="dxa"/>
                  <w:vMerge w:val="restart"/>
                </w:tcPr>
                <w:p w14:paraId="51B8E0B1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Documents required for verification</w:t>
                  </w:r>
                </w:p>
              </w:tc>
            </w:tr>
            <w:tr w:rsidR="0084444C" w:rsidRPr="0089652C" w14:paraId="64824224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171F82A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Maximum Points</w:t>
                  </w:r>
                </w:p>
              </w:tc>
              <w:tc>
                <w:tcPr>
                  <w:tcW w:w="442" w:type="dxa"/>
                </w:tcPr>
                <w:p w14:paraId="2EE3EF33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20</w:t>
                  </w:r>
                </w:p>
              </w:tc>
              <w:tc>
                <w:tcPr>
                  <w:tcW w:w="5137" w:type="dxa"/>
                  <w:vMerge/>
                </w:tcPr>
                <w:p w14:paraId="795C49A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</w:p>
              </w:tc>
            </w:tr>
            <w:tr w:rsidR="0084444C" w:rsidRPr="0089652C" w14:paraId="11A575B0" w14:textId="77777777" w:rsidTr="00DF0F74">
              <w:trPr>
                <w:gridAfter w:val="1"/>
                <w:wAfter w:w="229" w:type="dxa"/>
                <w:trHeight w:val="742"/>
              </w:trPr>
              <w:tc>
                <w:tcPr>
                  <w:tcW w:w="4704" w:type="dxa"/>
                </w:tcPr>
                <w:p w14:paraId="74303B03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1- Ownership (Historically Disadvantaged Individuals-HDI)</w:t>
                  </w:r>
                </w:p>
              </w:tc>
              <w:tc>
                <w:tcPr>
                  <w:tcW w:w="442" w:type="dxa"/>
                </w:tcPr>
                <w:p w14:paraId="7954DD6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137" w:type="dxa"/>
                </w:tcPr>
                <w:p w14:paraId="47BF5179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2919A4B7" w14:textId="77777777" w:rsidTr="00DF0F74">
              <w:trPr>
                <w:gridAfter w:val="1"/>
                <w:wAfter w:w="229" w:type="dxa"/>
                <w:trHeight w:val="572"/>
              </w:trPr>
              <w:tc>
                <w:tcPr>
                  <w:tcW w:w="4704" w:type="dxa"/>
                </w:tcPr>
                <w:p w14:paraId="13A0958A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2- Youth Ownership 14-35 Years (MLM Enterprises)</w:t>
                  </w:r>
                </w:p>
              </w:tc>
              <w:tc>
                <w:tcPr>
                  <w:tcW w:w="442" w:type="dxa"/>
                </w:tcPr>
                <w:p w14:paraId="1295963E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137" w:type="dxa"/>
                </w:tcPr>
                <w:p w14:paraId="0FB18A7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84444C" w:rsidRPr="0089652C" w14:paraId="18D431F3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57D0BDC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3- Women Ownership</w:t>
                  </w:r>
                </w:p>
              </w:tc>
              <w:tc>
                <w:tcPr>
                  <w:tcW w:w="442" w:type="dxa"/>
                </w:tcPr>
                <w:p w14:paraId="7E0D1EB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4</w:t>
                  </w:r>
                </w:p>
              </w:tc>
              <w:tc>
                <w:tcPr>
                  <w:tcW w:w="5137" w:type="dxa"/>
                </w:tcPr>
                <w:p w14:paraId="5860E8EA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161D086F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1F8D020F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4-Disability Ownership</w:t>
                  </w:r>
                </w:p>
              </w:tc>
              <w:tc>
                <w:tcPr>
                  <w:tcW w:w="442" w:type="dxa"/>
                </w:tcPr>
                <w:p w14:paraId="7F94B790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137" w:type="dxa"/>
                </w:tcPr>
                <w:p w14:paraId="0752FF69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667EF131" w14:textId="77777777" w:rsidTr="00DF0F74">
              <w:trPr>
                <w:gridAfter w:val="1"/>
                <w:wAfter w:w="229" w:type="dxa"/>
                <w:trHeight w:val="786"/>
              </w:trPr>
              <w:tc>
                <w:tcPr>
                  <w:tcW w:w="4704" w:type="dxa"/>
                </w:tcPr>
                <w:p w14:paraId="72D9410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5-Rural Enterprises</w:t>
                  </w:r>
                </w:p>
              </w:tc>
              <w:tc>
                <w:tcPr>
                  <w:tcW w:w="442" w:type="dxa"/>
                </w:tcPr>
                <w:p w14:paraId="13A04D96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137" w:type="dxa"/>
                </w:tcPr>
                <w:p w14:paraId="07CD353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84444C" w:rsidRPr="0089652C" w14:paraId="0FDEBF47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2EF7D4D2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Tender Price</w:t>
                  </w:r>
                </w:p>
              </w:tc>
              <w:tc>
                <w:tcPr>
                  <w:tcW w:w="5579" w:type="dxa"/>
                  <w:gridSpan w:val="2"/>
                </w:tcPr>
                <w:p w14:paraId="74AC44F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80</w:t>
                  </w:r>
                </w:p>
              </w:tc>
            </w:tr>
            <w:tr w:rsidR="0084444C" w:rsidRPr="0089652C" w14:paraId="24B3A908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6F5CD0E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TOTAL</w:t>
                  </w:r>
                </w:p>
              </w:tc>
              <w:tc>
                <w:tcPr>
                  <w:tcW w:w="5579" w:type="dxa"/>
                  <w:gridSpan w:val="2"/>
                </w:tcPr>
                <w:p w14:paraId="56C6D3AE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100 POINTS</w:t>
                  </w:r>
                </w:p>
              </w:tc>
            </w:tr>
            <w:tr w:rsidR="0084444C" w:rsidRPr="0089652C" w14:paraId="178800A2" w14:textId="77777777" w:rsidTr="0089652C">
              <w:trPr>
                <w:trHeight w:val="49"/>
              </w:trPr>
              <w:tc>
                <w:tcPr>
                  <w:tcW w:w="10512" w:type="dxa"/>
                  <w:gridSpan w:val="4"/>
                </w:tcPr>
                <w:p w14:paraId="0ED83578" w14:textId="77777777" w:rsidR="0084444C" w:rsidRPr="0089652C" w:rsidRDefault="0084444C" w:rsidP="0084444C">
                  <w:pP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                                                             </w:t>
                  </w: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TENDER ENQUIRIES</w:t>
                  </w:r>
                </w:p>
              </w:tc>
            </w:tr>
            <w:tr w:rsidR="0084444C" w:rsidRPr="0089652C" w14:paraId="5604BED8" w14:textId="77777777" w:rsidTr="00DF0F74">
              <w:trPr>
                <w:trHeight w:val="893"/>
              </w:trPr>
              <w:tc>
                <w:tcPr>
                  <w:tcW w:w="10512" w:type="dxa"/>
                  <w:gridSpan w:val="4"/>
                </w:tcPr>
                <w:p w14:paraId="578CF7A1" w14:textId="0BED879B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All SCM enquiries relating to this bid must be directed to </w:t>
                  </w:r>
                  <w:r w:rsidR="008902F6">
                    <w:rPr>
                      <w:rFonts w:ascii="Times New Roman" w:hAnsi="Times New Roman" w:cs="Times New Roman"/>
                      <w:iCs/>
                      <w:lang w:val="en-GB"/>
                    </w:rPr>
                    <w:t>Ms M. 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 w:rsidR="008902F6">
                    <w:rPr>
                      <w:rFonts w:ascii="Times New Roman" w:hAnsi="Times New Roman" w:cs="Times New Roman"/>
                      <w:iCs/>
                      <w:lang w:val="en-GB"/>
                    </w:rPr>
                    <w:t>MSabasaba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 (07h30 – 16h00) weekdays. All Technical enquiries relating to this bid must be directed to</w:t>
                  </w:r>
                  <w:r w:rsidR="00B711B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Mr</w:t>
                  </w:r>
                  <w:r w:rsidR="00ED099D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Z.C Matolo</w:t>
                  </w:r>
                  <w:r w:rsidR="00781CEF"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proofErr w:type="spellStart"/>
                  <w:r w:rsidR="00ED099D">
                    <w:rPr>
                      <w:rFonts w:ascii="Times New Roman" w:hAnsi="Times New Roman" w:cs="Times New Roman"/>
                      <w:iCs/>
                      <w:lang w:val="en-GB"/>
                    </w:rPr>
                    <w:t>ZMatolo</w:t>
                  </w:r>
                  <w:proofErr w:type="spellEnd"/>
                  <w:r w:rsidR="00781CEF"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</w:t>
                  </w:r>
                </w:p>
              </w:tc>
            </w:tr>
            <w:tr w:rsidR="0084444C" w:rsidRPr="0089652C" w14:paraId="7C0077F0" w14:textId="77777777" w:rsidTr="0089652C">
              <w:trPr>
                <w:trHeight w:val="248"/>
              </w:trPr>
              <w:tc>
                <w:tcPr>
                  <w:tcW w:w="10512" w:type="dxa"/>
                  <w:gridSpan w:val="4"/>
                </w:tcPr>
                <w:p w14:paraId="0F1A38C4" w14:textId="77777777" w:rsidR="0084444C" w:rsidRPr="0089652C" w:rsidRDefault="0084444C" w:rsidP="00844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>TENDER DISCLAIMER</w:t>
                  </w:r>
                </w:p>
              </w:tc>
            </w:tr>
            <w:tr w:rsidR="0084444C" w:rsidRPr="0089652C" w14:paraId="52ED65D1" w14:textId="77777777" w:rsidTr="0089652C">
              <w:trPr>
                <w:trHeight w:val="2269"/>
              </w:trPr>
              <w:tc>
                <w:tcPr>
                  <w:tcW w:w="10512" w:type="dxa"/>
                  <w:gridSpan w:val="4"/>
                </w:tcPr>
                <w:p w14:paraId="39062FFE" w14:textId="77777777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  <w:p w14:paraId="3D6BFC37" w14:textId="0DACEA9E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The Matatiele Local Municipality reserves the right not to appoint a contractor on highest points scored. Value for money, past experience and functionality will be the key determinants of appointment. </w:t>
                  </w:r>
                  <w:r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The Municipality will not make any award to a person or persons working for the </w:t>
                  </w:r>
                  <w:r w:rsidR="00781CEF"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>state or</w:t>
                  </w:r>
                  <w:r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 failing to possess relevant credentials as stipulated in the tender requirements. </w:t>
                  </w:r>
                </w:p>
                <w:p w14:paraId="72B794C2" w14:textId="77777777" w:rsidR="0084444C" w:rsidRPr="0089652C" w:rsidRDefault="0084444C" w:rsidP="0084444C">
                  <w:pPr>
                    <w:jc w:val="both"/>
                    <w:rPr>
                      <w:rFonts w:ascii="Times New Roman" w:eastAsia="Cambria" w:hAnsi="Times New Roman" w:cs="Times New Roman"/>
                      <w:b/>
                    </w:rPr>
                  </w:pPr>
                </w:p>
                <w:p w14:paraId="07D2BAF6" w14:textId="6A3416E4" w:rsidR="0084444C" w:rsidRPr="0089652C" w:rsidRDefault="0084444C" w:rsidP="0084444C">
                  <w:pPr>
                    <w:jc w:val="both"/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</w:pPr>
                  <w:r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 xml:space="preserve">Bidders are warned not to accept any person who </w:t>
                  </w:r>
                  <w:r w:rsidR="0077178D"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>requests</w:t>
                  </w:r>
                  <w:r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 xml:space="preserve"> any amount for award for this bid, it is a scam and fraud, that person must be reported to the nearest police station.</w:t>
                  </w:r>
                </w:p>
                <w:p w14:paraId="3A5B12CF" w14:textId="77777777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</w:tc>
            </w:tr>
          </w:tbl>
          <w:p w14:paraId="52ABA8BC" w14:textId="1F183CEF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lang w:eastAsia="en-ZA"/>
              </w:rPr>
            </w:pPr>
            <w:bookmarkStart w:id="1" w:name="_GoBack"/>
            <w:bookmarkEnd w:id="1"/>
          </w:p>
          <w:p w14:paraId="1E752238" w14:textId="77777777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 xml:space="preserve">Mr </w:t>
            </w:r>
            <w:proofErr w:type="spellStart"/>
            <w:proofErr w:type="gramStart"/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L.Matiwane</w:t>
            </w:r>
            <w:proofErr w:type="spellEnd"/>
            <w:proofErr w:type="gramEnd"/>
          </w:p>
          <w:p w14:paraId="0EAE83BB" w14:textId="77777777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Municipal Manager</w:t>
            </w:r>
          </w:p>
        </w:tc>
      </w:tr>
    </w:tbl>
    <w:p w14:paraId="203ED0A1" w14:textId="77777777" w:rsidR="00F2003F" w:rsidRPr="0089652C" w:rsidRDefault="00F2003F" w:rsidP="00311455">
      <w:pPr>
        <w:spacing w:after="0" w:line="240" w:lineRule="auto"/>
        <w:jc w:val="both"/>
        <w:rPr>
          <w:rFonts w:ascii="Times New Roman" w:hAnsi="Times New Roman" w:cs="Times New Roman"/>
          <w:iCs/>
          <w:sz w:val="32"/>
          <w:szCs w:val="32"/>
          <w:lang w:val="en-GB"/>
        </w:rPr>
      </w:pPr>
    </w:p>
    <w:sectPr w:rsidR="00F2003F" w:rsidRPr="0089652C" w:rsidSect="00D16E67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637E41" w14:textId="77777777" w:rsidR="00160846" w:rsidRDefault="00160846" w:rsidP="009841B7">
      <w:pPr>
        <w:spacing w:after="0" w:line="240" w:lineRule="auto"/>
      </w:pPr>
      <w:r>
        <w:separator/>
      </w:r>
    </w:p>
  </w:endnote>
  <w:endnote w:type="continuationSeparator" w:id="0">
    <w:p w14:paraId="73BB72FB" w14:textId="77777777" w:rsidR="00160846" w:rsidRDefault="00160846" w:rsidP="00984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1C8669" w14:textId="77777777" w:rsidR="009841B7" w:rsidRDefault="009841B7">
    <w:pPr>
      <w:pStyle w:val="Footer"/>
    </w:pPr>
    <w:r w:rsidRPr="009841B7">
      <w:rPr>
        <w:noProof/>
        <w:lang w:val="en-US"/>
      </w:rPr>
      <w:drawing>
        <wp:inline distT="0" distB="0" distL="0" distR="0" wp14:anchorId="29798FA6" wp14:editId="37889ACA">
          <wp:extent cx="6645910" cy="1477534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14775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A23912" w14:textId="77777777" w:rsidR="00160846" w:rsidRDefault="00160846" w:rsidP="009841B7">
      <w:pPr>
        <w:spacing w:after="0" w:line="240" w:lineRule="auto"/>
      </w:pPr>
      <w:r>
        <w:separator/>
      </w:r>
    </w:p>
  </w:footnote>
  <w:footnote w:type="continuationSeparator" w:id="0">
    <w:p w14:paraId="12C4288A" w14:textId="77777777" w:rsidR="00160846" w:rsidRDefault="00160846" w:rsidP="00984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E7C97"/>
    <w:multiLevelType w:val="hybridMultilevel"/>
    <w:tmpl w:val="03CABA9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257B80"/>
    <w:multiLevelType w:val="hybridMultilevel"/>
    <w:tmpl w:val="5E8216B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A2F"/>
    <w:rsid w:val="00002AB4"/>
    <w:rsid w:val="000272BF"/>
    <w:rsid w:val="00027BA3"/>
    <w:rsid w:val="00030D03"/>
    <w:rsid w:val="0006555A"/>
    <w:rsid w:val="00066B86"/>
    <w:rsid w:val="00070D39"/>
    <w:rsid w:val="00080FE8"/>
    <w:rsid w:val="000968A3"/>
    <w:rsid w:val="000A0FFA"/>
    <w:rsid w:val="000A5884"/>
    <w:rsid w:val="000C5A52"/>
    <w:rsid w:val="000D4B58"/>
    <w:rsid w:val="000D5004"/>
    <w:rsid w:val="000E02EB"/>
    <w:rsid w:val="0010612A"/>
    <w:rsid w:val="001174E0"/>
    <w:rsid w:val="00131CA1"/>
    <w:rsid w:val="00147DFC"/>
    <w:rsid w:val="00160846"/>
    <w:rsid w:val="00181613"/>
    <w:rsid w:val="001830A6"/>
    <w:rsid w:val="00184BCF"/>
    <w:rsid w:val="00195A85"/>
    <w:rsid w:val="001B2E8F"/>
    <w:rsid w:val="001B3626"/>
    <w:rsid w:val="001B5323"/>
    <w:rsid w:val="001B7CEF"/>
    <w:rsid w:val="001D4870"/>
    <w:rsid w:val="002179E7"/>
    <w:rsid w:val="002274B9"/>
    <w:rsid w:val="00236547"/>
    <w:rsid w:val="002438DA"/>
    <w:rsid w:val="00260BD1"/>
    <w:rsid w:val="00267EC3"/>
    <w:rsid w:val="002764A6"/>
    <w:rsid w:val="00286ACA"/>
    <w:rsid w:val="00295AFC"/>
    <w:rsid w:val="002B2D63"/>
    <w:rsid w:val="002B7162"/>
    <w:rsid w:val="002E20E6"/>
    <w:rsid w:val="002E6395"/>
    <w:rsid w:val="002F750B"/>
    <w:rsid w:val="00303AAE"/>
    <w:rsid w:val="003053AC"/>
    <w:rsid w:val="00311455"/>
    <w:rsid w:val="0033600E"/>
    <w:rsid w:val="003403F1"/>
    <w:rsid w:val="00342940"/>
    <w:rsid w:val="00354DAF"/>
    <w:rsid w:val="0035651C"/>
    <w:rsid w:val="00382C8D"/>
    <w:rsid w:val="00392B6A"/>
    <w:rsid w:val="003A4E3E"/>
    <w:rsid w:val="003A5960"/>
    <w:rsid w:val="003D18E6"/>
    <w:rsid w:val="003D6A67"/>
    <w:rsid w:val="003F64F4"/>
    <w:rsid w:val="00401174"/>
    <w:rsid w:val="004136D1"/>
    <w:rsid w:val="00414285"/>
    <w:rsid w:val="00422C64"/>
    <w:rsid w:val="00423601"/>
    <w:rsid w:val="00424384"/>
    <w:rsid w:val="00424ABA"/>
    <w:rsid w:val="00441BDF"/>
    <w:rsid w:val="004617F3"/>
    <w:rsid w:val="004B51C3"/>
    <w:rsid w:val="004D6F9C"/>
    <w:rsid w:val="004E62FD"/>
    <w:rsid w:val="004F6843"/>
    <w:rsid w:val="005009DE"/>
    <w:rsid w:val="005051E3"/>
    <w:rsid w:val="005175BF"/>
    <w:rsid w:val="0052766B"/>
    <w:rsid w:val="00543156"/>
    <w:rsid w:val="005469ED"/>
    <w:rsid w:val="00552EF0"/>
    <w:rsid w:val="00560151"/>
    <w:rsid w:val="005A431F"/>
    <w:rsid w:val="005C4BDE"/>
    <w:rsid w:val="005D6FFB"/>
    <w:rsid w:val="005E7BE3"/>
    <w:rsid w:val="00603D72"/>
    <w:rsid w:val="00614119"/>
    <w:rsid w:val="00644C3B"/>
    <w:rsid w:val="0064769C"/>
    <w:rsid w:val="006701F1"/>
    <w:rsid w:val="0067159F"/>
    <w:rsid w:val="006866A4"/>
    <w:rsid w:val="006964D9"/>
    <w:rsid w:val="006A623B"/>
    <w:rsid w:val="006C6FB0"/>
    <w:rsid w:val="006D6E9F"/>
    <w:rsid w:val="006E21D8"/>
    <w:rsid w:val="006E49D7"/>
    <w:rsid w:val="006E4E10"/>
    <w:rsid w:val="006E691C"/>
    <w:rsid w:val="006F3CA1"/>
    <w:rsid w:val="00711A14"/>
    <w:rsid w:val="0071285E"/>
    <w:rsid w:val="00713393"/>
    <w:rsid w:val="00713A21"/>
    <w:rsid w:val="00713D67"/>
    <w:rsid w:val="0072779B"/>
    <w:rsid w:val="007307F2"/>
    <w:rsid w:val="00731F32"/>
    <w:rsid w:val="007400DE"/>
    <w:rsid w:val="007417B0"/>
    <w:rsid w:val="007420EF"/>
    <w:rsid w:val="00743927"/>
    <w:rsid w:val="00751344"/>
    <w:rsid w:val="00760226"/>
    <w:rsid w:val="00765F63"/>
    <w:rsid w:val="0077178D"/>
    <w:rsid w:val="00781C17"/>
    <w:rsid w:val="00781CEF"/>
    <w:rsid w:val="00785B23"/>
    <w:rsid w:val="007C5BD9"/>
    <w:rsid w:val="007D7502"/>
    <w:rsid w:val="007E10C5"/>
    <w:rsid w:val="00811369"/>
    <w:rsid w:val="00822DC0"/>
    <w:rsid w:val="00834FBE"/>
    <w:rsid w:val="0083652A"/>
    <w:rsid w:val="008417B3"/>
    <w:rsid w:val="0084444C"/>
    <w:rsid w:val="00855C79"/>
    <w:rsid w:val="008822CE"/>
    <w:rsid w:val="008833A5"/>
    <w:rsid w:val="00886A11"/>
    <w:rsid w:val="008902F6"/>
    <w:rsid w:val="0089652C"/>
    <w:rsid w:val="008B3576"/>
    <w:rsid w:val="008C40E1"/>
    <w:rsid w:val="008C4683"/>
    <w:rsid w:val="008D72D2"/>
    <w:rsid w:val="008D7A1E"/>
    <w:rsid w:val="008E147D"/>
    <w:rsid w:val="008E4167"/>
    <w:rsid w:val="009040E7"/>
    <w:rsid w:val="00905FD4"/>
    <w:rsid w:val="009068B9"/>
    <w:rsid w:val="0092722F"/>
    <w:rsid w:val="0093266E"/>
    <w:rsid w:val="00933161"/>
    <w:rsid w:val="009550C1"/>
    <w:rsid w:val="0097316B"/>
    <w:rsid w:val="00973E1E"/>
    <w:rsid w:val="009841B7"/>
    <w:rsid w:val="00994FD4"/>
    <w:rsid w:val="009D3391"/>
    <w:rsid w:val="009F0FAE"/>
    <w:rsid w:val="009F6651"/>
    <w:rsid w:val="00A06377"/>
    <w:rsid w:val="00A2165F"/>
    <w:rsid w:val="00A45502"/>
    <w:rsid w:val="00A51E5F"/>
    <w:rsid w:val="00A61EA8"/>
    <w:rsid w:val="00A71881"/>
    <w:rsid w:val="00A71D20"/>
    <w:rsid w:val="00A73F5A"/>
    <w:rsid w:val="00A979BF"/>
    <w:rsid w:val="00AA3519"/>
    <w:rsid w:val="00AA41EB"/>
    <w:rsid w:val="00AA66F2"/>
    <w:rsid w:val="00AA7A13"/>
    <w:rsid w:val="00AC3C0D"/>
    <w:rsid w:val="00AC4D31"/>
    <w:rsid w:val="00AD4C4A"/>
    <w:rsid w:val="00AE5D13"/>
    <w:rsid w:val="00AE62F7"/>
    <w:rsid w:val="00AF6D18"/>
    <w:rsid w:val="00B006D9"/>
    <w:rsid w:val="00B01CA2"/>
    <w:rsid w:val="00B032BE"/>
    <w:rsid w:val="00B0417E"/>
    <w:rsid w:val="00B20EB5"/>
    <w:rsid w:val="00B21246"/>
    <w:rsid w:val="00B24BBD"/>
    <w:rsid w:val="00B519BC"/>
    <w:rsid w:val="00B551B8"/>
    <w:rsid w:val="00B711BC"/>
    <w:rsid w:val="00B714CD"/>
    <w:rsid w:val="00B92B29"/>
    <w:rsid w:val="00BA01B5"/>
    <w:rsid w:val="00BD0A2F"/>
    <w:rsid w:val="00BD1925"/>
    <w:rsid w:val="00BD71A5"/>
    <w:rsid w:val="00C0731C"/>
    <w:rsid w:val="00C20119"/>
    <w:rsid w:val="00C6341F"/>
    <w:rsid w:val="00C637B8"/>
    <w:rsid w:val="00C6489C"/>
    <w:rsid w:val="00C6759F"/>
    <w:rsid w:val="00C75E7D"/>
    <w:rsid w:val="00C77A27"/>
    <w:rsid w:val="00C818FC"/>
    <w:rsid w:val="00C90606"/>
    <w:rsid w:val="00C95141"/>
    <w:rsid w:val="00CB293A"/>
    <w:rsid w:val="00CB7524"/>
    <w:rsid w:val="00CC499F"/>
    <w:rsid w:val="00CF6B37"/>
    <w:rsid w:val="00D16E03"/>
    <w:rsid w:val="00D16E67"/>
    <w:rsid w:val="00D17CC6"/>
    <w:rsid w:val="00D2333F"/>
    <w:rsid w:val="00D26045"/>
    <w:rsid w:val="00D357F0"/>
    <w:rsid w:val="00D60491"/>
    <w:rsid w:val="00D60C8F"/>
    <w:rsid w:val="00D770F6"/>
    <w:rsid w:val="00DC267A"/>
    <w:rsid w:val="00DC3E9A"/>
    <w:rsid w:val="00DD15B9"/>
    <w:rsid w:val="00DD7A6F"/>
    <w:rsid w:val="00DE4B9B"/>
    <w:rsid w:val="00DF0F74"/>
    <w:rsid w:val="00DF1D7C"/>
    <w:rsid w:val="00DF5B26"/>
    <w:rsid w:val="00DF64CD"/>
    <w:rsid w:val="00E03A1B"/>
    <w:rsid w:val="00E044E0"/>
    <w:rsid w:val="00E24D84"/>
    <w:rsid w:val="00E253B0"/>
    <w:rsid w:val="00E307E3"/>
    <w:rsid w:val="00E44C19"/>
    <w:rsid w:val="00E55D51"/>
    <w:rsid w:val="00E6193D"/>
    <w:rsid w:val="00E64EC7"/>
    <w:rsid w:val="00E717FF"/>
    <w:rsid w:val="00E76019"/>
    <w:rsid w:val="00E834E8"/>
    <w:rsid w:val="00E920B9"/>
    <w:rsid w:val="00E932F3"/>
    <w:rsid w:val="00E971BB"/>
    <w:rsid w:val="00EB60D7"/>
    <w:rsid w:val="00EC636A"/>
    <w:rsid w:val="00EC685C"/>
    <w:rsid w:val="00ED099D"/>
    <w:rsid w:val="00F020FB"/>
    <w:rsid w:val="00F10FF8"/>
    <w:rsid w:val="00F2003F"/>
    <w:rsid w:val="00F202E3"/>
    <w:rsid w:val="00F32404"/>
    <w:rsid w:val="00F3659C"/>
    <w:rsid w:val="00F36664"/>
    <w:rsid w:val="00F449D7"/>
    <w:rsid w:val="00F53444"/>
    <w:rsid w:val="00F55D03"/>
    <w:rsid w:val="00F60668"/>
    <w:rsid w:val="00F700F6"/>
    <w:rsid w:val="00F7034A"/>
    <w:rsid w:val="00F71041"/>
    <w:rsid w:val="00F861BB"/>
    <w:rsid w:val="00F94D70"/>
    <w:rsid w:val="00FB1B49"/>
    <w:rsid w:val="00FD227C"/>
    <w:rsid w:val="00FE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3078B7"/>
  <w15:chartTrackingRefBased/>
  <w15:docId w15:val="{61A1DAFE-1E80-405B-88A3-DA9DECB8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6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1B7"/>
  </w:style>
  <w:style w:type="paragraph" w:styleId="Footer">
    <w:name w:val="footer"/>
    <w:basedOn w:val="Normal"/>
    <w:link w:val="Foot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1B7"/>
  </w:style>
  <w:style w:type="paragraph" w:customStyle="1" w:styleId="Default">
    <w:name w:val="Default"/>
    <w:rsid w:val="007307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54DA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4D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71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3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C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43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1641E-74C2-472C-B7C2-CD56F8EF4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S'Du</dc:creator>
  <cp:keywords/>
  <dc:description/>
  <cp:lastModifiedBy>Samkelisiwe Sikhonje</cp:lastModifiedBy>
  <cp:revision>2</cp:revision>
  <cp:lastPrinted>2024-07-31T10:54:00Z</cp:lastPrinted>
  <dcterms:created xsi:type="dcterms:W3CDTF">2024-08-01T07:56:00Z</dcterms:created>
  <dcterms:modified xsi:type="dcterms:W3CDTF">2024-08-01T07:56:00Z</dcterms:modified>
</cp:coreProperties>
</file>